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6F" w:rsidRDefault="00B4595D" w:rsidP="00B4595D">
      <w:pPr>
        <w:spacing w:line="480" w:lineRule="auto"/>
        <w:contextualSpacing/>
        <w:jc w:val="both"/>
        <w:rPr>
          <w:rFonts w:ascii="Times New Roman" w:hAnsi="Times New Roman"/>
          <w:b/>
          <w:sz w:val="24"/>
          <w:szCs w:val="28"/>
          <w:lang w:val="en-US"/>
        </w:rPr>
      </w:pPr>
      <w:r w:rsidRPr="00AD1BE3">
        <w:rPr>
          <w:rFonts w:ascii="Times New Roman" w:hAnsi="Times New Roman"/>
          <w:b/>
          <w:sz w:val="24"/>
          <w:szCs w:val="28"/>
          <w:lang w:val="en-US"/>
        </w:rPr>
        <w:t xml:space="preserve">Table S1. </w:t>
      </w:r>
      <w:r w:rsidR="0048026F">
        <w:rPr>
          <w:rFonts w:ascii="Times New Roman" w:hAnsi="Times New Roman"/>
          <w:b/>
          <w:sz w:val="24"/>
          <w:szCs w:val="28"/>
          <w:lang w:val="en-US"/>
        </w:rPr>
        <w:t xml:space="preserve">Age groups composition and experiments. </w:t>
      </w:r>
    </w:p>
    <w:p w:rsidR="00B4595D" w:rsidRPr="0048026F" w:rsidRDefault="00B4595D" w:rsidP="00B4595D">
      <w:pPr>
        <w:spacing w:line="48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48026F">
        <w:rPr>
          <w:rFonts w:ascii="Times New Roman" w:hAnsi="Times New Roman"/>
          <w:sz w:val="24"/>
          <w:szCs w:val="28"/>
          <w:lang w:val="en-US"/>
        </w:rPr>
        <w:t>Overview of the composition of the age groups and the experiments performed on the sets of pulmonary and aortic heart valve leaflets (indicated with an ‘X’).</w:t>
      </w:r>
      <w:bookmarkStart w:id="0" w:name="_GoBack"/>
      <w:bookmarkEnd w:id="0"/>
    </w:p>
    <w:tbl>
      <w:tblPr>
        <w:tblW w:w="9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756"/>
        <w:gridCol w:w="1440"/>
        <w:gridCol w:w="938"/>
        <w:gridCol w:w="935"/>
        <w:gridCol w:w="1184"/>
        <w:gridCol w:w="861"/>
        <w:gridCol w:w="1145"/>
        <w:gridCol w:w="938"/>
        <w:tblGridChange w:id="1">
          <w:tblGrid>
            <w:gridCol w:w="1117"/>
            <w:gridCol w:w="756"/>
            <w:gridCol w:w="1440"/>
            <w:gridCol w:w="938"/>
            <w:gridCol w:w="935"/>
            <w:gridCol w:w="1184"/>
            <w:gridCol w:w="861"/>
            <w:gridCol w:w="1145"/>
            <w:gridCol w:w="938"/>
          </w:tblGrid>
        </w:tblGridChange>
      </w:tblGrid>
      <w:tr w:rsidR="00B4595D" w:rsidRPr="00A24581" w:rsidTr="00AD1BE3">
        <w:trPr>
          <w:trHeight w:val="629"/>
        </w:trPr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Group</w:t>
            </w:r>
          </w:p>
        </w:tc>
        <w:tc>
          <w:tcPr>
            <w:tcW w:w="7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Sex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Cause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death</w:t>
            </w:r>
            <w:proofErr w:type="spellEnd"/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Age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proofErr w:type="spellStart"/>
            <w:r w:rsidRPr="00A2458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histology</w:t>
            </w:r>
            <w:proofErr w:type="spellEnd"/>
          </w:p>
        </w:tc>
        <w:tc>
          <w:tcPr>
            <w:tcW w:w="11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proofErr w:type="spellStart"/>
            <w:r w:rsidRPr="00A2458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Biochemical</w:t>
            </w:r>
            <w:proofErr w:type="spellEnd"/>
            <w:r w:rsidRPr="00A2458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2458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assays</w:t>
            </w:r>
            <w:proofErr w:type="spellEnd"/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Cross-links</w:t>
            </w:r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proofErr w:type="spellStart"/>
            <w:r w:rsidRPr="00A2458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Indentation</w:t>
            </w:r>
            <w:proofErr w:type="spellEnd"/>
            <w:r w:rsidRPr="00A2458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 xml:space="preserve"> tests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proofErr w:type="spellStart"/>
            <w:r w:rsidRPr="00A2458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Biaxial</w:t>
            </w:r>
            <w:proofErr w:type="spellEnd"/>
            <w:r w:rsidRPr="00A2458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2458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tensile</w:t>
            </w:r>
            <w:proofErr w:type="spellEnd"/>
            <w:r w:rsidRPr="00A2458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 xml:space="preserve"> tests</w:t>
            </w:r>
          </w:p>
        </w:tc>
      </w:tr>
      <w:tr w:rsidR="00B4595D" w:rsidRPr="00A24581" w:rsidTr="00AD1BE3">
        <w:trPr>
          <w:trHeight w:val="354"/>
        </w:trPr>
        <w:tc>
          <w:tcPr>
            <w:tcW w:w="111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4581">
              <w:rPr>
                <w:rFonts w:ascii="Times New Roman" w:hAnsi="Times New Roman"/>
                <w:sz w:val="18"/>
                <w:szCs w:val="18"/>
              </w:rPr>
              <w:t>fetal</w:t>
            </w:r>
            <w:proofErr w:type="spellEnd"/>
          </w:p>
        </w:tc>
        <w:tc>
          <w:tcPr>
            <w:tcW w:w="75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Abortion</w:t>
            </w:r>
            <w:proofErr w:type="spellEnd"/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21 weeks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95D" w:rsidRPr="00A24581" w:rsidTr="00AD1BE3">
        <w:trPr>
          <w:trHeight w:val="391"/>
        </w:trPr>
        <w:tc>
          <w:tcPr>
            <w:tcW w:w="111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Child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B4595D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Male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B4595D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Subaranchoid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bleeding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months</w:t>
            </w:r>
            <w:proofErr w:type="spellEnd"/>
          </w:p>
        </w:tc>
        <w:tc>
          <w:tcPr>
            <w:tcW w:w="93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95D" w:rsidRPr="00A24581" w:rsidTr="00AD1BE3">
        <w:trPr>
          <w:trHeight w:val="354"/>
        </w:trPr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Female</w:t>
            </w:r>
            <w:proofErr w:type="spellEnd"/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Suffocation</w:t>
            </w:r>
            <w:proofErr w:type="spellEnd"/>
          </w:p>
        </w:tc>
        <w:tc>
          <w:tcPr>
            <w:tcW w:w="938" w:type="dxa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proofErr w:type="spellStart"/>
            <w:r w:rsidRPr="00A24581">
              <w:rPr>
                <w:rFonts w:ascii="Times New Roman" w:hAnsi="Times New Roman"/>
                <w:sz w:val="18"/>
                <w:szCs w:val="18"/>
              </w:rPr>
              <w:t>months</w:t>
            </w:r>
            <w:proofErr w:type="spellEnd"/>
          </w:p>
        </w:tc>
        <w:tc>
          <w:tcPr>
            <w:tcW w:w="935" w:type="dxa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38" w:type="dxa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B4595D" w:rsidRPr="00A24581" w:rsidTr="00AD1BE3">
        <w:trPr>
          <w:trHeight w:val="354"/>
        </w:trPr>
        <w:tc>
          <w:tcPr>
            <w:tcW w:w="111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  <w:vAlign w:val="center"/>
          </w:tcPr>
          <w:p w:rsidR="00B4595D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Male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B4595D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Post-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anoxic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encephalopathy</w:t>
            </w:r>
            <w:proofErr w:type="spellEnd"/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93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95D" w:rsidRPr="00A24581" w:rsidTr="00AD1BE3">
        <w:trPr>
          <w:trHeight w:val="354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95D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95D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Respiratory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insufficiency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A245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24581">
              <w:rPr>
                <w:rFonts w:ascii="Times New Roman" w:hAnsi="Times New Roman"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95D" w:rsidRPr="00A24581" w:rsidTr="00AD1BE3">
        <w:trPr>
          <w:trHeight w:val="354"/>
        </w:trPr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Suffocation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.2</w:t>
            </w:r>
            <w:r w:rsidRPr="00A245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24581">
              <w:rPr>
                <w:rFonts w:ascii="Times New Roman" w:hAnsi="Times New Roman"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B4595D" w:rsidRPr="00A24581" w:rsidTr="00AD1BE3">
        <w:trPr>
          <w:trHeight w:val="354"/>
        </w:trPr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Adolescent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4595D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Female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4595D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Trauma (SHT)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18.2</w:t>
            </w:r>
            <w:r w:rsidRPr="00A245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24581">
              <w:rPr>
                <w:rFonts w:ascii="Times New Roman" w:hAnsi="Times New Roman"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95D" w:rsidRPr="00A24581" w:rsidTr="00AD1BE3">
        <w:trPr>
          <w:trHeight w:val="354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Female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Pulmonary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embolus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18.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A245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24581">
              <w:rPr>
                <w:rFonts w:ascii="Times New Roman" w:hAnsi="Times New Roman"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95D" w:rsidRPr="00A24581" w:rsidTr="00AD1BE3">
        <w:trPr>
          <w:trHeight w:val="354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Bleeding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Hypovolemic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shock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.3</w:t>
            </w:r>
            <w:r w:rsidRPr="00A245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24581">
              <w:rPr>
                <w:rFonts w:ascii="Times New Roman" w:hAnsi="Times New Roman"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B4595D" w:rsidRPr="00A24581" w:rsidTr="00AD1BE3">
        <w:trPr>
          <w:trHeight w:val="354"/>
        </w:trPr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Female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Trauma (SHT)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>.5</w:t>
            </w:r>
            <w:r w:rsidRPr="00A245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24581">
              <w:rPr>
                <w:rFonts w:ascii="Times New Roman" w:hAnsi="Times New Roman"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95D" w:rsidRPr="00A24581" w:rsidTr="00AD1BE3">
        <w:trPr>
          <w:trHeight w:val="354"/>
        </w:trPr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Adult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Male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Trauma (SHT)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/>
                <w:sz w:val="18"/>
                <w:szCs w:val="18"/>
              </w:rPr>
              <w:t>.5</w:t>
            </w:r>
            <w:r w:rsidRPr="00A245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24581">
              <w:rPr>
                <w:rFonts w:ascii="Times New Roman" w:hAnsi="Times New Roman"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B4595D" w:rsidRPr="00A24581" w:rsidTr="00AD1BE3">
        <w:trPr>
          <w:trHeight w:val="354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Female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Suicide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39</w:t>
            </w:r>
            <w:r>
              <w:rPr>
                <w:rFonts w:ascii="Times New Roman" w:hAnsi="Times New Roman"/>
                <w:sz w:val="18"/>
                <w:szCs w:val="18"/>
              </w:rPr>
              <w:t>.9</w:t>
            </w:r>
            <w:r w:rsidRPr="00A245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24581">
              <w:rPr>
                <w:rFonts w:ascii="Times New Roman" w:hAnsi="Times New Roman"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B4595D" w:rsidRPr="00A24581" w:rsidTr="00AD1BE3">
        <w:trPr>
          <w:trHeight w:val="354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Trauma (SHT)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/>
                <w:sz w:val="18"/>
                <w:szCs w:val="18"/>
              </w:rPr>
              <w:t>.9</w:t>
            </w:r>
            <w:r w:rsidRPr="00A245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24581">
              <w:rPr>
                <w:rFonts w:ascii="Times New Roman" w:hAnsi="Times New Roman"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95D" w:rsidRPr="00A24581" w:rsidTr="00AD1BE3">
        <w:trPr>
          <w:trHeight w:val="354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Cerebrovascular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accident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48</w:t>
            </w:r>
            <w:r>
              <w:rPr>
                <w:rFonts w:ascii="Times New Roman" w:hAnsi="Times New Roman"/>
                <w:sz w:val="18"/>
                <w:szCs w:val="18"/>
              </w:rPr>
              <w:t>.3</w:t>
            </w:r>
            <w:r w:rsidRPr="00A245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24581">
              <w:rPr>
                <w:rFonts w:ascii="Times New Roman" w:hAnsi="Times New Roman"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95D" w:rsidRPr="00A24581" w:rsidTr="00AD1BE3">
        <w:trPr>
          <w:trHeight w:val="354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Cerebrovascular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accident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>.4</w:t>
            </w:r>
            <w:r w:rsidRPr="00A245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24581">
              <w:rPr>
                <w:rFonts w:ascii="Times New Roman" w:hAnsi="Times New Roman"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B4595D" w:rsidRPr="00A24581" w:rsidTr="00AD1BE3">
        <w:trPr>
          <w:trHeight w:val="354"/>
        </w:trPr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Myocardial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Infarction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sz w:val="18"/>
                <w:szCs w:val="18"/>
              </w:rPr>
              <w:t>.4</w:t>
            </w:r>
            <w:r w:rsidRPr="00A245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24581">
              <w:rPr>
                <w:rFonts w:ascii="Times New Roman" w:hAnsi="Times New Roman"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81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4595D" w:rsidRPr="00A24581" w:rsidRDefault="00B4595D" w:rsidP="00AD1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70E37" w:rsidRDefault="00670E37"/>
    <w:sectPr w:rsidR="00670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5D"/>
    <w:rsid w:val="0048026F"/>
    <w:rsid w:val="00670E37"/>
    <w:rsid w:val="00B4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58906-4975-463F-83B3-43FE261B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9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 Oomen</dc:creator>
  <cp:keywords/>
  <dc:description/>
  <cp:lastModifiedBy>Pim Oomen</cp:lastModifiedBy>
  <cp:revision>2</cp:revision>
  <dcterms:created xsi:type="dcterms:W3CDTF">2015-11-10T09:04:00Z</dcterms:created>
  <dcterms:modified xsi:type="dcterms:W3CDTF">2015-11-10T09:07:00Z</dcterms:modified>
</cp:coreProperties>
</file>