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CDA18" w14:textId="77777777" w:rsidR="00EC25BF" w:rsidRPr="00475B39" w:rsidRDefault="00EC25BF" w:rsidP="00EC25BF">
      <w:pPr>
        <w:pStyle w:val="Caption"/>
        <w:keepNext/>
        <w:rPr>
          <w:rFonts w:ascii="Arial" w:hAnsi="Arial"/>
        </w:rPr>
      </w:pPr>
      <w:bookmarkStart w:id="0" w:name="_GoBack"/>
      <w:bookmarkEnd w:id="0"/>
    </w:p>
    <w:p w14:paraId="0167A16A" w14:textId="77777777" w:rsidR="00EC25BF" w:rsidRPr="00475B39" w:rsidRDefault="00EC25BF" w:rsidP="00EC25BF">
      <w:pPr>
        <w:pStyle w:val="Caption"/>
        <w:keepNext/>
        <w:rPr>
          <w:rFonts w:ascii="Arial" w:hAnsi="Arial"/>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07"/>
        <w:gridCol w:w="1363"/>
        <w:gridCol w:w="1240"/>
        <w:gridCol w:w="1611"/>
        <w:gridCol w:w="3888"/>
      </w:tblGrid>
      <w:tr w:rsidR="00F30E1D" w:rsidRPr="00475B39" w14:paraId="1985622B" w14:textId="77777777" w:rsidTr="00EC25BF">
        <w:trPr>
          <w:cantSplit/>
          <w:trHeight w:val="268"/>
          <w:tblHeader/>
          <w:jc w:val="center"/>
        </w:trPr>
        <w:tc>
          <w:tcPr>
            <w:tcW w:w="1607" w:type="dxa"/>
            <w:tcBorders>
              <w:bottom w:val="single" w:sz="12" w:space="0" w:color="auto"/>
            </w:tcBorders>
            <w:shd w:val="clear" w:color="auto" w:fill="auto"/>
            <w:tcMar>
              <w:top w:w="15" w:type="dxa"/>
              <w:left w:w="70" w:type="dxa"/>
              <w:bottom w:w="0" w:type="dxa"/>
              <w:right w:w="70" w:type="dxa"/>
            </w:tcMar>
            <w:vAlign w:val="center"/>
            <w:hideMark/>
          </w:tcPr>
          <w:p w14:paraId="7381A4FF" w14:textId="232C939B" w:rsidR="00F30E1D" w:rsidRPr="00475B39" w:rsidRDefault="00EB1D6E" w:rsidP="00EB1D6E">
            <w:pPr>
              <w:spacing w:line="268" w:lineRule="atLeast"/>
              <w:rPr>
                <w:rFonts w:ascii="Arial" w:hAnsi="Arial"/>
                <w:b/>
                <w:szCs w:val="12"/>
                <w:lang w:val="en-US" w:eastAsia="en-GB"/>
              </w:rPr>
            </w:pPr>
            <w:r w:rsidRPr="00475B39">
              <w:rPr>
                <w:rFonts w:ascii="Arial" w:hAnsi="Arial"/>
                <w:b/>
                <w:kern w:val="24"/>
                <w:szCs w:val="12"/>
                <w:lang w:val="en-US" w:eastAsia="en-GB"/>
              </w:rPr>
              <w:t>Protein n</w:t>
            </w:r>
            <w:r w:rsidR="00F30E1D" w:rsidRPr="00475B39">
              <w:rPr>
                <w:rFonts w:ascii="Arial" w:hAnsi="Arial"/>
                <w:b/>
                <w:kern w:val="24"/>
                <w:szCs w:val="12"/>
                <w:lang w:val="en-US" w:eastAsia="en-GB"/>
              </w:rPr>
              <w:t>ame</w:t>
            </w:r>
          </w:p>
        </w:tc>
        <w:tc>
          <w:tcPr>
            <w:tcW w:w="1363" w:type="dxa"/>
            <w:tcBorders>
              <w:bottom w:val="single" w:sz="12" w:space="0" w:color="auto"/>
            </w:tcBorders>
            <w:shd w:val="clear" w:color="auto" w:fill="auto"/>
            <w:tcMar>
              <w:top w:w="15" w:type="dxa"/>
              <w:left w:w="70" w:type="dxa"/>
              <w:bottom w:w="0" w:type="dxa"/>
              <w:right w:w="70" w:type="dxa"/>
            </w:tcMar>
            <w:vAlign w:val="center"/>
            <w:hideMark/>
          </w:tcPr>
          <w:p w14:paraId="4FA3CA3D" w14:textId="77777777" w:rsidR="00F30E1D" w:rsidRPr="00475B39" w:rsidRDefault="00F30E1D" w:rsidP="00E97B35">
            <w:pPr>
              <w:spacing w:line="268" w:lineRule="atLeast"/>
              <w:rPr>
                <w:rFonts w:ascii="Arial" w:hAnsi="Arial"/>
                <w:b/>
                <w:szCs w:val="12"/>
                <w:lang w:val="en-US" w:eastAsia="en-GB"/>
              </w:rPr>
            </w:pPr>
            <w:r w:rsidRPr="00475B39">
              <w:rPr>
                <w:rFonts w:ascii="Arial" w:hAnsi="Arial"/>
                <w:b/>
                <w:kern w:val="24"/>
                <w:szCs w:val="12"/>
                <w:lang w:val="en-US" w:eastAsia="en-GB"/>
              </w:rPr>
              <w:t>Abbreviation</w:t>
            </w:r>
          </w:p>
        </w:tc>
        <w:tc>
          <w:tcPr>
            <w:tcW w:w="1240" w:type="dxa"/>
            <w:tcBorders>
              <w:bottom w:val="single" w:sz="12" w:space="0" w:color="auto"/>
            </w:tcBorders>
            <w:shd w:val="clear" w:color="auto" w:fill="auto"/>
            <w:tcMar>
              <w:top w:w="15" w:type="dxa"/>
              <w:left w:w="70" w:type="dxa"/>
              <w:bottom w:w="0" w:type="dxa"/>
              <w:right w:w="70" w:type="dxa"/>
            </w:tcMar>
            <w:vAlign w:val="center"/>
            <w:hideMark/>
          </w:tcPr>
          <w:p w14:paraId="59926CE3" w14:textId="10CD5A8C" w:rsidR="00F30E1D" w:rsidRPr="00475B39" w:rsidRDefault="00F30E1D" w:rsidP="00E97B35">
            <w:pPr>
              <w:spacing w:line="268" w:lineRule="atLeast"/>
              <w:rPr>
                <w:rFonts w:ascii="Arial" w:hAnsi="Arial"/>
                <w:b/>
                <w:szCs w:val="12"/>
                <w:lang w:val="en-US" w:eastAsia="en-GB"/>
              </w:rPr>
            </w:pPr>
            <w:r w:rsidRPr="00475B39">
              <w:rPr>
                <w:rFonts w:ascii="Arial" w:hAnsi="Arial"/>
                <w:b/>
                <w:kern w:val="24"/>
                <w:szCs w:val="12"/>
                <w:lang w:val="en-US" w:eastAsia="en-GB"/>
              </w:rPr>
              <w:t>Product info</w:t>
            </w:r>
            <w:r w:rsidR="001F0A94" w:rsidRPr="00475B39">
              <w:rPr>
                <w:rFonts w:ascii="Arial" w:hAnsi="Arial"/>
                <w:b/>
                <w:kern w:val="24"/>
                <w:szCs w:val="12"/>
                <w:lang w:val="en-US" w:eastAsia="en-GB"/>
              </w:rPr>
              <w:t>rmation</w:t>
            </w:r>
          </w:p>
        </w:tc>
        <w:tc>
          <w:tcPr>
            <w:tcW w:w="1611" w:type="dxa"/>
            <w:tcBorders>
              <w:bottom w:val="single" w:sz="12" w:space="0" w:color="auto"/>
            </w:tcBorders>
            <w:shd w:val="clear" w:color="auto" w:fill="auto"/>
            <w:tcMar>
              <w:top w:w="15" w:type="dxa"/>
              <w:left w:w="70" w:type="dxa"/>
              <w:bottom w:w="0" w:type="dxa"/>
              <w:right w:w="70" w:type="dxa"/>
            </w:tcMar>
            <w:vAlign w:val="center"/>
            <w:hideMark/>
          </w:tcPr>
          <w:p w14:paraId="61681B6D" w14:textId="1EAD8027" w:rsidR="00F30E1D" w:rsidRPr="00475B39" w:rsidRDefault="00F30E1D" w:rsidP="00E97B35">
            <w:pPr>
              <w:spacing w:line="268" w:lineRule="atLeast"/>
              <w:rPr>
                <w:rFonts w:ascii="Arial" w:hAnsi="Arial"/>
                <w:b/>
                <w:kern w:val="24"/>
                <w:szCs w:val="12"/>
                <w:lang w:val="en-US" w:eastAsia="en-GB"/>
              </w:rPr>
            </w:pPr>
            <w:r w:rsidRPr="00475B39">
              <w:rPr>
                <w:rFonts w:ascii="Arial" w:hAnsi="Arial"/>
                <w:b/>
                <w:kern w:val="24"/>
                <w:szCs w:val="12"/>
                <w:lang w:val="en-US" w:eastAsia="en-GB"/>
              </w:rPr>
              <w:t xml:space="preserve">Concentration in </w:t>
            </w:r>
            <w:r w:rsidR="00EB1D6E" w:rsidRPr="00475B39">
              <w:rPr>
                <w:rFonts w:ascii="Arial" w:hAnsi="Arial"/>
                <w:b/>
                <w:kern w:val="24"/>
                <w:szCs w:val="12"/>
                <w:lang w:val="en-US" w:eastAsia="en-GB"/>
              </w:rPr>
              <w:t xml:space="preserve">the array </w:t>
            </w:r>
            <w:r w:rsidRPr="00475B39">
              <w:rPr>
                <w:rFonts w:ascii="Arial" w:hAnsi="Arial"/>
                <w:b/>
                <w:kern w:val="24"/>
                <w:szCs w:val="12"/>
                <w:lang w:val="en-US" w:eastAsia="en-GB"/>
              </w:rPr>
              <w:t xml:space="preserve">screen </w:t>
            </w:r>
          </w:p>
          <w:p w14:paraId="71F11211" w14:textId="77777777" w:rsidR="00F30E1D" w:rsidRPr="00475B39" w:rsidRDefault="00F30E1D" w:rsidP="00E97B35">
            <w:pPr>
              <w:spacing w:line="268" w:lineRule="atLeast"/>
              <w:rPr>
                <w:rFonts w:ascii="Arial" w:hAnsi="Arial"/>
                <w:b/>
                <w:szCs w:val="12"/>
                <w:vertAlign w:val="superscript"/>
                <w:lang w:val="en-US" w:eastAsia="en-GB"/>
              </w:rPr>
            </w:pPr>
            <w:r w:rsidRPr="00475B39">
              <w:rPr>
                <w:rFonts w:ascii="Arial" w:hAnsi="Arial"/>
                <w:b/>
                <w:kern w:val="24"/>
                <w:szCs w:val="12"/>
                <w:lang w:val="en-US" w:eastAsia="en-GB"/>
              </w:rPr>
              <w:t>1 / 2 / 3 / 4 proteins in a combination</w:t>
            </w:r>
            <w:r w:rsidR="00693F2F" w:rsidRPr="00475B39">
              <w:rPr>
                <w:rFonts w:ascii="Arial" w:hAnsi="Arial"/>
                <w:b/>
                <w:kern w:val="24"/>
                <w:szCs w:val="12"/>
                <w:vertAlign w:val="superscript"/>
                <w:lang w:val="en-US" w:eastAsia="en-GB"/>
              </w:rPr>
              <w:t>*</w:t>
            </w:r>
          </w:p>
        </w:tc>
        <w:tc>
          <w:tcPr>
            <w:tcW w:w="3888" w:type="dxa"/>
            <w:tcBorders>
              <w:bottom w:val="single" w:sz="12" w:space="0" w:color="auto"/>
            </w:tcBorders>
            <w:shd w:val="clear" w:color="auto" w:fill="auto"/>
            <w:tcMar>
              <w:top w:w="15" w:type="dxa"/>
              <w:left w:w="70" w:type="dxa"/>
              <w:bottom w:w="0" w:type="dxa"/>
              <w:right w:w="70" w:type="dxa"/>
            </w:tcMar>
            <w:vAlign w:val="center"/>
            <w:hideMark/>
          </w:tcPr>
          <w:p w14:paraId="484EFE7A" w14:textId="00276666" w:rsidR="00F30E1D" w:rsidRPr="00475B39" w:rsidRDefault="00F30E1D" w:rsidP="00EB1D6E">
            <w:pPr>
              <w:spacing w:line="268" w:lineRule="atLeast"/>
              <w:rPr>
                <w:rFonts w:ascii="Arial" w:hAnsi="Arial"/>
                <w:b/>
                <w:szCs w:val="12"/>
                <w:lang w:val="en-US" w:eastAsia="en-GB"/>
              </w:rPr>
            </w:pPr>
            <w:r w:rsidRPr="00475B39">
              <w:rPr>
                <w:rFonts w:ascii="Arial" w:hAnsi="Arial"/>
                <w:b/>
                <w:kern w:val="24"/>
                <w:szCs w:val="12"/>
                <w:lang w:val="en-US" w:eastAsia="en-GB"/>
              </w:rPr>
              <w:t xml:space="preserve">Description and </w:t>
            </w:r>
            <w:r w:rsidR="00EB1D6E" w:rsidRPr="00475B39">
              <w:rPr>
                <w:rFonts w:ascii="Arial" w:hAnsi="Arial"/>
                <w:b/>
                <w:kern w:val="24"/>
                <w:szCs w:val="12"/>
                <w:lang w:val="en-US" w:eastAsia="en-GB"/>
              </w:rPr>
              <w:t xml:space="preserve">rationale for </w:t>
            </w:r>
            <w:r w:rsidR="001F6828" w:rsidRPr="00475B39">
              <w:rPr>
                <w:rFonts w:ascii="Arial" w:hAnsi="Arial"/>
                <w:b/>
                <w:kern w:val="24"/>
                <w:szCs w:val="12"/>
                <w:lang w:val="en-US" w:eastAsia="en-GB"/>
              </w:rPr>
              <w:t xml:space="preserve">to </w:t>
            </w:r>
            <w:r w:rsidR="00EB1D6E" w:rsidRPr="00475B39">
              <w:rPr>
                <w:rFonts w:ascii="Arial" w:hAnsi="Arial"/>
                <w:b/>
                <w:kern w:val="24"/>
                <w:szCs w:val="12"/>
                <w:lang w:val="en-US" w:eastAsia="en-GB"/>
              </w:rPr>
              <w:t>be included in the array screen</w:t>
            </w:r>
          </w:p>
        </w:tc>
      </w:tr>
      <w:tr w:rsidR="00F30E1D" w:rsidRPr="00475B39" w14:paraId="614C77E5" w14:textId="77777777" w:rsidTr="00EC25BF">
        <w:trPr>
          <w:cantSplit/>
          <w:trHeight w:val="149"/>
          <w:jc w:val="center"/>
        </w:trPr>
        <w:tc>
          <w:tcPr>
            <w:tcW w:w="1607" w:type="dxa"/>
            <w:tcBorders>
              <w:top w:val="single" w:sz="12" w:space="0" w:color="auto"/>
            </w:tcBorders>
            <w:shd w:val="clear" w:color="auto" w:fill="auto"/>
            <w:tcMar>
              <w:top w:w="15" w:type="dxa"/>
              <w:left w:w="70" w:type="dxa"/>
              <w:bottom w:w="0" w:type="dxa"/>
              <w:right w:w="70" w:type="dxa"/>
            </w:tcMar>
            <w:vAlign w:val="center"/>
            <w:hideMark/>
          </w:tcPr>
          <w:p w14:paraId="2D13C8EA" w14:textId="77777777" w:rsidR="00F30E1D" w:rsidRPr="00475B39" w:rsidRDefault="00F30E1D" w:rsidP="00E97B35">
            <w:pPr>
              <w:spacing w:line="149" w:lineRule="atLeast"/>
              <w:rPr>
                <w:rFonts w:ascii="Arial" w:hAnsi="Arial"/>
                <w:szCs w:val="12"/>
                <w:lang w:val="en-US" w:eastAsia="en-GB"/>
              </w:rPr>
            </w:pPr>
            <w:r w:rsidRPr="00475B39">
              <w:rPr>
                <w:rFonts w:ascii="Arial" w:hAnsi="Arial"/>
                <w:kern w:val="24"/>
                <w:szCs w:val="12"/>
                <w:lang w:val="en-US" w:eastAsia="en-GB"/>
              </w:rPr>
              <w:t>Fibronectin</w:t>
            </w:r>
          </w:p>
        </w:tc>
        <w:tc>
          <w:tcPr>
            <w:tcW w:w="1363" w:type="dxa"/>
            <w:tcBorders>
              <w:top w:val="single" w:sz="12" w:space="0" w:color="auto"/>
            </w:tcBorders>
            <w:shd w:val="clear" w:color="auto" w:fill="auto"/>
            <w:tcMar>
              <w:top w:w="15" w:type="dxa"/>
              <w:left w:w="70" w:type="dxa"/>
              <w:bottom w:w="0" w:type="dxa"/>
              <w:right w:w="70" w:type="dxa"/>
            </w:tcMar>
            <w:vAlign w:val="center"/>
            <w:hideMark/>
          </w:tcPr>
          <w:p w14:paraId="6B0F82CF" w14:textId="77777777" w:rsidR="00F30E1D" w:rsidRPr="00475B39" w:rsidRDefault="00F30E1D" w:rsidP="00E97B35">
            <w:pPr>
              <w:spacing w:line="149" w:lineRule="atLeast"/>
              <w:rPr>
                <w:rFonts w:ascii="Arial" w:hAnsi="Arial"/>
                <w:szCs w:val="12"/>
                <w:lang w:val="en-US" w:eastAsia="en-GB"/>
              </w:rPr>
            </w:pPr>
            <w:r w:rsidRPr="00475B39">
              <w:rPr>
                <w:rFonts w:ascii="Arial" w:hAnsi="Arial"/>
                <w:kern w:val="24"/>
                <w:szCs w:val="12"/>
                <w:lang w:val="en-US" w:eastAsia="en-GB"/>
              </w:rPr>
              <w:t>Fn</w:t>
            </w:r>
          </w:p>
        </w:tc>
        <w:tc>
          <w:tcPr>
            <w:tcW w:w="1240" w:type="dxa"/>
            <w:tcBorders>
              <w:top w:val="single" w:sz="12" w:space="0" w:color="auto"/>
            </w:tcBorders>
            <w:shd w:val="clear" w:color="auto" w:fill="auto"/>
            <w:tcMar>
              <w:top w:w="15" w:type="dxa"/>
              <w:left w:w="70" w:type="dxa"/>
              <w:bottom w:w="0" w:type="dxa"/>
              <w:right w:w="70" w:type="dxa"/>
            </w:tcMar>
            <w:vAlign w:val="center"/>
            <w:hideMark/>
          </w:tcPr>
          <w:p w14:paraId="4D1A3C2E" w14:textId="028FF64E" w:rsidR="00F30E1D" w:rsidRPr="00475B39" w:rsidRDefault="00F30E1D" w:rsidP="00E97B35">
            <w:pPr>
              <w:spacing w:line="149" w:lineRule="atLeast"/>
              <w:rPr>
                <w:rFonts w:ascii="Arial" w:hAnsi="Arial"/>
                <w:szCs w:val="12"/>
                <w:lang w:val="en-US" w:eastAsia="en-GB"/>
              </w:rPr>
            </w:pPr>
            <w:r w:rsidRPr="00475B39">
              <w:rPr>
                <w:rFonts w:ascii="Arial" w:hAnsi="Arial"/>
                <w:kern w:val="24"/>
                <w:szCs w:val="12"/>
                <w:lang w:val="en-US" w:eastAsia="en-GB"/>
              </w:rPr>
              <w:t>Sigma, F0895</w:t>
            </w:r>
          </w:p>
        </w:tc>
        <w:tc>
          <w:tcPr>
            <w:tcW w:w="1611" w:type="dxa"/>
            <w:tcBorders>
              <w:top w:val="single" w:sz="12" w:space="0" w:color="auto"/>
            </w:tcBorders>
            <w:shd w:val="clear" w:color="auto" w:fill="auto"/>
            <w:tcMar>
              <w:top w:w="15" w:type="dxa"/>
              <w:left w:w="70" w:type="dxa"/>
              <w:bottom w:w="0" w:type="dxa"/>
              <w:right w:w="70" w:type="dxa"/>
            </w:tcMar>
            <w:vAlign w:val="center"/>
            <w:hideMark/>
          </w:tcPr>
          <w:p w14:paraId="028389A8" w14:textId="77777777" w:rsidR="00F30E1D" w:rsidRPr="00475B39" w:rsidRDefault="00F30E1D" w:rsidP="00E97B35">
            <w:pPr>
              <w:spacing w:line="149" w:lineRule="atLeast"/>
              <w:rPr>
                <w:rFonts w:ascii="Arial" w:hAnsi="Arial"/>
                <w:szCs w:val="12"/>
                <w:lang w:val="en-US" w:eastAsia="en-GB"/>
              </w:rPr>
            </w:pPr>
            <w:r w:rsidRPr="00475B39">
              <w:rPr>
                <w:rFonts w:ascii="Arial" w:hAnsi="Arial"/>
                <w:kern w:val="24"/>
                <w:szCs w:val="12"/>
                <w:lang w:val="en-US" w:eastAsia="en-GB"/>
              </w:rPr>
              <w:t>50/ 25/ 16.67/ 12.5 µg/ml</w:t>
            </w:r>
          </w:p>
        </w:tc>
        <w:tc>
          <w:tcPr>
            <w:tcW w:w="3888" w:type="dxa"/>
            <w:tcBorders>
              <w:top w:val="single" w:sz="12" w:space="0" w:color="auto"/>
            </w:tcBorders>
            <w:shd w:val="clear" w:color="auto" w:fill="auto"/>
            <w:tcMar>
              <w:top w:w="15" w:type="dxa"/>
              <w:left w:w="70" w:type="dxa"/>
              <w:bottom w:w="0" w:type="dxa"/>
              <w:right w:w="70" w:type="dxa"/>
            </w:tcMar>
            <w:vAlign w:val="center"/>
            <w:hideMark/>
          </w:tcPr>
          <w:p w14:paraId="0B449673" w14:textId="5F6438E5" w:rsidR="00F30E1D" w:rsidRPr="00475B39" w:rsidRDefault="00F30E1D" w:rsidP="00E97B35">
            <w:pPr>
              <w:rPr>
                <w:rFonts w:ascii="Arial" w:hAnsi="Arial"/>
                <w:szCs w:val="12"/>
                <w:lang w:val="en-US" w:eastAsia="en-GB"/>
              </w:rPr>
            </w:pPr>
            <w:r w:rsidRPr="00475B39">
              <w:rPr>
                <w:rFonts w:ascii="Arial" w:hAnsi="Arial"/>
                <w:szCs w:val="12"/>
                <w:lang w:val="en-US" w:eastAsia="en-GB"/>
              </w:rPr>
              <w:t>Fn is the current benchmark coating in our laboratory for culturing hES cells. Fn functions as strong cell adhesive substrate where its RGD domain binds to integrins. Previous it has been reported that Fn promote differentiation of hES ce</w:t>
            </w:r>
            <w:r w:rsidR="00E97B35" w:rsidRPr="00475B39">
              <w:rPr>
                <w:rFonts w:ascii="Arial" w:hAnsi="Arial"/>
                <w:szCs w:val="12"/>
                <w:lang w:val="en-US" w:eastAsia="en-GB"/>
              </w:rPr>
              <w:t>lls towards definitive endoderm</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"10.1038/cdd.2012.138", "ISSN" : "1476-5403", "PMID" : "23154389", "abstract" : "Many cellular responses during development are regulated by interactions between integrin receptors and extracellular matrix proteins (ECMPs). Although the majority of recent studies in human embryonic stem cell (hESC) differentiation have focused on the role of growth factors, such as FGF, TGF\u03b2, and WNT, relatively little is known about the role of ECMP-integrin signaling in this process. Moreover, current strategies to direct hESC differentiation into various lineages are inefficient and have yet to produce functionally mature cells in vitro. This suggests that additional factors, such as ECMPs, are required for the efficient differentiation of hESCs. Using a high-throughput multifactorial cellular array technology, we investigated the effect of hundreds of ECMP combinations and concentrations on differentiation of several hPSC lines to definitive endoderm (DE), an early embryonic cell population fated to give rise to internal organs such as the lung, liver, pancreas, stomach, and intestine. From this screen we identified fibronectin (FN) and vitronectin (VTN) as ECMP components that promoted DE differentiation. Analysis of integrin expression revealed that differentiation toward DE led to an increase in FN-binding integrin \u03b15 (ITGA5) and VTN-binding integrin \u03b1V (ITGAV). Conditional short hairpin RNA-mediated knockdown of ITGA5 and ITGAV disrupted hESC differentiation toward DE. Finally, fluorescence-based cell sorting for ITGA5 and ITGAV significantly enriched cells with gene expression signatures associated with DE, demonstrating that these cell surface proteins permit isolation and enrichment of DE from hESCs. These data provide evidence that FN and VTN promote endoderm differentiation of hESCs through interaction with ITGA5 and ITGAV, and that ECMP-integrin interactions are required for hESC differentiation into functionally mature cells.", "author" : [ { "dropping-particle" : "", "family" : "Brafman", "given" : "D a", "non-dropping-particle" : "", "parse-names" : false, "suffix" : "" }, { "dropping-particle" : "", "family" : "Phung", "given" : "C", "non-dropping-particle" : "", "parse-names" : false, "suffix" : "" }, { "dropping-particle" : "", "family" : "Kumar", "given" : "N", "non-dropping-particle" : "", "parse-names" : false, "suffix" : "" }, { "dropping-particle" : "", "family" : "Willert", "given" : "K", "non-dropping-particle" : "", "parse-names" : false, "suffix" : "" } ], "container-title" : "Cell death and differentiation", "id" : "ITEM-1", "issue" : "3", "issued" : { "date-parts" : [ [ "2013", "3" ] ] }, "page" : "369-81", "publisher" : "Nature Publishing Group", "title" : "Regulation of endodermal differentiation of human embryonic stem cells through integrin-ECM interactions.", "type" : "article-journal", "volume" : "20" }, "uris" : [ "http://www.mendeley.com/documents/?uuid=453e67de-426e-4620-b5ef-128322b2641b" ] } ], "mendeley" : { "formattedCitation" : "[1]", "plainTextFormattedCitation" : "[1]", "previouslyFormattedCitation" : "[1]"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w:t>
            </w:r>
            <w:r w:rsidRPr="00475B39">
              <w:rPr>
                <w:rFonts w:ascii="Arial" w:hAnsi="Arial"/>
                <w:szCs w:val="12"/>
                <w:lang w:val="en-US" w:eastAsia="en-GB"/>
              </w:rPr>
              <w:fldChar w:fldCharType="end"/>
            </w:r>
            <w:r w:rsidRPr="00475B39">
              <w:rPr>
                <w:rFonts w:ascii="Arial" w:hAnsi="Arial"/>
                <w:szCs w:val="12"/>
                <w:lang w:val="en-US" w:eastAsia="en-GB"/>
              </w:rPr>
              <w:t>. Another study have showed that Fn is necessary for loss of pluripotency of mouse ES cells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"10.1002/stem.1453", "ISSN" : "1549-4918", "PMID" : "23766144", "abstract" : "Differentiation methods often rely exclusively on growth factors to direct mouse embryonic stem cell (ESC) fate, but the niche also contains fibrillar extracellular matrix (ECM) proteins, including fibronectin (FN) and laminin, which could also direct cell fate. Soluble differentiation factors are known to increase ECM expression, yet ECM's ability to direct ESC fate is not well understood. To address the extent to which these proteins regulate differentiation when assembled into a matrix, we examined mouse ESC embryoid bodies (EBs) and found that their ability to maintain pluripotency marker expression was impaired by soluble serum FN. EBs also showed a spatiotemporal correlation between expression of FN and GATA4, a marker of definitive endoderm (DE), and an inverse correlation between FN and Nanog, a pluripotency marker. Maintenance of mouse ESC pluripotency prevented fibrillar matrix production, but induction medium created lineage-specific ECM containing varying amounts of FN and laminin. Mouse ESC-derived matrix was unlike conventional fibroblast-derived matrix, which did not contain laminin. Na\u00efve mouse ESCs plated onto ESC- and fibroblast-derived matrix exhibited composition-specific differentiation. With exogenously added laminin, fibroblast-derived matrix is more similar in composition to mouse ESC-derived matrix and lacks residual growth factors that mouse ESC matrix may contain. Na\u00efve mouse ESCs in DE induction medium exhibited dose-dependent DE differentiation as a function of the amount of exogenous laminin in the matrix in an \u03b13 integrin-dependent mechanism. These data imply that fibrillar FN is necessary for loss of pluripotency and that laminin within a FN matrix improves DE differentiation.", "author" : [ { "dropping-particle" : "", "family" : "Taylor-Weiner", "given" : "Hermes", "non-dropping-particle" : "", "parse-names" : false, "suffix" : "" }, { "dropping-particle" : "", "family" : "Schwarzbauer", "given" : "Jean E", "non-dropping-particle" : "", "parse-names" : false, "suffix" : "" }, { "dropping-particle" : "", "family" : "Engler", "given" : "Adam J", "non-dropping-particle" : "", "parse-names" : false, "suffix" : "" } ], "container-title" : "Stem cells (Dayton, Ohio)", "id" : "ITEM-1", "issue" : "10", "issued" : { "date-parts" : [ [ "2013", "10" ] ] }, "page" : "2084-94", "title" : "Defined extracellular matrix components are necessary for definitive endoderm induction.", "type" : "article-journal", "volume" : "31" }, "uris" : [ "http://www.mendeley.com/documents/?uuid=984529be-cae3-4cba-b211-4ab3e818a101" ] } ], "mendeley" : { "formattedCitation" : "[2]", "plainTextFormattedCitation" : "[2]", "previouslyFormattedCitation" : "[2]"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[2]</w:t>
            </w:r>
            <w:r w:rsidRPr="00475B39">
              <w:rPr>
                <w:rFonts w:ascii="Arial" w:hAnsi="Arial"/>
                <w:szCs w:val="12"/>
                <w:lang w:val="en-US" w:eastAsia="en-GB"/>
              </w:rPr>
              <w:fldChar w:fldCharType="end"/>
            </w:r>
            <w:r w:rsidRPr="00475B39">
              <w:rPr>
                <w:rFonts w:ascii="Arial" w:hAnsi="Arial"/>
                <w:szCs w:val="12"/>
                <w:lang w:val="en-US" w:eastAsia="en-GB"/>
              </w:rPr>
              <w:t xml:space="preserve">. </w:t>
            </w:r>
            <w:r w:rsidRPr="00475B39">
              <w:rPr>
                <w:rFonts w:ascii="Arial" w:hAnsi="Arial"/>
                <w:szCs w:val="12"/>
                <w:lang w:val="en-US"/>
              </w:rPr>
              <w:t xml:space="preserve">Fn expressed in early stages of development and it has been shown that Fn </w:t>
            </w:r>
            <w:r w:rsidR="00E97B35" w:rsidRPr="00475B39">
              <w:rPr>
                <w:rFonts w:ascii="Arial" w:hAnsi="Arial"/>
                <w:szCs w:val="12"/>
                <w:lang w:val="en-US"/>
              </w:rPr>
              <w:t>is essential for gastrulation</w:t>
            </w:r>
            <w:r w:rsidR="003434FF" w:rsidRPr="00475B39">
              <w:rPr>
                <w:rFonts w:ascii="Arial" w:hAnsi="Arial"/>
                <w:szCs w:val="12"/>
                <w:lang w:val="en-US"/>
              </w:rPr>
              <w:t xml:space="preserve"> </w:t>
            </w:r>
            <w:r w:rsidRPr="00475B39">
              <w:rPr>
                <w:rFonts w:ascii="Arial" w:hAnsi="Arial"/>
                <w:szCs w:val="12"/>
                <w:lang w:val="en-US"/>
              </w:rPr>
              <w:fldChar w:fldCharType="begin" w:fldLock="1"/>
            </w:r>
            <w:r w:rsidR="00F64492" w:rsidRPr="00475B39">
              <w:rPr>
                <w:rFonts w:ascii="Arial" w:hAnsi="Arial"/>
                <w:szCs w:val="12"/>
                <w:lang w:val="en-US"/>
              </w:rPr>
              <w:instrText>ADDIN CSL_CITATION { "citationItems" : [ { "id" : "ITEM-1", "itemData" : { "DOI" : "10.1016/S0925-4773(00)00245-8", "ISSN" : "09254773", "author" : [ { "dropping-particle" : "", "family" : "Darrib\u00e8re", "given" : "Thierry", "non-dropping-particle" : "", "parse-names" : false, "suffix" : "" }, { "dropping-particle" : "", "family" : "Schwarzbauer", "given" : "Jean E", "non-dropping-particle" : "", "parse-names" : false, "suffix" : "" } ], "container-title" : "Mechanisms of Development", "id" : "ITEM-1", "issue" : "2", "issued" : { "date-parts" : [ [ "2000", "4" ] ] }, "page" : "239-250", "title" : "Fibronectin matrix composition and organization can regulate cell migration during amphibian development", "type" : "article-journal", "volume" : "92" }, "uris" : [ "http://www.mendeley.com/documents/?uuid=a8f3c133-91ad-4575-8179-965c9bb7699c" ] } ], "mendeley" : { "formattedCitation" : "[3]", "plainTextFormattedCitation" : "[3]", "previouslyFormattedCitation" : "[3]" }, "properties" : { "noteIndex" : 0 }, "schema" : "https://github.com/citation-style-language/schema/raw/master/csl-citation.json" }</w:instrText>
            </w:r>
            <w:r w:rsidRPr="00475B39">
              <w:rPr>
                <w:rFonts w:ascii="Arial" w:hAnsi="Arial"/>
                <w:szCs w:val="12"/>
                <w:lang w:val="en-US"/>
              </w:rPr>
              <w:fldChar w:fldCharType="separate"/>
            </w:r>
            <w:r w:rsidR="00F64492" w:rsidRPr="00475B39">
              <w:rPr>
                <w:rFonts w:ascii="Arial" w:hAnsi="Arial"/>
                <w:noProof/>
                <w:szCs w:val="12"/>
                <w:lang w:val="en-US"/>
              </w:rPr>
              <w:t>[3]</w:t>
            </w:r>
            <w:r w:rsidRPr="00475B39">
              <w:rPr>
                <w:rFonts w:ascii="Arial" w:hAnsi="Arial"/>
                <w:szCs w:val="12"/>
                <w:lang w:val="en-US"/>
              </w:rPr>
              <w:fldChar w:fldCharType="end"/>
            </w:r>
            <w:r w:rsidR="00E97B35" w:rsidRPr="00475B39">
              <w:rPr>
                <w:rFonts w:ascii="Arial" w:hAnsi="Arial"/>
                <w:szCs w:val="12"/>
                <w:lang w:val="en-US"/>
              </w:rPr>
              <w:t>.</w:t>
            </w:r>
          </w:p>
        </w:tc>
      </w:tr>
      <w:tr w:rsidR="00F30E1D" w:rsidRPr="00475B39" w14:paraId="206F3CAE" w14:textId="77777777" w:rsidTr="00EC25BF">
        <w:trPr>
          <w:cantSplit/>
          <w:trHeight w:val="255"/>
          <w:jc w:val="center"/>
        </w:trPr>
        <w:tc>
          <w:tcPr>
            <w:tcW w:w="1607" w:type="dxa"/>
            <w:shd w:val="clear" w:color="auto" w:fill="auto"/>
            <w:tcMar>
              <w:top w:w="15" w:type="dxa"/>
              <w:left w:w="70" w:type="dxa"/>
              <w:bottom w:w="0" w:type="dxa"/>
              <w:right w:w="70" w:type="dxa"/>
            </w:tcMar>
            <w:vAlign w:val="center"/>
            <w:hideMark/>
          </w:tcPr>
          <w:p w14:paraId="4DA06CEA"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Laminin 511</w:t>
            </w:r>
          </w:p>
        </w:tc>
        <w:tc>
          <w:tcPr>
            <w:tcW w:w="1363" w:type="dxa"/>
            <w:shd w:val="clear" w:color="auto" w:fill="auto"/>
            <w:tcMar>
              <w:top w:w="15" w:type="dxa"/>
              <w:left w:w="70" w:type="dxa"/>
              <w:bottom w:w="0" w:type="dxa"/>
              <w:right w:w="70" w:type="dxa"/>
            </w:tcMar>
            <w:vAlign w:val="center"/>
            <w:hideMark/>
          </w:tcPr>
          <w:p w14:paraId="1E7F2AAC"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Ln511</w:t>
            </w:r>
          </w:p>
        </w:tc>
        <w:tc>
          <w:tcPr>
            <w:tcW w:w="1240" w:type="dxa"/>
            <w:shd w:val="clear" w:color="auto" w:fill="auto"/>
            <w:tcMar>
              <w:top w:w="15" w:type="dxa"/>
              <w:left w:w="70" w:type="dxa"/>
              <w:bottom w:w="0" w:type="dxa"/>
              <w:right w:w="70" w:type="dxa"/>
            </w:tcMar>
            <w:vAlign w:val="center"/>
            <w:hideMark/>
          </w:tcPr>
          <w:p w14:paraId="0F94BDE9" w14:textId="77777777" w:rsidR="00F30E1D" w:rsidRPr="00475B39" w:rsidRDefault="00F30E1D" w:rsidP="00E97B35">
            <w:pPr>
              <w:spacing w:line="255" w:lineRule="atLeast"/>
              <w:rPr>
                <w:rFonts w:ascii="Arial" w:hAnsi="Arial"/>
                <w:b/>
                <w:szCs w:val="12"/>
                <w:lang w:val="en-US" w:eastAsia="en-GB"/>
              </w:rPr>
            </w:pPr>
            <w:r w:rsidRPr="00475B39">
              <w:rPr>
                <w:rFonts w:ascii="Arial" w:hAnsi="Arial"/>
                <w:kern w:val="24"/>
                <w:szCs w:val="12"/>
                <w:lang w:val="en-US" w:eastAsia="en-GB"/>
              </w:rPr>
              <w:t xml:space="preserve">Biolamina, </w:t>
            </w:r>
            <w:r w:rsidRPr="00475B39">
              <w:rPr>
                <w:rFonts w:ascii="Arial" w:hAnsi="Arial"/>
                <w:szCs w:val="12"/>
                <w:shd w:val="clear" w:color="auto" w:fill="FFFFFF"/>
                <w:lang w:val="en-US"/>
              </w:rPr>
              <w:t>LN511-02</w:t>
            </w:r>
          </w:p>
        </w:tc>
        <w:tc>
          <w:tcPr>
            <w:tcW w:w="1611" w:type="dxa"/>
            <w:shd w:val="clear" w:color="auto" w:fill="auto"/>
            <w:tcMar>
              <w:top w:w="15" w:type="dxa"/>
              <w:left w:w="70" w:type="dxa"/>
              <w:bottom w:w="0" w:type="dxa"/>
              <w:right w:w="70" w:type="dxa"/>
            </w:tcMar>
            <w:vAlign w:val="center"/>
            <w:hideMark/>
          </w:tcPr>
          <w:p w14:paraId="58465AAD"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20/10/ 6.67/ 5 µg/ml</w:t>
            </w:r>
          </w:p>
        </w:tc>
        <w:tc>
          <w:tcPr>
            <w:tcW w:w="3888" w:type="dxa"/>
            <w:shd w:val="clear" w:color="auto" w:fill="auto"/>
            <w:tcMar>
              <w:top w:w="15" w:type="dxa"/>
              <w:left w:w="70" w:type="dxa"/>
              <w:bottom w:w="0" w:type="dxa"/>
              <w:right w:w="70" w:type="dxa"/>
            </w:tcMar>
            <w:vAlign w:val="center"/>
            <w:hideMark/>
          </w:tcPr>
          <w:p w14:paraId="1E11802F" w14:textId="37A6DDE1" w:rsidR="00F30E1D" w:rsidRPr="00475B39" w:rsidRDefault="00F30E1D" w:rsidP="00E97B35">
            <w:pPr>
              <w:rPr>
                <w:rFonts w:ascii="Arial" w:hAnsi="Arial"/>
                <w:szCs w:val="12"/>
                <w:lang w:val="en-US" w:eastAsia="en-GB"/>
              </w:rPr>
            </w:pPr>
            <w:r w:rsidRPr="00475B39">
              <w:rPr>
                <w:rFonts w:ascii="Arial" w:hAnsi="Arial"/>
                <w:szCs w:val="12"/>
                <w:lang w:val="en-US" w:eastAsia="en-GB"/>
              </w:rPr>
              <w:t xml:space="preserve">Ln511 induce cell renewal of human and mouse ES cells </w:t>
            </w:r>
            <w:r w:rsidR="00E97B35"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"10.1038/nbt.1620", "ISSN" : "1546-1696", "PMID" : "20512123", "abstract" : "We describe a system for culturing human embryonic stem (hES) cells and induced pluripotent stem (iPS) cells on a recombinant form of human laminin-511, a component of the natural hES cell niche. The system is devoid of animal products and feeder cells and contains only one undefined component, human albumin. The hES cells self-renewed with normal karyotype for at least 4 months (20 passages), after which the cells could produce teratomas containing cell lineages of all three germ layers. When plated on laminin-511 in small clumps, hES cells spread out in a monolayer, maintaining cellular homogeneity with approximately 97% OCT4-positive cells. Adhesion of hES cells was dependent on alpha6beta1 integrin. The use of homogeneous monolayer hES or iPS cell cultures provides more controllable conditions for the design of differentiation methods. This xeno-free and feeder-free system may be useful for the development of cell lineages for therapeutic purposes.", "author" : [ { "dropping-particle" : "", "family" : "Rodin", "given" : "Sergey", "non-dropping-particle" : "", "parse-names" : false, "suffix" : "" }, { "dropping-particle" : "", "family" : "Domogatskaya", "given" : "Anna", "non-dropping-particle" : "", "parse-names" : false, "suffix" : "" }, { "dropping-particle" : "", "family" : "Str\u00f6m", "given" : "Susanne", "non-dropping-particle" : "", "parse-names" : false, "suffix" : "" }, { "dropping-particle" : "", "family" : "Hansson", "given" : "Emil M", "non-dropping-particle" : "", "parse-names" : false, "suffix" : "" }, { "dropping-particle" : "", "family" : "Chien", "given" : "Kenneth R", "non-dropping-particle" : "", "parse-names" : false, "suffix" : "" }, { "dropping-particle" : "", "family" : "Inzunza", "given" : "Jos\u00e9", "non-dropping-particle" : "", "parse-names" : false, "suffix" : "" }, { "dropping-particle" : "", "family" : "Hovatta", "given" : "Outi", "non-dropping-particle" : "", "parse-names" : false, "suffix" : "" }, { "dropping-particle" : "", "family" : "Tryggvason", "given" : "Karl", "non-dropping-particle" : "", "parse-names" : false, "suffix" : "" } ], "container-title" : "Nature biotechnology", "id" : "ITEM-1", "issue" : "6", "issued" : { "date-parts" : [ [ "2010", "6" ] ] }, "page" : "611-5", "publisher" : "Nature Publishing Group", "title" : "Long-term self-renewal of human pluripotent stem cells on human recombinant laminin-511.", "type" : "article-journal", "volume" : "28" }, "uris" : [ "http://www.mendeley.com/documents/?uuid=08b62eaf-00d2-472d-8e85-7e06f49f3e9e" ] }, { "id" : "ITEM-2", "itemData" : { "DOI" : "10.1634/stemcells.2007-0389", "ISSN" : "1549-4918", "PMID" : "18757303", "abstract" : "We tested specific laminin (LN) isoforms for their ability to serve as substrata for maintaining mouse embryonic stem (ES) cells pluripotent in vitro in the absence of leukemia inhibitory factor or any other differentiation inhibitors or feeder cells. Recombinant human LN-511 alone was sufficient to enable self-renewal of mouse ES cells for up to 169 days (31 passages). Cells cultured on LN-511 maintained expression of pluripotency markers, such as Oct4, Sox2, Tert, UTF1, and Nanog, during the entire period, and cells cultured for 95 days (17 passages) were used to generate chimeric mice. LN-332 enabled ES cells proliferation but not pluripotency. In contrast, under the same conditions LN-111, Matrigel, and gelatin caused rapid differentiation, whereas LN-411 and poly-d-lysine did not support survival. ES cells formed a thin monolayer on LN-511 that differed strikingly from typical dense cluster ES cell morphology. However, expression of pluripotency markers was not affected by morphological changes. The effect was achieved at low ES cell density (&lt;200 cell/mm(2)). The ability of LN-511 and LN-332 to support ES cell proliferation correlated with increased cell contact area with those adhesive substrata. ES cells interacted with LN-511 via beta1-integrins, mostly alpha6beta1 and alphaVbeta1. This is the first demonstration that certain extracellular matrix molecules can support ES cell self-renewal in the absence of differentiation inhibitors and at low cell density. The results suggest that recombinant laminin isoforms can provide a basis for defined surface coating systems for feeder-free maintenance of undifferentiated mammalian ES cells in vitro. Disclosure of potential conflicts of interest is found at the end of this article.", "author" : [ { "dropping-particle" : "", "family" : "Domogatskaya", "given" : "Anna", "non-dropping-particle" : "", "parse-names" : false, "suffix" : "" }, { "dropping-particle" : "", "family" : "Rodin", "given" : "Sergey", "non-dropping-particle" : "", "parse-names" : false, "suffix" : "" }, { "dropping-particle" : "", "family" : "Boutaud", "given" : "Ariel", "non-dropping-particle" : "", "parse-names" : false, "suffix" : "" }, { "dropping-particle" : "", "family" : "Tryggvason", "given" : "Karl", "non-dropping-particle" : "", "parse-names" : false, "suffix" : "" } ], "container-title" : "Stem cells (Dayton, Ohio)", "id" : "ITEM-2", "issue" : "11", "issued" : { "date-parts" : [ [ "2008", "11" ] ] }, "page" : "2800-9", "title" : "Laminin-511 but not -332, -111, or -411 enables mouse embryonic stem cell self-renewal in vitro.", "type" : "article-journal", "volume" : "26" }, "uris" : [ "http://www.mendeley.com/documents/?uuid=0f60ab70-dae2-4445-bb9f-809add62709d" ] } ], "mendeley" : { "formattedCitation" : "[4,5]", "plainTextFormattedCitation" : "[4,5]", "previouslyFormattedCitation" : "[4,5]" }, "properties" : { "noteIndex" : 0 }, "schema" : "https://github.com/citation-style-language/schema/raw/master/csl-citation.json" }</w:instrText>
            </w:r>
            <w:r w:rsidR="00E97B35" w:rsidRPr="00475B39">
              <w:rPr>
                <w:rFonts w:ascii="Arial" w:hAnsi="Arial"/>
                <w:szCs w:val="12"/>
                <w:lang w:val="en-US" w:eastAsia="en-GB"/>
              </w:rPr>
              <w:fldChar w:fldCharType="separate"/>
            </w:r>
            <w:r w:rsidR="00F64492" w:rsidRPr="00475B39">
              <w:rPr>
                <w:rFonts w:ascii="Arial" w:hAnsi="Arial"/>
                <w:noProof/>
                <w:szCs w:val="12"/>
                <w:lang w:val="en-US" w:eastAsia="en-GB"/>
              </w:rPr>
              <w:t>[4,5]</w:t>
            </w:r>
            <w:r w:rsidR="00E97B35" w:rsidRPr="00475B39">
              <w:rPr>
                <w:rFonts w:ascii="Arial" w:hAnsi="Arial"/>
                <w:szCs w:val="12"/>
                <w:lang w:val="en-US" w:eastAsia="en-GB"/>
              </w:rPr>
              <w:fldChar w:fldCharType="end"/>
            </w:r>
            <w:r w:rsidRPr="00475B39">
              <w:rPr>
                <w:rFonts w:ascii="Arial" w:hAnsi="Arial"/>
                <w:szCs w:val="12"/>
                <w:lang w:val="en-US" w:eastAsia="en-GB"/>
              </w:rPr>
              <w:t xml:space="preserve">. Another have shown that Ln511 induce differentiation of mouse ES cells towards definitive endoderm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"10.1242/jcs.066886", "ISSN" : "1477-9137", "PMID" : "20647375", "abstract" : "We previously reported that embryonic stem (ES) cells cultured on M15 cells, a mesoderm-derived supportive cell line, were efficiently differentiated towards an endodermal fate, finally adopting the specific lineages of various digestive organs such as the pancreas and liver. We show here that the endoderm-inducing activity of M15 cells is in part mediated through the extracellular matrices, and that laminin alpha5 is one of the crucial components. In an attempt to establish a feeder-free ES-cell procedure for pancreatic differentiation, we used a synthesized basement membrane (sBM) substratum using an HEK293 cell line stably expressing laminin-511. On the sBM, mouse ES or induced pluripotent stem (iPS) cells sequentially differentiated into the definitive endoderm, pancreatic progenitor cells, and then insulin-expressing pancreatic beta-cells in vitro. Knockdown of ES cells with integrin beta1 (Itgb1) reduces differentiation towards pancreatic cells. Heparan sulfate proteoglycan 2 (HSPG2) knockdown and heparitinase treatment synergistically decreased the number of Pdx1-expressing cells. These findings indicate that components of the basement membrane have an important role in the differentiation of definitive endoderm lineages. This novel procedure will be useful for the study of pancreatic differentiation of ES or iPS cells and the generation of potential sources of surrogate cells for regenerative medicine.", "author" : [ { "dropping-particle" : "", "family" : "Higuchi", "given" : "Yuichiro", "non-dropping-particle" : "", "parse-names" : false, "suffix" : "" }, { "dropping-particle" : "", "family" : "Shiraki", "given" : "Nobuaki", "non-dropping-particle" : "", "parse-names" : false, "suffix" : "" }, { "dropping-particle" : "", "family" : "Yamane", "given" : "Keitaro", "non-dropping-particle" : "", "parse-names" : false, "suffix" : "" }, { "dropping-particle" : "", "family" : "Qin", "given" : "Zeng", "non-dropping-particle" : "", "parse-names" : false, "suffix" : "" }, { "dropping-particle" : "", "family" : "Mochitate", "given" : "Katsumi", "non-dropping-particle" : "", "parse-names" : false, "suffix" : "" }, { "dropping-particle" : "", "family" : "Araki", "given" : "Kimi", "non-dropping-particle" : "", "parse-names" : false, "suffix" : "" }, { "dropping-particle" : "", "family" : "Senokuchi", "given" : "Takafumi", "non-dropping-particle" : "", "parse-names" : false, "suffix" : "" }, { "dropping-particle" : "", "family" : "Yamagata", "given" : "Kazuya", "non-dropping-particle" : "", "parse-names" : false, "suffix" : "" }, { "dropping-particle" : "", "family" : "Hara", "given" : "Manami", "non-dropping-particle" : "", "parse-names" : false, "suffix" : "" }, { "dropping-particle" : "", "family" : "Kume", "given" : "Kazuhiko", "non-dropping-particle" : "", "parse-names" : false, "suffix" : "" }, { "dropping-particle" : "", "family" : "Kume", "given" : "Shoen", "non-dropping-particle" : "", "parse-names" : false, "suffix" : "" } ], "container-title" : "Journal of cell science", "id" : "ITEM-1", "issue" : "Pt 16", "issued" : { "date-parts" : [ [ "2010", "8", "15" ] ] }, "page" : "2733-42", "title" : "Synthesized basement membranes direct the differentiation of mouse embryonic stem cells into pancreatic lineages.", "type" : "article-journal", "volume" : "123" }, "uris" : [ "http://www.mendeley.com/documents/?uuid=a0d70f3c-e959-4815-983a-827995df9ff3" ] } ], "mendeley" : { "formattedCitation" : "[6]", "plainTextFormattedCitation" : "[6]", "previouslyFormattedCitation" : "[6]"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[6]</w:t>
            </w:r>
            <w:r w:rsidRPr="00475B39">
              <w:rPr>
                <w:rFonts w:ascii="Arial" w:hAnsi="Arial"/>
                <w:szCs w:val="12"/>
                <w:lang w:val="en-US" w:eastAsia="en-GB"/>
              </w:rPr>
              <w:fldChar w:fldCharType="end"/>
            </w:r>
            <w:r w:rsidRPr="00475B39">
              <w:rPr>
                <w:rFonts w:ascii="Arial" w:hAnsi="Arial"/>
                <w:szCs w:val="12"/>
                <w:lang w:val="en-US" w:eastAsia="en-GB"/>
              </w:rPr>
              <w:t xml:space="preserve">.  </w:t>
            </w:r>
            <w:r w:rsidR="00E97B35" w:rsidRPr="00475B39">
              <w:rPr>
                <w:rFonts w:ascii="Arial" w:hAnsi="Arial"/>
                <w:szCs w:val="12"/>
                <w:lang w:val="en-US" w:eastAsia="en-GB"/>
              </w:rPr>
              <w:t>Ln511 is expressed by hES cells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"10.1089/scd.2008.0293", "ISSN" : "1557-8534", "PMID" : "19021502", "abstract" : "Human embryonic stem cells (hESC) exist as large colonies containing tightly adherent, undifferentiated cells. Disaggregation of hESC as single cells significantly affects their survival and differentiation, suggesting that adhesion mechanisms are critical for the assembly and maintenance of hESC colonies. The goal of these studies was to determine the key extracellular matrix (ECM) components that regulate assembly and growth of hESC. Our studies demonstrate that undifferentiated hESC express a specific subtype of laminin (laminin-511) and nidogen-1. The addition of a purified protein complex comprised of human laminin-511 and nidogen-1 to single-cell suspensions of hESC is sufficient to restore hESC assembly in the absence of murine embryonic fibroblasts or exogenous chemicals. The mechanism of hESC aggregation is through binding of the alpha6beta1 integrin receptor highly expressed in the membranes of undifferentiated hESC; aggregation can be inhibited by an antibody against alpha6 and almost completely blocked by an antibody against the beta1 subunit. Reassembly of defined numbers of purified hESC with the laminin-nidogen complex allows consistent production of uniform embryoid bodies (EBs) (\"LN-EBs\") that differentiate into endodermal, ectodermal, and mesodermal derivatives, and are highly efficient in generating hematoendothelial progenitors. These data reveal for the first time the crucial role of the ECM proteins laminin-511 and nidogen-1 in hESC assembly, and provide a novel practical tool to investigate hESC differentiation in a xenogen-free microenvironment.", "author" : [ { "dropping-particle" : "", "family" : "Evseenko", "given" : "Denis", "non-dropping-particle" : "", "parse-names" : false, "suffix" : "" }, { "dropping-particle" : "", "family" : "Schenke-Layland", "given" : "Katja", "non-dropping-particle" : "", "parse-names" : false, "suffix" : "" }, { "dropping-particle" : "", "family" : "Dravid", "given" : "Gautam", "non-dropping-particle" : "", "parse-names" : false, "suffix" : "" }, { "dropping-particle" : "", "family" : "Zhu", "given" : "Yuhua", "non-dropping-particle" : "", "parse-names" : false, "suffix" : "" }, { "dropping-particle" : "", "family" : "Hao", "given" : "Qian-Lin", "non-dropping-particle" : "", "parse-names" : false, "suffix" : "" }, { "dropping-particle" : "", "family" : "Scholes", "given" : "Jessica", "non-dropping-particle" : "", "parse-names" : false, "suffix" : "" }, { "dropping-particle" : "", "family" : "Wang", "given" : "Xing Chao", "non-dropping-particle" : "", "parse-names" : false, "suffix" : "" }, { "dropping-particle" : "", "family" : "Maclellan", "given" : "W Robb", "non-dropping-particle" : "", "parse-names" : false, "suffix" : "" }, { "dropping-particle" : "", "family" : "Crooks", "given" : "Gay M", "non-dropping-particle" : "", "parse-names" : false, "suffix" : "" } ], "container-title" : "Stem cells and development", "id" : "ITEM-1", "issue" : "6", "issued" : { "date-parts" : [ [ "2009" ] ] }, "page" : "919-28", "title" : "Identification of the critical extracellular matrix proteins that promote human embryonic stem cell assembly.", "type" : "article-journal", "volume" : "18" }, "uris" : [ "http://www.mendeley.com/documents/?uuid=23e67300-aa61-4288-934b-3db2bf150fd3" ] } ], "mendeley" : { "formattedCitation" : "[7]", "plainTextFormattedCitation" : "[7]", "previouslyFormattedCitation" : "[7]"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[7]</w:t>
            </w:r>
            <w:r w:rsidRPr="00475B39">
              <w:rPr>
                <w:rFonts w:ascii="Arial" w:hAnsi="Arial"/>
                <w:szCs w:val="12"/>
                <w:lang w:val="en-US" w:eastAsia="en-GB"/>
              </w:rPr>
              <w:fldChar w:fldCharType="end"/>
            </w:r>
            <w:r w:rsidRPr="00475B39">
              <w:rPr>
                <w:rFonts w:ascii="Arial" w:hAnsi="Arial"/>
                <w:szCs w:val="12"/>
                <w:lang w:val="en-US" w:eastAsia="en-GB"/>
              </w:rPr>
              <w:t>.</w:t>
            </w:r>
          </w:p>
        </w:tc>
      </w:tr>
      <w:tr w:rsidR="00F30E1D" w:rsidRPr="00475B39" w14:paraId="0FBCF028" w14:textId="77777777" w:rsidTr="00EC25BF">
        <w:trPr>
          <w:cantSplit/>
          <w:trHeight w:val="185"/>
          <w:jc w:val="center"/>
        </w:trPr>
        <w:tc>
          <w:tcPr>
            <w:tcW w:w="1607" w:type="dxa"/>
            <w:shd w:val="clear" w:color="auto" w:fill="auto"/>
            <w:tcMar>
              <w:top w:w="15" w:type="dxa"/>
              <w:left w:w="70" w:type="dxa"/>
              <w:bottom w:w="0" w:type="dxa"/>
              <w:right w:w="70" w:type="dxa"/>
            </w:tcMar>
            <w:vAlign w:val="center"/>
            <w:hideMark/>
          </w:tcPr>
          <w:p w14:paraId="66779C20" w14:textId="77777777" w:rsidR="00F30E1D" w:rsidRPr="00475B39" w:rsidRDefault="00F30E1D" w:rsidP="00E97B35">
            <w:pPr>
              <w:spacing w:line="185" w:lineRule="atLeast"/>
              <w:rPr>
                <w:rFonts w:ascii="Arial" w:hAnsi="Arial"/>
                <w:szCs w:val="12"/>
                <w:lang w:val="en-US" w:eastAsia="en-GB"/>
              </w:rPr>
            </w:pPr>
            <w:r w:rsidRPr="00475B39">
              <w:rPr>
                <w:rFonts w:ascii="Arial" w:hAnsi="Arial"/>
                <w:kern w:val="24"/>
                <w:szCs w:val="12"/>
                <w:lang w:val="en-US" w:eastAsia="en-GB"/>
              </w:rPr>
              <w:t>Laminin 111</w:t>
            </w:r>
          </w:p>
        </w:tc>
        <w:tc>
          <w:tcPr>
            <w:tcW w:w="1363" w:type="dxa"/>
            <w:shd w:val="clear" w:color="auto" w:fill="auto"/>
            <w:tcMar>
              <w:top w:w="15" w:type="dxa"/>
              <w:left w:w="70" w:type="dxa"/>
              <w:bottom w:w="0" w:type="dxa"/>
              <w:right w:w="70" w:type="dxa"/>
            </w:tcMar>
            <w:vAlign w:val="center"/>
            <w:hideMark/>
          </w:tcPr>
          <w:p w14:paraId="15AD6B51" w14:textId="77777777" w:rsidR="00F30E1D" w:rsidRPr="00475B39" w:rsidRDefault="00F30E1D" w:rsidP="00E97B35">
            <w:pPr>
              <w:spacing w:line="185" w:lineRule="atLeast"/>
              <w:rPr>
                <w:rFonts w:ascii="Arial" w:hAnsi="Arial"/>
                <w:szCs w:val="12"/>
                <w:lang w:val="en-US" w:eastAsia="en-GB"/>
              </w:rPr>
            </w:pPr>
            <w:r w:rsidRPr="00475B39">
              <w:rPr>
                <w:rFonts w:ascii="Arial" w:hAnsi="Arial"/>
                <w:kern w:val="24"/>
                <w:szCs w:val="12"/>
                <w:lang w:val="en-US" w:eastAsia="en-GB"/>
              </w:rPr>
              <w:t>Ln111</w:t>
            </w:r>
          </w:p>
        </w:tc>
        <w:tc>
          <w:tcPr>
            <w:tcW w:w="1240" w:type="dxa"/>
            <w:shd w:val="clear" w:color="auto" w:fill="auto"/>
            <w:tcMar>
              <w:top w:w="15" w:type="dxa"/>
              <w:left w:w="70" w:type="dxa"/>
              <w:bottom w:w="0" w:type="dxa"/>
              <w:right w:w="70" w:type="dxa"/>
            </w:tcMar>
            <w:vAlign w:val="center"/>
            <w:hideMark/>
          </w:tcPr>
          <w:p w14:paraId="38FAC749" w14:textId="77777777" w:rsidR="00F30E1D" w:rsidRPr="00475B39" w:rsidRDefault="00F30E1D" w:rsidP="00E97B35">
            <w:pPr>
              <w:spacing w:line="185" w:lineRule="atLeast"/>
              <w:rPr>
                <w:rFonts w:ascii="Arial" w:hAnsi="Arial"/>
                <w:szCs w:val="12"/>
                <w:lang w:val="en-US" w:eastAsia="en-GB"/>
              </w:rPr>
            </w:pPr>
            <w:r w:rsidRPr="00475B39">
              <w:rPr>
                <w:rFonts w:ascii="Arial" w:hAnsi="Arial"/>
                <w:kern w:val="24"/>
                <w:szCs w:val="12"/>
                <w:lang w:val="en-US" w:eastAsia="en-GB"/>
              </w:rPr>
              <w:t xml:space="preserve">Biolamina, </w:t>
            </w:r>
            <w:r w:rsidRPr="00475B39">
              <w:rPr>
                <w:rFonts w:ascii="Arial" w:hAnsi="Arial"/>
                <w:szCs w:val="12"/>
                <w:shd w:val="clear" w:color="auto" w:fill="FFFFFF"/>
                <w:lang w:val="en-US"/>
              </w:rPr>
              <w:t>LN111-02</w:t>
            </w:r>
          </w:p>
        </w:tc>
        <w:tc>
          <w:tcPr>
            <w:tcW w:w="1611" w:type="dxa"/>
            <w:shd w:val="clear" w:color="auto" w:fill="auto"/>
            <w:tcMar>
              <w:top w:w="15" w:type="dxa"/>
              <w:left w:w="70" w:type="dxa"/>
              <w:bottom w:w="0" w:type="dxa"/>
              <w:right w:w="70" w:type="dxa"/>
            </w:tcMar>
            <w:vAlign w:val="center"/>
            <w:hideMark/>
          </w:tcPr>
          <w:p w14:paraId="07BC1297" w14:textId="77777777" w:rsidR="00F30E1D" w:rsidRPr="00475B39" w:rsidRDefault="00F30E1D" w:rsidP="00E97B35">
            <w:pPr>
              <w:spacing w:line="185" w:lineRule="atLeast"/>
              <w:rPr>
                <w:rFonts w:ascii="Arial" w:hAnsi="Arial"/>
                <w:szCs w:val="12"/>
                <w:lang w:val="en-US" w:eastAsia="en-GB"/>
              </w:rPr>
            </w:pPr>
            <w:r w:rsidRPr="00475B39">
              <w:rPr>
                <w:rFonts w:ascii="Arial" w:hAnsi="Arial"/>
                <w:kern w:val="24"/>
                <w:szCs w:val="12"/>
                <w:lang w:val="en-US" w:eastAsia="en-GB"/>
              </w:rPr>
              <w:t>20/10/ 6.67/ 5 µg/ml</w:t>
            </w:r>
          </w:p>
        </w:tc>
        <w:tc>
          <w:tcPr>
            <w:tcW w:w="3888" w:type="dxa"/>
            <w:shd w:val="clear" w:color="auto" w:fill="auto"/>
            <w:tcMar>
              <w:top w:w="15" w:type="dxa"/>
              <w:left w:w="70" w:type="dxa"/>
              <w:bottom w:w="0" w:type="dxa"/>
              <w:right w:w="70" w:type="dxa"/>
            </w:tcMar>
            <w:vAlign w:val="center"/>
            <w:hideMark/>
          </w:tcPr>
          <w:p w14:paraId="5521E0E1" w14:textId="27135626" w:rsidR="00F30E1D" w:rsidRPr="00475B39" w:rsidRDefault="00F30E1D" w:rsidP="009C25E9">
            <w:pPr>
              <w:rPr>
                <w:rFonts w:ascii="Arial" w:hAnsi="Arial"/>
                <w:szCs w:val="12"/>
                <w:lang w:val="en-US" w:eastAsia="en-GB"/>
              </w:rPr>
            </w:pPr>
            <w:r w:rsidRPr="00475B39">
              <w:rPr>
                <w:rFonts w:ascii="Arial" w:hAnsi="Arial"/>
                <w:szCs w:val="12"/>
                <w:lang w:val="en-US" w:eastAsia="en-GB"/>
              </w:rPr>
              <w:t xml:space="preserve">Ln511 is expressed in the very early </w:t>
            </w:r>
            <w:r w:rsidR="00E97B35" w:rsidRPr="00475B39">
              <w:rPr>
                <w:rFonts w:ascii="Arial" w:hAnsi="Arial"/>
                <w:szCs w:val="12"/>
                <w:lang w:val="en-US" w:eastAsia="en-GB"/>
              </w:rPr>
              <w:t>embryonesis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"10.4161/cam.22826", "ISSN" : "1933-6926", "PMID" : "23263632", "abstract" : "Laminins are large molecular weight glycoproteins constituted by the assembly of three disulfide-linked polypeptides, the \u03b1, \u03b2 and \u03b3 chains. The human genome encodes 11 genetically distinct laminin chains. Structurally, laminin chains differ by the number, size and organization of a few constitutive domains, endowing the various members of the laminin family with common and unique important functions. In particular, laminins are indispensable building blocks for cellular networks physically bridging the intracellular and extracellular compartments and relaying signals critical for cellular behavior, and for extracellular polymers determining the architecture and the physiology of basement membranes.", "author" : [ { "dropping-particle" : "", "family" : "Aumailley", "given" : "Monique", "non-dropping-particle" : "", "parse-names" : false, "suffix" : "" } ], "container-title" : "Cell adhesion &amp; migration", "id" : "ITEM-1", "issue" : "1", "issued" : { "date-parts" : [ [ "2013" ] ] }, "page" : "48-55", "title" : "The laminin family.", "type" : "article-journal", "volume" : "7" }, "uris" : [ "http://www.mendeley.com/documents/?uuid=3754ede5-05ec-4208-af1c-6aff654498ee" ] } ], "mendeley" : { "formattedCitation" : "[8]", "plainTextFormattedCitation" : "[8]", "previouslyFormattedCitation" : "[8]"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[8]</w:t>
            </w:r>
            <w:r w:rsidRPr="00475B39">
              <w:rPr>
                <w:rFonts w:ascii="Arial" w:hAnsi="Arial"/>
                <w:szCs w:val="12"/>
                <w:lang w:val="en-US" w:eastAsia="en-GB"/>
              </w:rPr>
              <w:fldChar w:fldCharType="end"/>
            </w:r>
            <w:r w:rsidRPr="00475B39">
              <w:rPr>
                <w:rFonts w:ascii="Arial" w:hAnsi="Arial"/>
                <w:szCs w:val="12"/>
                <w:lang w:val="en-US" w:eastAsia="en-GB"/>
              </w:rPr>
              <w:t>. Ln111 is a popular substrate for pluripotent stem cells and have suggested to be involved in epithelial-to-mesenchymal transition in the</w:t>
            </w:r>
            <w:r w:rsidR="00E97B35" w:rsidRPr="00475B39">
              <w:rPr>
                <w:rFonts w:ascii="Arial" w:hAnsi="Arial"/>
                <w:szCs w:val="12"/>
                <w:lang w:val="en-US" w:eastAsia="en-GB"/>
              </w:rPr>
              <w:t xml:space="preserve"> early transition</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"10.1073/pnas.1403139111", "ISSN" : "1091-6490", "PMID" : "24706882", "abstract" : "The dynamic interplay between the extracellular matrix and embryonic stem cells (ESCs) constitutes one of the key steps in understanding stem cell differentiation in vitro. Here we report a biologically-active laminin-111 fragment generated by matrix metalloproteinase 2 (MMP2) processing, which is highly up-regulated during differentiation. We show that the \u03b21-chain-derived fragment interacts via \u03b13\u03b21-integrins, thereby triggering the down-regulation of MMP2 in mouse and human ESCs. Additionally, the expression of MMP9 and E-cadherin is up-regulated in mouse ESCs--key players in the epithelial-to-mesenchymal transition. We also demonstrate that the fragment acts through the \u03b13\u03b21-integrin/extracellular matrix metalloproteinase inducer complex. This study reveals a previously unidentified role of laminin-111 in early stem cell differentiation that goes far beyond basement membrane assembly and a mechanism by which an MMP2-cleaved laminin fragment regulates the expression of E-cadherin, MMP2, and MMP9.", "author" : [ { "dropping-particle" : "", "family" : "Horejs", "given" : "Christine-Maria", "non-dropping-particle" : "", "parse-names" : false, "suffix" : "" }, { "dropping-particle" : "", "family" : "Serio", "given" : "Andrea", "non-dropping-particle" : "", "parse-names" : false, "suffix" : "" }, { "dropping-particle" : "", "family" : "Purvis", "given" : "Alan", "non-dropping-particle" : "", "parse-names" : false, "suffix" : "" }, { "dropping-particle" : "", "family" : "Gormley", "given" : "Adam J", "non-dropping-particle" : "", "parse-names" : false, "suffix" : "" }, { "dropping-particle" : "", "family" : "Bertazzo", "given" : "Sergio", "non-dropping-particle" : "", "parse-names" : false, "suffix" : "" }, { "dropping-particle" : "", "family" : "Poliniewicz", "given" : "Anna", "non-dropping-particle" : "", "parse-names" : false, "suffix" : "" }, { "dropping-particle" : "", "family" : "Wang", "given" : "Alex J", "non-dropping-particle" : "", "parse-names" : false, "suffix" : "" }, { "dropping-particle" : "", "family" : "DiMaggio", "given" : "Peter", "non-dropping-particle" : "", "parse-names" : false, "suffix" : "" }, { "dropping-particle" : "", "family" : "Hohenester", "given" : "Erhard", "non-dropping-particle" : "", "parse-names" : false, "suffix" : "" }, { "dropping-particle" : "", "family" : "Stevens", "given" : "Molly M", "non-dropping-particle" : "", "parse-names" : false, "suffix" : "" } ], "container-title" : "Proceedings of the National Academy of Sciences of the United States of America", "id" : "ITEM-1", "issue" : "16", "issued" : { "date-parts" : [ [ "2014", "4", "22" ] ] }, "page" : "5908-13", "title" : "Biologically-active laminin-111 fragment that modulates the epithelial-to-mesenchymal transition in embryonic stem cells.", "type" : "article-journal", "volume" : "111" }, "uris" : [ "http://www.mendeley.com/documents/?uuid=b5a628e0-68d7-4a47-8c01-d6f935a5fc99" ] } ], "mendeley" : { "formattedCitation" : "[9]", "plainTextFormattedCitation" : "[9]", "previouslyFormattedCitation" : "[9]"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[9]</w:t>
            </w:r>
            <w:r w:rsidRPr="00475B39">
              <w:rPr>
                <w:rFonts w:ascii="Arial" w:hAnsi="Arial"/>
                <w:szCs w:val="12"/>
                <w:lang w:val="en-US" w:eastAsia="en-GB"/>
              </w:rPr>
              <w:fldChar w:fldCharType="end"/>
            </w:r>
            <w:r w:rsidRPr="00475B39">
              <w:rPr>
                <w:rFonts w:ascii="Arial" w:hAnsi="Arial"/>
                <w:szCs w:val="12"/>
                <w:lang w:val="en-US" w:eastAsia="en-GB"/>
              </w:rPr>
              <w:t xml:space="preserve"> </w:t>
            </w:r>
          </w:p>
        </w:tc>
      </w:tr>
      <w:tr w:rsidR="00F30E1D" w:rsidRPr="00475B39" w14:paraId="08E89CC5" w14:textId="77777777" w:rsidTr="00EC25BF">
        <w:trPr>
          <w:cantSplit/>
          <w:trHeight w:val="444"/>
          <w:jc w:val="center"/>
        </w:trPr>
        <w:tc>
          <w:tcPr>
            <w:tcW w:w="1607" w:type="dxa"/>
            <w:shd w:val="clear" w:color="auto" w:fill="auto"/>
            <w:tcMar>
              <w:top w:w="15" w:type="dxa"/>
              <w:left w:w="70" w:type="dxa"/>
              <w:bottom w:w="0" w:type="dxa"/>
              <w:right w:w="70" w:type="dxa"/>
            </w:tcMar>
            <w:vAlign w:val="center"/>
            <w:hideMark/>
          </w:tcPr>
          <w:p w14:paraId="5E55EEE5"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Laminin 521</w:t>
            </w:r>
          </w:p>
        </w:tc>
        <w:tc>
          <w:tcPr>
            <w:tcW w:w="1363" w:type="dxa"/>
            <w:shd w:val="clear" w:color="auto" w:fill="auto"/>
            <w:tcMar>
              <w:top w:w="15" w:type="dxa"/>
              <w:left w:w="70" w:type="dxa"/>
              <w:bottom w:w="0" w:type="dxa"/>
              <w:right w:w="70" w:type="dxa"/>
            </w:tcMar>
            <w:vAlign w:val="center"/>
            <w:hideMark/>
          </w:tcPr>
          <w:p w14:paraId="21BAA228"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Ln521</w:t>
            </w:r>
          </w:p>
        </w:tc>
        <w:tc>
          <w:tcPr>
            <w:tcW w:w="1240" w:type="dxa"/>
            <w:shd w:val="clear" w:color="auto" w:fill="auto"/>
            <w:tcMar>
              <w:top w:w="15" w:type="dxa"/>
              <w:left w:w="70" w:type="dxa"/>
              <w:bottom w:w="0" w:type="dxa"/>
              <w:right w:w="70" w:type="dxa"/>
            </w:tcMar>
            <w:vAlign w:val="center"/>
            <w:hideMark/>
          </w:tcPr>
          <w:p w14:paraId="0FEB9FA4"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 xml:space="preserve">Biolamina, </w:t>
            </w:r>
            <w:r w:rsidRPr="00475B39">
              <w:rPr>
                <w:rFonts w:ascii="Arial" w:hAnsi="Arial"/>
                <w:szCs w:val="12"/>
                <w:shd w:val="clear" w:color="auto" w:fill="FFFFFF"/>
                <w:lang w:val="en-US"/>
              </w:rPr>
              <w:t>LN521-02</w:t>
            </w:r>
          </w:p>
        </w:tc>
        <w:tc>
          <w:tcPr>
            <w:tcW w:w="1611" w:type="dxa"/>
            <w:shd w:val="clear" w:color="auto" w:fill="auto"/>
            <w:tcMar>
              <w:top w:w="15" w:type="dxa"/>
              <w:left w:w="70" w:type="dxa"/>
              <w:bottom w:w="0" w:type="dxa"/>
              <w:right w:w="70" w:type="dxa"/>
            </w:tcMar>
            <w:vAlign w:val="center"/>
            <w:hideMark/>
          </w:tcPr>
          <w:p w14:paraId="5D581883"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20/10/ 6.67/ 5 µg/ml</w:t>
            </w:r>
          </w:p>
        </w:tc>
        <w:tc>
          <w:tcPr>
            <w:tcW w:w="3888" w:type="dxa"/>
            <w:shd w:val="clear" w:color="auto" w:fill="auto"/>
            <w:tcMar>
              <w:top w:w="15" w:type="dxa"/>
              <w:left w:w="70" w:type="dxa"/>
              <w:bottom w:w="0" w:type="dxa"/>
              <w:right w:w="70" w:type="dxa"/>
            </w:tcMar>
            <w:vAlign w:val="center"/>
            <w:hideMark/>
          </w:tcPr>
          <w:p w14:paraId="17B153CD" w14:textId="2BDCB591" w:rsidR="00F30E1D" w:rsidRPr="00475B39" w:rsidRDefault="00F30E1D" w:rsidP="009C25E9">
            <w:pPr>
              <w:rPr>
                <w:rFonts w:ascii="Arial" w:hAnsi="Arial"/>
                <w:szCs w:val="12"/>
                <w:lang w:val="en-US" w:eastAsia="en-GB"/>
              </w:rPr>
            </w:pPr>
            <w:r w:rsidRPr="00475B39">
              <w:rPr>
                <w:rFonts w:ascii="Arial" w:hAnsi="Arial"/>
                <w:szCs w:val="12"/>
                <w:lang w:val="en-US" w:eastAsia="en-GB"/>
              </w:rPr>
              <w:t xml:space="preserve">Ln521 is one of the first ECM proteins expressed in the blastocyst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"10.4161/cam.22826", "ISSN" : "1933-6926", "PMID" : "23263632", "abstract" : "Laminins are large molecular weight glycoproteins constituted by the assembly of three disulfide-linked polypeptides, the \u03b1, \u03b2 and \u03b3 chains. The human genome encodes 11 genetically distinct laminin chains. Structurally, laminin chains differ by the number, size and organization of a few constitutive domains, endowing the various members of the laminin family with common and unique important functions. In particular, laminins are indispensable building blocks for cellular networks physically bridging the intracellular and extracellular compartments and relaying signals critical for cellular behavior, and for extracellular polymers determining the architecture and the physiology of basement membranes.", "author" : [ { "dropping-particle" : "", "family" : "Aumailley", "given" : "Monique", "non-dropping-particle" : "", "parse-names" : false, "suffix" : "" } ], "container-title" : "Cell adhesion &amp; migration", "id" : "ITEM-1", "issue" : "1", "issued" : { "date-parts" : [ [ "2013" ] ] }, "page" : "48-55", "title" : "The laminin family.", "type" : "article-journal", "volume" : "7" }, "uris" : [ "http://www.mendeley.com/documents/?uuid=3754ede5-05ec-4208-af1c-6aff654498ee" ] } ], "mendeley" : { "formattedCitation" : "[8]", "plainTextFormattedCitation" : "[8]", "previouslyFormattedCitation" : "[8]"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[8]</w:t>
            </w:r>
            <w:r w:rsidRPr="00475B39">
              <w:rPr>
                <w:rFonts w:ascii="Arial" w:hAnsi="Arial"/>
                <w:szCs w:val="12"/>
                <w:lang w:val="en-US" w:eastAsia="en-GB"/>
              </w:rPr>
              <w:fldChar w:fldCharType="end"/>
            </w:r>
            <w:r w:rsidRPr="00475B39">
              <w:rPr>
                <w:rFonts w:ascii="Arial" w:hAnsi="Arial"/>
                <w:szCs w:val="12"/>
                <w:lang w:val="en-US" w:eastAsia="en-GB"/>
              </w:rPr>
              <w:t>. Studies have shown that Ln521 induce expansion and long term self-re</w:t>
            </w:r>
            <w:r w:rsidR="00E97B35" w:rsidRPr="00475B39">
              <w:rPr>
                <w:rFonts w:ascii="Arial" w:hAnsi="Arial"/>
                <w:szCs w:val="12"/>
                <w:lang w:val="en-US" w:eastAsia="en-GB"/>
              </w:rPr>
              <w:t>newal of pluripotent stem cells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"10.1038/ncomms4195", "ISSN" : "2041-1723", "PMID" : "24463987", "abstract" : "Lack of robust methods for establishment and expansion of pluripotent human embryonic stem (hES) cells still hampers development of cell therapy. Laminins (LN) are a family of highly cell-type specific basement membrane proteins important for cell adhesion, differentiation, migration and phenotype stability. Here we produce and isolate a human recombinant LN-521 isoform and develop a cell culture matrix containing LN-521 and E-cadherin, which both localize to stem cell niches in vivo. This matrix allows clonal derivation, clonal survival and long-term self-renewal of hES cells under completely chemically defined and xeno-free conditions without ROCK inhibitors. Neither LN-521 nor E-cadherin alone enable clonal survival of hES cells. The LN-521/E-cadherin matrix allows hES cell line derivation from blastocyst inner cell mass and single blastomere cells without a need to destroy the embryo. This method can facilitate the generation of hES cell lines for development of different cell types for regenerative medicine purposes.", "author" : [ { "dropping-particle" : "", "family" : "Rodin", "given" : "Sergey", "non-dropping-particle" : "", "parse-names" : false, "suffix" : "" }, { "dropping-particle" : "", "family" : "Antonsson", "given" : "Liselotte", "non-dropping-particle" : "", "parse-names" : false, "suffix" : "" }, { "dropping-particle" : "", "family" : "Niaudet", "given" : "Colin", "non-dropping-particle" : "", "parse-names" : false, "suffix" : "" }, { "dropping-particle" : "", "family" : "Simonson", "given" : "Oscar E", "non-dropping-particle" : "", "parse-names" : false, "suffix" : "" }, { "dropping-particle" : "", "family" : "Salmela", "given" : "Elina", "non-dropping-particle" : "", "parse-names" : false, "suffix" : "" }, { "dropping-particle" : "", "family" : "Hansson", "given" : "Emil M", "non-dropping-particle" : "", "parse-names" : false, "suffix" : "" }, { "dropping-particle" : "", "family" : "Domogatskaya", "given" : "Anna", "non-dropping-particle" : "", "parse-names" : false, "suffix" : "" }, { "dropping-particle" : "", "family" : "Xiao", "given" : "Zhijie", "non-dropping-particle" : "", "parse-names" : false, "suffix" : "" }, { "dropping-particle" : "", "family" : "Damdimopoulou", "given" : "Pauliina", "non-dropping-particle" : "", "parse-names" : false, "suffix" : "" }, { "dropping-particle" : "", "family" : "Sheikhi", "given" : "Mona", "non-dropping-particle" : "", "parse-names" : false, "suffix" : "" }, { "dropping-particle" : "", "family" : "Inzunza", "given" : "Jos\u00e9", "non-dropping-particle" : "", "parse-names" : false, "suffix" : "" }, { "dropping-particle" : "", "family" : "Nilsson", "given" : "Ann-Sofie", "non-dropping-particle" : "", "parse-names" : false, "suffix" : "" }, { "dropping-particle" : "", "family" : "Baker", "given" : "Duncan", "non-dropping-particle" : "", "parse-names" : false, "suffix" : "" }, { "dropping-particle" : "", "family" : "Kuiper", "given" : "Raoul", "non-dropping-particle" : "", "parse-names" : false, "suffix" : "" }, { "dropping-particle" : "", "family" : "Sun", "given" : "Yi", "non-dropping-particle" : "", "parse-names" : false, "suffix" : "" }, { "dropping-particle" : "", "family" : "Blennow", "given" : "Elisabeth", "non-dropping-particle" : "", "parse-names" : false, "suffix" : "" }, { "dropping-particle" : "", "family" : "Nordenskj\u00f6ld", "given" : "Magnus", "non-dropping-particle" : "", "parse-names" : false, "suffix" : "" }, { "dropping-particle" : "", "family" : "Grinnemo", "given" : "Karl-Henrik", "non-dropping-particle" : "", "parse-names" : false, "suffix" : "" }, { "dropping-particle" : "", "family" : "Kere", "given" : "Juha", "non-dropping-particle" : "", "parse-names" : false, "suffix" : "" }, { "dropping-particle" : "", "family" : "Betsholtz", "given" : "Christer", "non-dropping-particle" : "", "parse-names" : false, "suffix" : "" }, { "dropping-particle" : "", "family" : "Hovatta", "given" : "Outi", "non-dropping-particle" : "", "parse-names" : false, "suffix" : "" }, { "dropping-particle" : "", "family" : "Tryggvason", "given" : "Karl", "non-dropping-particle" : "", "parse-names" : false, "suffix" : "" } ], "container-title" : "Nature communications", "id" : "ITEM-1", "issued" : { "date-parts" : [ [ "2014", "1" ] ] }, "page" : "3195", "title" : "Clonal culturing of human embryonic stem cells on laminin-521/E-cadherin matrix in defined and xeno-free environment.", "type" : "article-journal", "volume" : "5" }, "uris" : [ "http://www.mendeley.com/documents/?uuid=1207e95e-1dda-4560-9037-e16a432d1028" ] } ], "mendeley" : { "formattedCitation" : "[10]", "plainTextFormattedCitation" : "[10]", "previouslyFormattedCitation" : "[10]"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[10]</w:t>
            </w:r>
            <w:r w:rsidRPr="00475B39">
              <w:rPr>
                <w:rFonts w:ascii="Arial" w:hAnsi="Arial"/>
                <w:szCs w:val="12"/>
                <w:lang w:val="en-US" w:eastAsia="en-GB"/>
              </w:rPr>
              <w:fldChar w:fldCharType="end"/>
            </w:r>
          </w:p>
        </w:tc>
      </w:tr>
      <w:tr w:rsidR="00F30E1D" w:rsidRPr="00475B39" w14:paraId="79CC2648" w14:textId="77777777" w:rsidTr="00EC25BF">
        <w:trPr>
          <w:cantSplit/>
          <w:trHeight w:val="138"/>
          <w:jc w:val="center"/>
        </w:trPr>
        <w:tc>
          <w:tcPr>
            <w:tcW w:w="1607" w:type="dxa"/>
            <w:shd w:val="clear" w:color="auto" w:fill="auto"/>
            <w:tcMar>
              <w:top w:w="15" w:type="dxa"/>
              <w:left w:w="70" w:type="dxa"/>
              <w:bottom w:w="0" w:type="dxa"/>
              <w:right w:w="70" w:type="dxa"/>
            </w:tcMar>
            <w:vAlign w:val="center"/>
            <w:hideMark/>
          </w:tcPr>
          <w:p w14:paraId="5ED2D502" w14:textId="77777777" w:rsidR="00F30E1D" w:rsidRPr="00475B39" w:rsidRDefault="00F30E1D" w:rsidP="00E97B35">
            <w:pPr>
              <w:spacing w:line="138" w:lineRule="atLeast"/>
              <w:rPr>
                <w:rFonts w:ascii="Arial" w:hAnsi="Arial"/>
                <w:szCs w:val="12"/>
                <w:lang w:val="en-US" w:eastAsia="en-GB"/>
              </w:rPr>
            </w:pPr>
            <w:r w:rsidRPr="00475B39">
              <w:rPr>
                <w:rFonts w:ascii="Arial" w:hAnsi="Arial"/>
                <w:kern w:val="24"/>
                <w:szCs w:val="12"/>
                <w:lang w:val="en-US" w:eastAsia="en-GB"/>
              </w:rPr>
              <w:t>Laminin from human fibroblast</w:t>
            </w:r>
          </w:p>
        </w:tc>
        <w:tc>
          <w:tcPr>
            <w:tcW w:w="1363" w:type="dxa"/>
            <w:shd w:val="clear" w:color="auto" w:fill="auto"/>
            <w:tcMar>
              <w:top w:w="15" w:type="dxa"/>
              <w:left w:w="70" w:type="dxa"/>
              <w:bottom w:w="0" w:type="dxa"/>
              <w:right w:w="70" w:type="dxa"/>
            </w:tcMar>
            <w:vAlign w:val="center"/>
            <w:hideMark/>
          </w:tcPr>
          <w:p w14:paraId="59428458" w14:textId="77777777" w:rsidR="00F30E1D" w:rsidRPr="00475B39" w:rsidRDefault="00F30E1D" w:rsidP="00E97B35">
            <w:pPr>
              <w:spacing w:line="138" w:lineRule="atLeast"/>
              <w:rPr>
                <w:rFonts w:ascii="Arial" w:hAnsi="Arial"/>
                <w:szCs w:val="12"/>
                <w:lang w:val="en-US" w:eastAsia="en-GB"/>
              </w:rPr>
            </w:pPr>
            <w:r w:rsidRPr="00475B39">
              <w:rPr>
                <w:rFonts w:ascii="Arial" w:hAnsi="Arial"/>
                <w:kern w:val="24"/>
                <w:szCs w:val="12"/>
                <w:lang w:val="en-US" w:eastAsia="en-GB"/>
              </w:rPr>
              <w:t>LnH</w:t>
            </w:r>
          </w:p>
        </w:tc>
        <w:tc>
          <w:tcPr>
            <w:tcW w:w="1240" w:type="dxa"/>
            <w:shd w:val="clear" w:color="auto" w:fill="auto"/>
            <w:tcMar>
              <w:top w:w="15" w:type="dxa"/>
              <w:left w:w="70" w:type="dxa"/>
              <w:bottom w:w="0" w:type="dxa"/>
              <w:right w:w="70" w:type="dxa"/>
            </w:tcMar>
            <w:vAlign w:val="center"/>
            <w:hideMark/>
          </w:tcPr>
          <w:p w14:paraId="67DBFCE8" w14:textId="77777777" w:rsidR="00F30E1D" w:rsidRPr="00475B39" w:rsidRDefault="00F30E1D" w:rsidP="00E97B35">
            <w:pPr>
              <w:spacing w:line="138" w:lineRule="atLeast"/>
              <w:rPr>
                <w:rFonts w:ascii="Arial" w:hAnsi="Arial"/>
                <w:szCs w:val="12"/>
                <w:lang w:val="en-US" w:eastAsia="en-GB"/>
              </w:rPr>
            </w:pPr>
            <w:r w:rsidRPr="00475B39">
              <w:rPr>
                <w:rFonts w:ascii="Arial" w:hAnsi="Arial"/>
                <w:kern w:val="24"/>
                <w:szCs w:val="12"/>
                <w:lang w:val="en-US" w:eastAsia="en-GB"/>
              </w:rPr>
              <w:t xml:space="preserve">Sigma, </w:t>
            </w:r>
            <w:r w:rsidRPr="00475B39">
              <w:rPr>
                <w:rStyle w:val="Strong"/>
                <w:rFonts w:ascii="Arial" w:hAnsi="Arial"/>
                <w:b w:val="0"/>
                <w:iCs/>
                <w:caps/>
                <w:szCs w:val="12"/>
                <w:shd w:val="clear" w:color="auto" w:fill="FDFDFD"/>
                <w:lang w:val="en-US"/>
              </w:rPr>
              <w:t>L4544</w:t>
            </w:r>
            <w:r w:rsidRPr="00475B39">
              <w:rPr>
                <w:rStyle w:val="apple-converted-space"/>
                <w:rFonts w:ascii="Arial" w:hAnsi="Arial"/>
                <w:b/>
                <w:bCs/>
                <w:iCs/>
                <w:caps/>
                <w:szCs w:val="12"/>
                <w:shd w:val="clear" w:color="auto" w:fill="FDFDFD"/>
                <w:lang w:val="en-US"/>
              </w:rPr>
              <w:t> </w:t>
            </w:r>
          </w:p>
        </w:tc>
        <w:tc>
          <w:tcPr>
            <w:tcW w:w="1611" w:type="dxa"/>
            <w:shd w:val="clear" w:color="auto" w:fill="auto"/>
            <w:tcMar>
              <w:top w:w="15" w:type="dxa"/>
              <w:left w:w="70" w:type="dxa"/>
              <w:bottom w:w="0" w:type="dxa"/>
              <w:right w:w="70" w:type="dxa"/>
            </w:tcMar>
            <w:vAlign w:val="center"/>
            <w:hideMark/>
          </w:tcPr>
          <w:p w14:paraId="7D82416B" w14:textId="77777777" w:rsidR="00F30E1D" w:rsidRPr="00475B39" w:rsidRDefault="00F30E1D" w:rsidP="00E97B35">
            <w:pPr>
              <w:spacing w:line="138" w:lineRule="atLeast"/>
              <w:rPr>
                <w:rFonts w:ascii="Arial" w:hAnsi="Arial"/>
                <w:szCs w:val="12"/>
                <w:lang w:val="en-US" w:eastAsia="en-GB"/>
              </w:rPr>
            </w:pPr>
            <w:r w:rsidRPr="00475B39">
              <w:rPr>
                <w:rFonts w:ascii="Arial" w:hAnsi="Arial"/>
                <w:kern w:val="24"/>
                <w:szCs w:val="12"/>
                <w:lang w:val="en-US" w:eastAsia="en-GB"/>
              </w:rPr>
              <w:t>20/10/ 6.67/ 5 µg/ml</w:t>
            </w:r>
          </w:p>
        </w:tc>
        <w:tc>
          <w:tcPr>
            <w:tcW w:w="3888" w:type="dxa"/>
            <w:shd w:val="clear" w:color="auto" w:fill="auto"/>
            <w:tcMar>
              <w:top w:w="15" w:type="dxa"/>
              <w:left w:w="70" w:type="dxa"/>
              <w:bottom w:w="0" w:type="dxa"/>
              <w:right w:w="70" w:type="dxa"/>
            </w:tcMar>
            <w:vAlign w:val="center"/>
            <w:hideMark/>
          </w:tcPr>
          <w:p w14:paraId="0914B0B8" w14:textId="5F9789B3" w:rsidR="00F30E1D" w:rsidRPr="00475B39" w:rsidRDefault="00F30E1D" w:rsidP="00E97B35">
            <w:pPr>
              <w:rPr>
                <w:rFonts w:ascii="Arial" w:hAnsi="Arial"/>
                <w:szCs w:val="12"/>
                <w:lang w:val="en-US" w:eastAsia="en-GB"/>
              </w:rPr>
            </w:pPr>
            <w:r w:rsidRPr="00475B39">
              <w:rPr>
                <w:rFonts w:ascii="Arial" w:hAnsi="Arial"/>
                <w:szCs w:val="12"/>
                <w:lang w:val="en-US" w:eastAsia="en-GB"/>
              </w:rPr>
              <w:t xml:space="preserve">LnH is a mixture of laminins from human plasma (Sigma). Laminins are major component of the ECM, and is expressed in the early embryonic tissue where it contributes to the formation of basal lamina. Laminins are in involved in cell survival, differentiation and </w:t>
            </w:r>
            <w:r w:rsidR="003434FF" w:rsidRPr="00475B39">
              <w:rPr>
                <w:rFonts w:ascii="Arial" w:hAnsi="Arial"/>
                <w:szCs w:val="12"/>
                <w:lang w:val="en-US" w:eastAsia="en-GB"/>
              </w:rPr>
              <w:t xml:space="preserve">migration </w:t>
            </w:r>
            <w:r w:rsidR="00E97B35"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"10.1016/j.ydbio.2009.10.026", "ISSN" : "1095-564X", "PMID" : "19854168", "abstract" : "The extracellular matrix (ECM) is synthesized and secreted by embryonic cells beginning at the earliest stages of development. Our understanding of ECM composition, structure and function has grown considerably in the last several decades and this knowledge has revealed that the extracellular microenvironment is critically important for cell growth, survival, differentiation and morphogenesis. ECM and the cellular receptors that interact with it mediate both physical linkages with the cytoskeleton and the bidirectional flow of information between the extracellular and intracellular compartments. This review considers the range of cell and tissue functions attributed to ECM molecules and summarizes recent findings specific to key developmental processes. The importance of ECM as a dynamic repository for growth factors is highlighted along with more recent studies implicating the 3-dimensional organization and physical properties of the ECM as it relates to cell signaling and the regulation of morphogenetic cell behaviors. Embryonic cell and tissue generated forces and mechanical signals arising from ECM adhesion represent emerging areas of interest in this field.", "author" : [ { "dropping-particle" : "", "family" : "Rozario", "given" : "Tania", "non-dropping-particle" : "", "parse-names" : false, "suffix" : "" }, { "dropping-particle" : "", "family" : "DeSimone", "given" : "Douglas W", "non-dropping-particle" : "", "parse-names" : false, "suffix" : "" } ], "container-title" : "Developmental biology", "id" : "ITEM-1", "issue" : "1", "issued" : { "date-parts" : [ [ "2010", "5", "1" ] ] }, "page" : "126-40", "publisher" : "Elsevier Inc.", "title" : "The extracellular matrix in development and morphogenesis: a dynamic view.", "type" : "article-journal", "volume" : "341" }, "uris" : [ "http://www.mendeley.com/documents/?uuid=757f4a8e-70f3-415d-ba4a-59fbf8fb9692" ] }, { "id" : "ITEM-2", "itemData" : { "DOI" : "10.1016/S0968-4328(00)00011-1", "ISSN" : "09684328", "author" : [ { "dropping-particle" : "", "family" : "Zagris", "given" : "N", "non-dropping-particle" : "", "parse-names" : false, "suffix" : "" } ], "container-title" : "Micron", "id" : "ITEM-2", "issue" : "4", "issued" : { "date-parts" : [ [ "2001", "6" ] ] }, "page" : "427-438", "title" : "Extracellular matrix in development of the early embryo", "type" : "article-journal", "volume" : "32" }, "uris" : [ "http://www.mendeley.com/documents/?uuid=8082c7a3-ca55-494d-8a42-7451745121b7" ] } ], "mendeley" : { "formattedCitation" : "[11,12]", "plainTextFormattedCitation" : "[11,12]", "previouslyFormattedCitation" : "[11,12]" }, "properties" : { "noteIndex" : 0 }, "schema" : "https://github.com/citation-style-language/schema/raw/master/csl-citation.json" }</w:instrText>
            </w:r>
            <w:r w:rsidR="00E97B35" w:rsidRPr="00475B39">
              <w:rPr>
                <w:rFonts w:ascii="Arial" w:hAnsi="Arial"/>
                <w:szCs w:val="12"/>
                <w:lang w:val="en-US" w:eastAsia="en-GB"/>
              </w:rPr>
              <w:fldChar w:fldCharType="separate"/>
            </w:r>
            <w:r w:rsidR="00F64492" w:rsidRPr="00475B39">
              <w:rPr>
                <w:rFonts w:ascii="Arial" w:hAnsi="Arial"/>
                <w:noProof/>
                <w:szCs w:val="12"/>
                <w:lang w:val="en-US" w:eastAsia="en-GB"/>
              </w:rPr>
              <w:t>[11,12]</w:t>
            </w:r>
            <w:r w:rsidR="00E97B35" w:rsidRPr="00475B39">
              <w:rPr>
                <w:rFonts w:ascii="Arial" w:hAnsi="Arial"/>
                <w:szCs w:val="12"/>
                <w:lang w:val="en-US" w:eastAsia="en-GB"/>
              </w:rPr>
              <w:fldChar w:fldCharType="end"/>
            </w:r>
            <w:r w:rsidR="00E97B35" w:rsidRPr="00475B39">
              <w:rPr>
                <w:rFonts w:ascii="Arial" w:hAnsi="Arial"/>
                <w:szCs w:val="12"/>
                <w:lang w:val="en-US" w:eastAsia="en-GB"/>
              </w:rPr>
              <w:t>.</w:t>
            </w:r>
          </w:p>
        </w:tc>
      </w:tr>
      <w:tr w:rsidR="00F30E1D" w:rsidRPr="00475B39" w14:paraId="68596296" w14:textId="77777777" w:rsidTr="00EC25BF">
        <w:trPr>
          <w:cantSplit/>
          <w:trHeight w:val="255"/>
          <w:jc w:val="center"/>
        </w:trPr>
        <w:tc>
          <w:tcPr>
            <w:tcW w:w="1607" w:type="dxa"/>
            <w:shd w:val="clear" w:color="auto" w:fill="auto"/>
            <w:tcMar>
              <w:top w:w="15" w:type="dxa"/>
              <w:left w:w="70" w:type="dxa"/>
              <w:bottom w:w="0" w:type="dxa"/>
              <w:right w:w="70" w:type="dxa"/>
            </w:tcMar>
            <w:vAlign w:val="center"/>
            <w:hideMark/>
          </w:tcPr>
          <w:p w14:paraId="27E59523"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Vitronectin</w:t>
            </w:r>
          </w:p>
        </w:tc>
        <w:tc>
          <w:tcPr>
            <w:tcW w:w="1363" w:type="dxa"/>
            <w:shd w:val="clear" w:color="auto" w:fill="auto"/>
            <w:tcMar>
              <w:top w:w="15" w:type="dxa"/>
              <w:left w:w="70" w:type="dxa"/>
              <w:bottom w:w="0" w:type="dxa"/>
              <w:right w:w="70" w:type="dxa"/>
            </w:tcMar>
            <w:vAlign w:val="center"/>
            <w:hideMark/>
          </w:tcPr>
          <w:p w14:paraId="2D9738A8"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Vn</w:t>
            </w:r>
          </w:p>
        </w:tc>
        <w:tc>
          <w:tcPr>
            <w:tcW w:w="1240" w:type="dxa"/>
            <w:shd w:val="clear" w:color="auto" w:fill="auto"/>
            <w:tcMar>
              <w:top w:w="15" w:type="dxa"/>
              <w:left w:w="70" w:type="dxa"/>
              <w:bottom w:w="0" w:type="dxa"/>
              <w:right w:w="70" w:type="dxa"/>
            </w:tcMar>
            <w:vAlign w:val="center"/>
            <w:hideMark/>
          </w:tcPr>
          <w:p w14:paraId="1D654FD0"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Sigma</w:t>
            </w:r>
            <w:r w:rsidRPr="00475B39">
              <w:rPr>
                <w:rFonts w:ascii="Arial" w:hAnsi="Arial"/>
                <w:b/>
                <w:kern w:val="24"/>
                <w:szCs w:val="12"/>
                <w:lang w:val="en-US" w:eastAsia="en-GB"/>
              </w:rPr>
              <w:t xml:space="preserve">, </w:t>
            </w:r>
            <w:r w:rsidRPr="00475B39">
              <w:rPr>
                <w:rStyle w:val="Strong"/>
                <w:rFonts w:ascii="Arial" w:hAnsi="Arial"/>
                <w:b w:val="0"/>
                <w:iCs/>
                <w:caps/>
                <w:szCs w:val="12"/>
                <w:shd w:val="clear" w:color="auto" w:fill="FDFDFD"/>
                <w:lang w:val="en-US"/>
              </w:rPr>
              <w:t>SRP3186</w:t>
            </w:r>
          </w:p>
        </w:tc>
        <w:tc>
          <w:tcPr>
            <w:tcW w:w="1611" w:type="dxa"/>
            <w:shd w:val="clear" w:color="auto" w:fill="auto"/>
            <w:tcMar>
              <w:top w:w="15" w:type="dxa"/>
              <w:left w:w="70" w:type="dxa"/>
              <w:bottom w:w="0" w:type="dxa"/>
              <w:right w:w="70" w:type="dxa"/>
            </w:tcMar>
            <w:vAlign w:val="center"/>
            <w:hideMark/>
          </w:tcPr>
          <w:p w14:paraId="52B39CAD"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50/ 25/ 16.67/ 12.5 µg/ml</w:t>
            </w:r>
          </w:p>
        </w:tc>
        <w:tc>
          <w:tcPr>
            <w:tcW w:w="3888" w:type="dxa"/>
            <w:shd w:val="clear" w:color="auto" w:fill="auto"/>
            <w:tcMar>
              <w:top w:w="15" w:type="dxa"/>
              <w:left w:w="70" w:type="dxa"/>
              <w:bottom w:w="0" w:type="dxa"/>
              <w:right w:w="70" w:type="dxa"/>
            </w:tcMar>
            <w:vAlign w:val="center"/>
            <w:hideMark/>
          </w:tcPr>
          <w:p w14:paraId="2A285534" w14:textId="7D71FAB0" w:rsidR="00F30E1D" w:rsidRPr="00475B39" w:rsidRDefault="00F30E1D" w:rsidP="00E97B35">
            <w:pPr>
              <w:rPr>
                <w:rFonts w:ascii="Arial" w:hAnsi="Arial"/>
                <w:szCs w:val="12"/>
                <w:lang w:val="en-US" w:eastAsia="en-GB"/>
              </w:rPr>
            </w:pPr>
            <w:r w:rsidRPr="00475B39">
              <w:rPr>
                <w:rFonts w:ascii="Arial" w:hAnsi="Arial"/>
                <w:szCs w:val="12"/>
                <w:lang w:val="en-US" w:eastAsia="en-GB"/>
              </w:rPr>
              <w:t>Vn functions as adhesive substrate for cell culturing, since it contains integrin binding domain RGD</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"10.1016/j.ydbio.2009.10.026", "ISSN" : "1095-564X", "PMID" : "19854168", "abstract" : "The extracellular matrix (ECM) is synthesized and secreted by embryonic cells beginning at the earliest stages of development. Our understanding of ECM composition, structure and function has grown considerably in the last several decades and this knowledge has revealed that the extracellular microenvironment is critically important for cell growth, survival, differentiation and morphogenesis. ECM and the cellular receptors that interact with it mediate both physical linkages with the cytoskeleton and the bidirectional flow of information between the extracellular and intracellular compartments. This review considers the range of cell and tissue functions attributed to ECM molecules and summarizes recent findings specific to key developmental processes. The importance of ECM as a dynamic repository for growth factors is highlighted along with more recent studies implicating the 3-dimensional organization and physical properties of the ECM as it relates to cell signaling and the regulation of morphogenetic cell behaviors. Embryonic cell and tissue generated forces and mechanical signals arising from ECM adhesion represent emerging areas of interest in this field.", "author" : [ { "dropping-particle" : "", "family" : "Rozario", "given" : "Tania", "non-dropping-particle" : "", "parse-names" : false, "suffix" : "" }, { "dropping-particle" : "", "family" : "DeSimone", "given" : "Douglas W", "non-dropping-particle" : "", "parse-names" : false, "suffix" : "" } ], "container-title" : "Developmental biology", "id" : "ITEM-1", "issue" : "1", "issued" : { "date-parts" : [ [ "2010", "5", "1" ] ] }, "page" : "126-40", "publisher" : "Elsevier Inc.", "title" : "The extracellular matrix in development and morphogenesis: a dynamic view.", "type" : "article-journal", "volume" : "341" }, "uris" : [ "http://www.mendeley.com/documents/?uuid=757f4a8e-70f3-415d-ba4a-59fbf8fb9692" ] } ], "mendeley" : { "formattedCitation" : "[11]", "plainTextFormattedCitation" : "[11]", "previouslyFormattedCitation" : "[11]"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[11]</w:t>
            </w:r>
            <w:r w:rsidRPr="00475B39">
              <w:rPr>
                <w:rFonts w:ascii="Arial" w:hAnsi="Arial"/>
                <w:szCs w:val="12"/>
                <w:lang w:val="en-US" w:eastAsia="en-GB"/>
              </w:rPr>
              <w:fldChar w:fldCharType="end"/>
            </w:r>
            <w:r w:rsidRPr="00475B39">
              <w:rPr>
                <w:rFonts w:ascii="Arial" w:hAnsi="Arial"/>
                <w:szCs w:val="12"/>
                <w:lang w:val="en-US" w:eastAsia="en-GB"/>
              </w:rPr>
              <w:t>. Vn specific integrins (αV and β5) are up regulated in definitive endoderm derived from hES cells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"ISSN" : "1933-6926", "PMID" : "20026907", "abstract" : "Human embryonic stem cells (hESCs) can be directed to differentiate into a number of endoderm cell types, however mature functional cells have yet to be produced in vitro. This suggests that there may be important factors that have yet to be described, which may be essential for the proper derivation of these cells. One such factor is the integrin mediated interactions between a cell and the extracellular matrix (ECM). On this basis, the present study investigated the role of the ECM in the directed differentiation of hESCs to definitive endoderm via analysis of integrin gene expression. The results showed that definitive endoderm can be efficiently and effectively derived from hESCs in a feeder free, single defined ECM of laminin. Analysis of integrin expression also showed that definitive endoderm highly express the integrins alphaV and beta5, which have the ability to bind to vitronectin, whilst expression of the pluripotency related laminin binding integrins alpha3, alpha6 and beta4 were downregulated. This suggested a potential role of vitronectin binding integrins in the development of definitive endoderm.", "author" : [ { "dropping-particle" : "", "family" : "Wong", "given" : "Jennifer C Y", "non-dropping-particle" : "", "parse-names" : false, "suffix" : "" }, { "dropping-particle" : "", "family" : "Gao", "given" : "Steven Y", "non-dropping-particle" : "", "parse-names" : false, "suffix" : "" }, { "dropping-particle" : "", "family" : "Lees", "given" : "Justin G", "non-dropping-particle" : "", "parse-names" : false, "suffix" : "" }, { "dropping-particle" : "", "family" : "Best", "given" : "Marie B", "non-dropping-particle" : "", "parse-names" : false, "suffix" : "" }, { "dropping-particle" : "", "family" : "Wang", "given" : "Rennian", "non-dropping-particle" : "", "parse-names" : false, "suffix" : "" }, { "dropping-particle" : "", "family" : "Tuch", "given" : "Bernard E", "non-dropping-particle" : "", "parse-names" : false, "suffix" : "" } ], "container-title" : "Cell adhesion &amp; migration", "id" : "ITEM-1", "issue" : "1", "issued" : { "date-parts" : [ [ "2010" ] ] }, "page" : "39-45", "title" : "Definitive endoderm derived from human embryonic stem cells highly express the integrin receptors alphaV and beta5.", "type" : "article-journal", "volume" : "4" }, "uris" : [ "http://www.mendeley.com/documents/?uuid=1d9a3c48-2263-4786-8eb3-d7f1dbedd74a" ] } ], "mendeley" : { "formattedCitation" : "[13]", "plainTextFormattedCitation" : "[13]", "previouslyFormattedCitation" : "[13]"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[13]</w:t>
            </w:r>
            <w:r w:rsidRPr="00475B39">
              <w:rPr>
                <w:rFonts w:ascii="Arial" w:hAnsi="Arial"/>
                <w:szCs w:val="12"/>
                <w:lang w:val="en-US" w:eastAsia="en-GB"/>
              </w:rPr>
              <w:fldChar w:fldCharType="end"/>
            </w:r>
            <w:r w:rsidRPr="00475B39">
              <w:rPr>
                <w:rFonts w:ascii="Arial" w:hAnsi="Arial"/>
                <w:szCs w:val="12"/>
                <w:lang w:val="en-US" w:eastAsia="en-GB"/>
              </w:rPr>
              <w:t>. Further, a study have identified Vn to promote definitive endoderm differentiation of hES cells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"10.1038/cdd.2012.138", "ISSN" : "1476-5403", "PMID" : "23154389", "abstract" : "Many cellular responses during development are regulated by interactions between integrin receptors and extracellular matrix proteins (ECMPs). Although the majority of recent studies in human embryonic stem cell (hESC) differentiation have focused on the role of growth factors, such as FGF, TGF\u03b2, and WNT, relatively little is known about the role of ECMP-integrin signaling in this process. Moreover, current strategies to direct hESC differentiation into various lineages are inefficient and have yet to produce functionally mature cells in vitro. This suggests that additional factors, such as ECMPs, are required for the efficient differentiation of hESCs. Using a high-throughput multifactorial cellular array technology, we investigated the effect of hundreds of ECMP combinations and concentrations on differentiation of several hPSC lines to definitive endoderm (DE), an early embryonic cell population fated to give rise to internal organs such as the lung, liver, pancreas, stomach, and intestine. From this screen we identified fibronectin (FN) and vitronectin (VTN) as ECMP components that promoted DE differentiation. Analysis of integrin expression revealed that differentiation toward DE led to an increase in FN-binding integrin \u03b15 (ITGA5) and VTN-binding integrin \u03b1V (ITGAV). Conditional short hairpin RNA-mediated knockdown of ITGA5 and ITGAV disrupted hESC differentiation toward DE. Finally, fluorescence-based cell sorting for ITGA5 and ITGAV significantly enriched cells with gene expression signatures associated with DE, demonstrating that these cell surface proteins permit isolation and enrichment of DE from hESCs. These data provide evidence that FN and VTN promote endoderm differentiation of hESCs through interaction with ITGA5 and ITGAV, and that ECMP-integrin interactions are required for hESC differentiation into functionally mature cells.", "author" : [ { "dropping-particle" : "", "family" : "Brafman", "given" : "D a", "non-dropping-particle" : "", "parse-names" : false, "suffix" : "" }, { "dropping-particle" : "", "family" : "Phung", "given" : "C", "non-dropping-particle" : "", "parse-names" : false, "suffix" : "" }, { "dropping-particle" : "", "family" : "Kumar", "given" : "N", "non-dropping-particle" : "", "parse-names" : false, "suffix" : "" }, { "dropping-particle" : "", "family" : "Willert", "given" : "K", "non-dropping-particle" : "", "parse-names" : false, "suffix" : "" } ], "container-title" : "Cell death and differentiation", "id" : "ITEM-1", "issue" : "3", "issued" : { "date-parts" : [ [ "2013", "3" ] ] }, "page" : "369-81", "publisher" : "Nature Publishing Group", "title" : "Regulation of endodermal differentiation of human embryonic stem cells through integrin-ECM interactions.", "type" : "article-journal", "volume" : "20" }, "uris" : [ "http://www.mendeley.com/documents/?uuid=453e67de-426e-4620-b5ef-128322b2641b" ] } ], "mendeley" : { "formattedCitation" : "[1]", "plainTextFormattedCitation" : "[1]", "previouslyFormattedCitation" : "[1]"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w:t>
            </w:r>
            <w:r w:rsidRPr="00475B39">
              <w:rPr>
                <w:rFonts w:ascii="Arial" w:hAnsi="Arial"/>
                <w:szCs w:val="12"/>
                <w:lang w:val="en-US" w:eastAsia="en-GB"/>
              </w:rPr>
              <w:fldChar w:fldCharType="end"/>
            </w:r>
            <w:r w:rsidR="00E97B35" w:rsidRPr="00475B39">
              <w:rPr>
                <w:rFonts w:ascii="Arial" w:hAnsi="Arial"/>
                <w:szCs w:val="12"/>
                <w:lang w:val="en-US" w:eastAsia="en-GB"/>
              </w:rPr>
              <w:t>.</w:t>
            </w:r>
            <w:r w:rsidRPr="00475B39">
              <w:rPr>
                <w:rFonts w:ascii="Arial" w:hAnsi="Arial"/>
                <w:szCs w:val="12"/>
                <w:lang w:val="en-US" w:eastAsia="en-GB"/>
              </w:rPr>
              <w:t xml:space="preserve"> </w:t>
            </w:r>
          </w:p>
        </w:tc>
      </w:tr>
      <w:tr w:rsidR="00F30E1D" w:rsidRPr="00475B39" w14:paraId="1A5BFF12" w14:textId="77777777" w:rsidTr="00EC25BF">
        <w:trPr>
          <w:cantSplit/>
          <w:trHeight w:val="255"/>
          <w:jc w:val="center"/>
        </w:trPr>
        <w:tc>
          <w:tcPr>
            <w:tcW w:w="1607" w:type="dxa"/>
            <w:shd w:val="clear" w:color="auto" w:fill="auto"/>
            <w:tcMar>
              <w:top w:w="15" w:type="dxa"/>
              <w:left w:w="70" w:type="dxa"/>
              <w:bottom w:w="0" w:type="dxa"/>
              <w:right w:w="70" w:type="dxa"/>
            </w:tcMar>
            <w:vAlign w:val="center"/>
            <w:hideMark/>
          </w:tcPr>
          <w:p w14:paraId="48280542"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lastRenderedPageBreak/>
              <w:t xml:space="preserve">Fibronectin adhesions promoting peptide </w:t>
            </w:r>
          </w:p>
        </w:tc>
        <w:tc>
          <w:tcPr>
            <w:tcW w:w="1363" w:type="dxa"/>
            <w:shd w:val="clear" w:color="auto" w:fill="auto"/>
            <w:tcMar>
              <w:top w:w="15" w:type="dxa"/>
              <w:left w:w="70" w:type="dxa"/>
              <w:bottom w:w="0" w:type="dxa"/>
              <w:right w:w="70" w:type="dxa"/>
            </w:tcMar>
            <w:vAlign w:val="center"/>
            <w:hideMark/>
          </w:tcPr>
          <w:p w14:paraId="425E9CFA"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FnAd</w:t>
            </w:r>
          </w:p>
        </w:tc>
        <w:tc>
          <w:tcPr>
            <w:tcW w:w="1240" w:type="dxa"/>
            <w:shd w:val="clear" w:color="auto" w:fill="auto"/>
            <w:tcMar>
              <w:top w:w="15" w:type="dxa"/>
              <w:left w:w="70" w:type="dxa"/>
              <w:bottom w:w="0" w:type="dxa"/>
              <w:right w:w="70" w:type="dxa"/>
            </w:tcMar>
            <w:vAlign w:val="center"/>
            <w:hideMark/>
          </w:tcPr>
          <w:p w14:paraId="42B90128"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 xml:space="preserve">Sigma, </w:t>
            </w:r>
            <w:r w:rsidRPr="00475B39">
              <w:rPr>
                <w:rStyle w:val="Strong"/>
                <w:rFonts w:ascii="Arial" w:hAnsi="Arial"/>
                <w:b w:val="0"/>
                <w:iCs/>
                <w:caps/>
                <w:szCs w:val="12"/>
                <w:shd w:val="clear" w:color="auto" w:fill="FDFDFD"/>
                <w:lang w:val="en-US"/>
              </w:rPr>
              <w:t>F3667</w:t>
            </w:r>
          </w:p>
        </w:tc>
        <w:tc>
          <w:tcPr>
            <w:tcW w:w="1611" w:type="dxa"/>
            <w:shd w:val="clear" w:color="auto" w:fill="auto"/>
            <w:tcMar>
              <w:top w:w="15" w:type="dxa"/>
              <w:left w:w="70" w:type="dxa"/>
              <w:bottom w:w="0" w:type="dxa"/>
              <w:right w:w="70" w:type="dxa"/>
            </w:tcMar>
            <w:vAlign w:val="center"/>
            <w:hideMark/>
          </w:tcPr>
          <w:p w14:paraId="4E6E294E"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50/ 25/ 16.67/ 12.5 µg/ml</w:t>
            </w:r>
          </w:p>
        </w:tc>
        <w:tc>
          <w:tcPr>
            <w:tcW w:w="3888" w:type="dxa"/>
            <w:shd w:val="clear" w:color="auto" w:fill="auto"/>
            <w:tcMar>
              <w:top w:w="15" w:type="dxa"/>
              <w:left w:w="70" w:type="dxa"/>
              <w:bottom w:w="0" w:type="dxa"/>
              <w:right w:w="70" w:type="dxa"/>
            </w:tcMar>
            <w:vAlign w:val="center"/>
            <w:hideMark/>
          </w:tcPr>
          <w:p w14:paraId="73338401" w14:textId="77777777" w:rsidR="00F30E1D" w:rsidRPr="00475B39" w:rsidRDefault="00F30E1D" w:rsidP="00E97B35">
            <w:pPr>
              <w:rPr>
                <w:rFonts w:ascii="Arial" w:hAnsi="Arial"/>
                <w:szCs w:val="12"/>
                <w:shd w:val="clear" w:color="auto" w:fill="FFFFFF"/>
                <w:lang w:val="en-US"/>
              </w:rPr>
            </w:pPr>
            <w:r w:rsidRPr="00475B39">
              <w:rPr>
                <w:rFonts w:ascii="Arial" w:hAnsi="Arial"/>
                <w:szCs w:val="12"/>
                <w:shd w:val="clear" w:color="auto" w:fill="FFFFFF"/>
                <w:lang w:val="en-US"/>
              </w:rPr>
              <w:t xml:space="preserve">FnAd with the amino acid sequence Trp-Gln-Pro-Pro-Arg-Ala-Arg-Ile, is found the c-terminal heparin-binding domain of fibronectin (Sigma). Previous experience in the laboratory had shown that the hES cells have difficult to adhere to several ECM proteins (unpublished). An adhesive promoting peptide may be beneficial for adhesion of hES cells. FnAD </w:t>
            </w:r>
          </w:p>
        </w:tc>
      </w:tr>
      <w:tr w:rsidR="00F30E1D" w:rsidRPr="00475B39" w14:paraId="7AFCF7B7" w14:textId="77777777" w:rsidTr="00EC25BF">
        <w:trPr>
          <w:cantSplit/>
          <w:trHeight w:val="255"/>
          <w:jc w:val="center"/>
        </w:trPr>
        <w:tc>
          <w:tcPr>
            <w:tcW w:w="1607" w:type="dxa"/>
            <w:shd w:val="clear" w:color="auto" w:fill="auto"/>
            <w:tcMar>
              <w:top w:w="15" w:type="dxa"/>
              <w:left w:w="70" w:type="dxa"/>
              <w:bottom w:w="0" w:type="dxa"/>
              <w:right w:w="70" w:type="dxa"/>
            </w:tcMar>
            <w:vAlign w:val="center"/>
            <w:hideMark/>
          </w:tcPr>
          <w:p w14:paraId="56550DCF"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Collagen 1, rat tail</w:t>
            </w:r>
          </w:p>
        </w:tc>
        <w:tc>
          <w:tcPr>
            <w:tcW w:w="1363" w:type="dxa"/>
            <w:shd w:val="clear" w:color="auto" w:fill="auto"/>
            <w:tcMar>
              <w:top w:w="15" w:type="dxa"/>
              <w:left w:w="70" w:type="dxa"/>
              <w:bottom w:w="0" w:type="dxa"/>
              <w:right w:w="70" w:type="dxa"/>
            </w:tcMar>
            <w:vAlign w:val="center"/>
            <w:hideMark/>
          </w:tcPr>
          <w:p w14:paraId="17FFA7DA"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Col1</w:t>
            </w:r>
          </w:p>
        </w:tc>
        <w:tc>
          <w:tcPr>
            <w:tcW w:w="1240" w:type="dxa"/>
            <w:shd w:val="clear" w:color="auto" w:fill="auto"/>
            <w:tcMar>
              <w:top w:w="15" w:type="dxa"/>
              <w:left w:w="70" w:type="dxa"/>
              <w:bottom w:w="0" w:type="dxa"/>
              <w:right w:w="70" w:type="dxa"/>
            </w:tcMar>
            <w:vAlign w:val="center"/>
            <w:hideMark/>
          </w:tcPr>
          <w:p w14:paraId="45D70E04"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Gibco, A10483-01</w:t>
            </w:r>
          </w:p>
        </w:tc>
        <w:tc>
          <w:tcPr>
            <w:tcW w:w="1611" w:type="dxa"/>
            <w:shd w:val="clear" w:color="auto" w:fill="auto"/>
            <w:tcMar>
              <w:top w:w="15" w:type="dxa"/>
              <w:left w:w="70" w:type="dxa"/>
              <w:bottom w:w="0" w:type="dxa"/>
              <w:right w:w="70" w:type="dxa"/>
            </w:tcMar>
            <w:vAlign w:val="center"/>
            <w:hideMark/>
          </w:tcPr>
          <w:p w14:paraId="664195A7"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10/ 5/ 3.33/ 2.5 µg/ml</w:t>
            </w:r>
          </w:p>
        </w:tc>
        <w:tc>
          <w:tcPr>
            <w:tcW w:w="3888" w:type="dxa"/>
            <w:shd w:val="clear" w:color="auto" w:fill="auto"/>
            <w:tcMar>
              <w:top w:w="15" w:type="dxa"/>
              <w:left w:w="70" w:type="dxa"/>
              <w:bottom w:w="0" w:type="dxa"/>
              <w:right w:w="70" w:type="dxa"/>
            </w:tcMar>
            <w:vAlign w:val="center"/>
            <w:hideMark/>
          </w:tcPr>
          <w:p w14:paraId="7D171E93" w14:textId="588AB368" w:rsidR="00F30E1D" w:rsidRPr="00475B39" w:rsidRDefault="00F30E1D" w:rsidP="00E97B35">
            <w:pPr>
              <w:rPr>
                <w:rFonts w:ascii="Arial" w:hAnsi="Arial"/>
                <w:szCs w:val="12"/>
                <w:lang w:val="en-US" w:eastAsia="en-GB"/>
              </w:rPr>
            </w:pPr>
            <w:r w:rsidRPr="00475B39">
              <w:rPr>
                <w:rFonts w:ascii="Arial" w:hAnsi="Arial"/>
                <w:szCs w:val="12"/>
                <w:lang w:val="en-US" w:eastAsia="en-GB"/>
              </w:rPr>
              <w:t>The collagen family is the main components of ECM and function as structural support and binding partners for others ECM proteins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"10.1016/j.ydbio.2009.10.026", "ISSN" : "1095-564X", "PMID" : "19854168", "abstract" : "The extracellular matrix (ECM) is synthesized and secreted by embryonic cells beginning at the earliest stages of development. Our understanding of ECM composition, structure and function has grown considerably in the last several decades and this knowledge has revealed that the extracellular microenvironment is critically important for cell growth, survival, differentiation and morphogenesis. ECM and the cellular receptors that interact with it mediate both physical linkages with the cytoskeleton and the bidirectional flow of information between the extracellular and intracellular compartments. This review considers the range of cell and tissue functions attributed to ECM molecules and summarizes recent findings specific to key developmental processes. The importance of ECM as a dynamic repository for growth factors is highlighted along with more recent studies implicating the 3-dimensional organization and physical properties of the ECM as it relates to cell signaling and the regulation of morphogenetic cell behaviors. Embryonic cell and tissue generated forces and mechanical signals arising from ECM adhesion represent emerging areas of interest in this field.", "author" : [ { "dropping-particle" : "", "family" : "Rozario", "given" : "Tania", "non-dropping-particle" : "", "parse-names" : false, "suffix" : "" }, { "dropping-particle" : "", "family" : "DeSimone", "given" : "Douglas W", "non-dropping-particle" : "", "parse-names" : false, "suffix" : "" } ], "container-title" : "Developmental biology", "id" : "ITEM-1", "issue" : "1", "issued" : { "date-parts" : [ [ "2010", "5", "1" ] ] }, "page" : "126-40", "publisher" : "Elsevier Inc.", "title" : "The extracellular matrix in development and morphogenesis: a dynamic view.", "type" : "article-journal", "volume" : "341" }, "uris" : [ "http://www.mendeley.com/documents/?uuid=757f4a8e-70f3-415d-ba4a-59fbf8fb9692" ] } ], "mendeley" : { "formattedCitation" : "[11]", "plainTextFormattedCitation" : "[11]", "previouslyFormattedCitation" : "[11]"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[11]</w:t>
            </w:r>
            <w:r w:rsidRPr="00475B39">
              <w:rPr>
                <w:rFonts w:ascii="Arial" w:hAnsi="Arial"/>
                <w:szCs w:val="12"/>
                <w:lang w:val="en-US" w:eastAsia="en-GB"/>
              </w:rPr>
              <w:fldChar w:fldCharType="end"/>
            </w:r>
            <w:r w:rsidRPr="00475B39">
              <w:rPr>
                <w:rFonts w:ascii="Arial" w:hAnsi="Arial"/>
                <w:szCs w:val="12"/>
                <w:lang w:val="en-US" w:eastAsia="en-GB"/>
              </w:rPr>
              <w:t xml:space="preserve">. Col1 most abundant ECM protein and is a widely </w:t>
            </w:r>
            <w:r w:rsidR="00E97B35" w:rsidRPr="00475B39">
              <w:rPr>
                <w:rFonts w:ascii="Arial" w:hAnsi="Arial"/>
                <w:szCs w:val="12"/>
                <w:lang w:val="en-US" w:eastAsia="en-GB"/>
              </w:rPr>
              <w:t>used coating for cell culturing</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"10.1016/S0968-4328(00)00011-1", "ISSN" : "09684328", "author" : [ { "dropping-particle" : "", "family" : "Zagris", "given" : "N", "non-dropping-particle" : "", "parse-names" : false, "suffix" : "" } ], "container-title" : "Micron", "id" : "ITEM-1", "issue" : "4", "issued" : { "date-parts" : [ [ "2001", "6" ] ] }, "page" : "427-438", "title" : "Extracellular matrix in development of the early embryo", "type" : "article-journal", "volume" : "32" }, "uris" : [ "http://www.mendeley.com/documents/?uuid=8082c7a3-ca55-494d-8a42-7451745121b7" ] } ], "mendeley" : { "formattedCitation" : "[12]", "plainTextFormattedCitation" : "[12]", "previouslyFormattedCitation" : "[12]"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[12]</w:t>
            </w:r>
            <w:r w:rsidRPr="00475B39">
              <w:rPr>
                <w:rFonts w:ascii="Arial" w:hAnsi="Arial"/>
                <w:szCs w:val="12"/>
                <w:lang w:val="en-US" w:eastAsia="en-GB"/>
              </w:rPr>
              <w:fldChar w:fldCharType="end"/>
            </w:r>
            <w:r w:rsidRPr="00475B39">
              <w:rPr>
                <w:rFonts w:ascii="Arial" w:hAnsi="Arial"/>
                <w:szCs w:val="12"/>
                <w:lang w:val="en-US" w:eastAsia="en-GB"/>
              </w:rPr>
              <w:t>. An array study showed that Col1 had a positive effect on the differentiation of mouse ES cells towards hepatic linages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"10.1038/nmeth736", "ISSN" : "1548-7091", "PMID" : "15782209", "abstract" : "We present an extracellular matrix (ECM) microarray platform for the culture of patterned cells atop combinatorial matrix mixtures. This platform enables the study of differentiation in response to a multitude of microenvironments in parallel. The fabrication process required only access to a standard robotic DNA spotter, off-the-shelf materials and 1,000 times less protein than conventional means of investigating cell-ECM interactions. To demonstrate its utility, we applied this platform to study the effects of 32 different combinations of five extracellular matrix molecules (collagen I, collagen III, collagen IV, laminin and fibronectin) on cellular differentiation in two contexts: maintenance of primary rat hepatocyte phenotype indicated by intracellular albumin staining and differentiation of mouse embryonic stem (ES) cells toward an early hepatic fate, indicated by expression of a beta-galactosidase reporter fused to the fetal liver-specific gene, Ankrd17 (also known as gtar). Using this technique, we identified combinations of ECM that synergistically impacted both hepatocyte function and ES cell differentiation. This versatile technique can be easily adapted to other applications, as it is amenable to studying almost any insoluble microenvironmental cue in a combinatorial fashion and is compatible with several cell types.", "author" : [ { "dropping-particle" : "", "family" : "Flaim", "given" : "Christopher J", "non-dropping-particle" : "", "parse-names" : false, "suffix" : "" }, { "dropping-particle" : "", "family" : "Chien", "given" : "Shu", "non-dropping-particle" : "", "parse-names" : false, "suffix" : "" }, { "dropping-particle" : "", "family" : "Bhatia", "given" : "Sangeeta N", "non-dropping-particle" : "", "parse-names" : false, "suffix" : "" } ], "container-title" : "Nature methods", "id" : "ITEM-1", "issue" : "2", "issued" : { "date-parts" : [ [ "2005", "2" ] ] }, "page" : "119-25", "title" : "An extracellular matrix microarray for probing cellular differentiation.", "type" : "article-journal", "volume" : "2" }, "uris" : [ "http://www.mendeley.com/documents/?uuid=ac24d0a9-423b-4e5f-8ffe-eb9dda9ba8c5" ] } ], "mendeley" : { "formattedCitation" : "[14]", "plainTextFormattedCitation" : "[14]", "previouslyFormattedCitation" : "[14]"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[14]</w:t>
            </w:r>
            <w:r w:rsidRPr="00475B39">
              <w:rPr>
                <w:rFonts w:ascii="Arial" w:hAnsi="Arial"/>
                <w:szCs w:val="12"/>
                <w:lang w:val="en-US" w:eastAsia="en-GB"/>
              </w:rPr>
              <w:fldChar w:fldCharType="end"/>
            </w:r>
            <w:r w:rsidRPr="00475B39">
              <w:rPr>
                <w:rFonts w:ascii="Arial" w:hAnsi="Arial"/>
                <w:szCs w:val="12"/>
                <w:lang w:val="en-US" w:eastAsia="en-GB"/>
              </w:rPr>
              <w:t>. However, mouse ES cells do not express Col1 as pluripotent or throughout the differentiation into the 3 germ layers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"10.1002/stem.1453", "ISSN" : "1549-4918", "PMID" : "23766144", "abstract" : "Differentiation methods often rely exclusively on growth factors to direct mouse embryonic stem cell (ESC) fate, but the niche also contains fibrillar extracellular matrix (ECM) proteins, including fibronectin (FN) and laminin, which could also direct cell fate. Soluble differentiation factors are known to increase ECM expression, yet ECM's ability to direct ESC fate is not well understood. To address the extent to which these proteins regulate differentiation when assembled into a matrix, we examined mouse ESC embryoid bodies (EBs) and found that their ability to maintain pluripotency marker expression was impaired by soluble serum FN. EBs also showed a spatiotemporal correlation between expression of FN and GATA4, a marker of definitive endoderm (DE), and an inverse correlation between FN and Nanog, a pluripotency marker. Maintenance of mouse ESC pluripotency prevented fibrillar matrix production, but induction medium created lineage-specific ECM containing varying amounts of FN and laminin. Mouse ESC-derived matrix was unlike conventional fibroblast-derived matrix, which did not contain laminin. Na\u00efve mouse ESCs plated onto ESC- and fibroblast-derived matrix exhibited composition-specific differentiation. With exogenously added laminin, fibroblast-derived matrix is more similar in composition to mouse ESC-derived matrix and lacks residual growth factors that mouse ESC matrix may contain. Na\u00efve mouse ESCs in DE induction medium exhibited dose-dependent DE differentiation as a function of the amount of exogenous laminin in the matrix in an \u03b13 integrin-dependent mechanism. These data imply that fibrillar FN is necessary for loss of pluripotency and that laminin within a FN matrix improves DE differentiation.", "author" : [ { "dropping-particle" : "", "family" : "Taylor-Weiner", "given" : "Hermes", "non-dropping-particle" : "", "parse-names" : false, "suffix" : "" }, { "dropping-particle" : "", "family" : "Schwarzbauer", "given" : "Jean E", "non-dropping-particle" : "", "parse-names" : false, "suffix" : "" }, { "dropping-particle" : "", "family" : "Engler", "given" : "Adam J", "non-dropping-particle" : "", "parse-names" : false, "suffix" : "" } ], "container-title" : "Stem cells (Dayton, Ohio)", "id" : "ITEM-1", "issue" : "10", "issued" : { "date-parts" : [ [ "2013", "10" ] ] }, "page" : "2084-94", "title" : "Defined extracellular matrix components are necessary for definitive endoderm induction.", "type" : "article-journal", "volume" : "31" }, "uris" : [ "http://www.mendeley.com/documents/?uuid=984529be-cae3-4cba-b211-4ab3e818a101" ] } ], "mendeley" : { "formattedCitation" : "[2]", "plainTextFormattedCitation" : "[2]", "previouslyFormattedCitation" : "[2]"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[2]</w:t>
            </w:r>
            <w:r w:rsidRPr="00475B39">
              <w:rPr>
                <w:rFonts w:ascii="Arial" w:hAnsi="Arial"/>
                <w:szCs w:val="12"/>
                <w:lang w:val="en-US" w:eastAsia="en-GB"/>
              </w:rPr>
              <w:fldChar w:fldCharType="end"/>
            </w:r>
            <w:r w:rsidR="00E97B35" w:rsidRPr="00475B39">
              <w:rPr>
                <w:rFonts w:ascii="Arial" w:hAnsi="Arial"/>
                <w:szCs w:val="12"/>
                <w:lang w:val="en-US" w:eastAsia="en-GB"/>
              </w:rPr>
              <w:t>.</w:t>
            </w:r>
            <w:r w:rsidRPr="00475B39">
              <w:rPr>
                <w:rFonts w:ascii="Arial" w:hAnsi="Arial"/>
                <w:szCs w:val="12"/>
                <w:lang w:val="en-US" w:eastAsia="en-GB"/>
              </w:rPr>
              <w:t xml:space="preserve"> </w:t>
            </w:r>
          </w:p>
        </w:tc>
      </w:tr>
      <w:tr w:rsidR="00F30E1D" w:rsidRPr="00475B39" w14:paraId="2479DE6B" w14:textId="77777777" w:rsidTr="00EC25BF">
        <w:trPr>
          <w:cantSplit/>
          <w:trHeight w:val="255"/>
          <w:jc w:val="center"/>
        </w:trPr>
        <w:tc>
          <w:tcPr>
            <w:tcW w:w="1607" w:type="dxa"/>
            <w:shd w:val="clear" w:color="auto" w:fill="auto"/>
            <w:tcMar>
              <w:top w:w="15" w:type="dxa"/>
              <w:left w:w="70" w:type="dxa"/>
              <w:bottom w:w="0" w:type="dxa"/>
              <w:right w:w="70" w:type="dxa"/>
            </w:tcMar>
            <w:vAlign w:val="center"/>
            <w:hideMark/>
          </w:tcPr>
          <w:p w14:paraId="55B833AC"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Collagen II</w:t>
            </w:r>
          </w:p>
        </w:tc>
        <w:tc>
          <w:tcPr>
            <w:tcW w:w="1363" w:type="dxa"/>
            <w:shd w:val="clear" w:color="auto" w:fill="auto"/>
            <w:tcMar>
              <w:top w:w="15" w:type="dxa"/>
              <w:left w:w="70" w:type="dxa"/>
              <w:bottom w:w="0" w:type="dxa"/>
              <w:right w:w="70" w:type="dxa"/>
            </w:tcMar>
            <w:vAlign w:val="center"/>
            <w:hideMark/>
          </w:tcPr>
          <w:p w14:paraId="16A321A2"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Col2</w:t>
            </w:r>
          </w:p>
        </w:tc>
        <w:tc>
          <w:tcPr>
            <w:tcW w:w="1240" w:type="dxa"/>
            <w:shd w:val="clear" w:color="auto" w:fill="auto"/>
            <w:tcMar>
              <w:top w:w="15" w:type="dxa"/>
              <w:left w:w="70" w:type="dxa"/>
              <w:bottom w:w="0" w:type="dxa"/>
              <w:right w:w="70" w:type="dxa"/>
            </w:tcMar>
            <w:vAlign w:val="center"/>
            <w:hideMark/>
          </w:tcPr>
          <w:p w14:paraId="0B4DF6A8"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 xml:space="preserve">Millipore, </w:t>
            </w:r>
            <w:r w:rsidRPr="00475B39">
              <w:rPr>
                <w:rFonts w:ascii="Arial" w:hAnsi="Arial"/>
                <w:szCs w:val="12"/>
                <w:shd w:val="clear" w:color="auto" w:fill="FFFFFF"/>
                <w:lang w:val="en-US"/>
              </w:rPr>
              <w:t>CC052</w:t>
            </w:r>
          </w:p>
        </w:tc>
        <w:tc>
          <w:tcPr>
            <w:tcW w:w="1611" w:type="dxa"/>
            <w:shd w:val="clear" w:color="auto" w:fill="auto"/>
            <w:tcMar>
              <w:top w:w="15" w:type="dxa"/>
              <w:left w:w="70" w:type="dxa"/>
              <w:bottom w:w="0" w:type="dxa"/>
              <w:right w:w="70" w:type="dxa"/>
            </w:tcMar>
            <w:vAlign w:val="center"/>
            <w:hideMark/>
          </w:tcPr>
          <w:p w14:paraId="48FC445A"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10/ 5/ 3.33/ 2.5 µg/ml</w:t>
            </w:r>
          </w:p>
        </w:tc>
        <w:tc>
          <w:tcPr>
            <w:tcW w:w="3888" w:type="dxa"/>
            <w:shd w:val="clear" w:color="auto" w:fill="auto"/>
            <w:tcMar>
              <w:top w:w="15" w:type="dxa"/>
              <w:left w:w="70" w:type="dxa"/>
              <w:bottom w:w="0" w:type="dxa"/>
              <w:right w:w="70" w:type="dxa"/>
            </w:tcMar>
            <w:vAlign w:val="center"/>
            <w:hideMark/>
          </w:tcPr>
          <w:p w14:paraId="10D708D0" w14:textId="77777777" w:rsidR="00F30E1D" w:rsidRPr="00475B39" w:rsidRDefault="00F30E1D" w:rsidP="00E97B35">
            <w:pPr>
              <w:rPr>
                <w:rFonts w:ascii="Arial" w:hAnsi="Arial"/>
                <w:szCs w:val="12"/>
                <w:lang w:val="en-US" w:eastAsia="en-GB"/>
              </w:rPr>
            </w:pPr>
            <w:r w:rsidRPr="00475B39">
              <w:rPr>
                <w:rFonts w:ascii="Arial" w:hAnsi="Arial"/>
                <w:szCs w:val="12"/>
                <w:lang w:val="en-US" w:eastAsia="en-GB"/>
              </w:rPr>
              <w:t>Col2 add structure and strength to connective tissue and it mainly expressed in cartilage (</w:t>
            </w:r>
            <w:r w:rsidRPr="00475B39">
              <w:rPr>
                <w:rFonts w:ascii="Arial" w:hAnsi="Arial"/>
                <w:szCs w:val="12"/>
                <w:shd w:val="clear" w:color="auto" w:fill="FFFFFF"/>
                <w:lang w:val="en-US"/>
              </w:rPr>
              <w:t xml:space="preserve">http://ghr.nlm.nih.gov). </w:t>
            </w:r>
          </w:p>
        </w:tc>
      </w:tr>
      <w:tr w:rsidR="00F30E1D" w:rsidRPr="00475B39" w14:paraId="007E8283" w14:textId="77777777" w:rsidTr="00EC25BF">
        <w:trPr>
          <w:cantSplit/>
          <w:trHeight w:val="255"/>
          <w:jc w:val="center"/>
        </w:trPr>
        <w:tc>
          <w:tcPr>
            <w:tcW w:w="1607" w:type="dxa"/>
            <w:shd w:val="clear" w:color="auto" w:fill="auto"/>
            <w:tcMar>
              <w:top w:w="15" w:type="dxa"/>
              <w:left w:w="70" w:type="dxa"/>
              <w:bottom w:w="0" w:type="dxa"/>
              <w:right w:w="70" w:type="dxa"/>
            </w:tcMar>
            <w:vAlign w:val="center"/>
            <w:hideMark/>
          </w:tcPr>
          <w:p w14:paraId="725673F4"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Collagen III</w:t>
            </w:r>
          </w:p>
        </w:tc>
        <w:tc>
          <w:tcPr>
            <w:tcW w:w="1363" w:type="dxa"/>
            <w:shd w:val="clear" w:color="auto" w:fill="auto"/>
            <w:tcMar>
              <w:top w:w="15" w:type="dxa"/>
              <w:left w:w="70" w:type="dxa"/>
              <w:bottom w:w="0" w:type="dxa"/>
              <w:right w:w="70" w:type="dxa"/>
            </w:tcMar>
            <w:vAlign w:val="center"/>
            <w:hideMark/>
          </w:tcPr>
          <w:p w14:paraId="79AB439C"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Col3</w:t>
            </w:r>
          </w:p>
        </w:tc>
        <w:tc>
          <w:tcPr>
            <w:tcW w:w="1240" w:type="dxa"/>
            <w:shd w:val="clear" w:color="auto" w:fill="auto"/>
            <w:tcMar>
              <w:top w:w="15" w:type="dxa"/>
              <w:left w:w="70" w:type="dxa"/>
              <w:bottom w:w="0" w:type="dxa"/>
              <w:right w:w="70" w:type="dxa"/>
            </w:tcMar>
            <w:vAlign w:val="center"/>
            <w:hideMark/>
          </w:tcPr>
          <w:p w14:paraId="3A4DAE22"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 xml:space="preserve">Millipore, </w:t>
            </w:r>
            <w:r w:rsidRPr="00475B39">
              <w:rPr>
                <w:rFonts w:ascii="Arial" w:hAnsi="Arial"/>
                <w:szCs w:val="12"/>
                <w:shd w:val="clear" w:color="auto" w:fill="FFFFFF"/>
                <w:lang w:val="en-US"/>
              </w:rPr>
              <w:t>CC054-K</w:t>
            </w:r>
          </w:p>
        </w:tc>
        <w:tc>
          <w:tcPr>
            <w:tcW w:w="1611" w:type="dxa"/>
            <w:shd w:val="clear" w:color="auto" w:fill="auto"/>
            <w:tcMar>
              <w:top w:w="15" w:type="dxa"/>
              <w:left w:w="70" w:type="dxa"/>
              <w:bottom w:w="0" w:type="dxa"/>
              <w:right w:w="70" w:type="dxa"/>
            </w:tcMar>
            <w:vAlign w:val="center"/>
            <w:hideMark/>
          </w:tcPr>
          <w:p w14:paraId="511E2EEF" w14:textId="77777777" w:rsidR="00F30E1D" w:rsidRPr="00475B39" w:rsidRDefault="00F30E1D" w:rsidP="00E97B35">
            <w:pPr>
              <w:spacing w:line="255" w:lineRule="atLeast"/>
              <w:rPr>
                <w:rFonts w:ascii="Arial" w:hAnsi="Arial"/>
                <w:szCs w:val="12"/>
                <w:lang w:val="en-US" w:eastAsia="en-GB"/>
              </w:rPr>
            </w:pPr>
            <w:r w:rsidRPr="00475B39">
              <w:rPr>
                <w:rFonts w:ascii="Arial" w:hAnsi="Arial"/>
                <w:kern w:val="24"/>
                <w:szCs w:val="12"/>
                <w:lang w:val="en-US" w:eastAsia="en-GB"/>
              </w:rPr>
              <w:t>10/ 5/ 3.33/ 2.5 µg/ml</w:t>
            </w:r>
          </w:p>
        </w:tc>
        <w:tc>
          <w:tcPr>
            <w:tcW w:w="3888" w:type="dxa"/>
            <w:shd w:val="clear" w:color="auto" w:fill="auto"/>
            <w:tcMar>
              <w:top w:w="15" w:type="dxa"/>
              <w:left w:w="70" w:type="dxa"/>
              <w:bottom w:w="0" w:type="dxa"/>
              <w:right w:w="70" w:type="dxa"/>
            </w:tcMar>
            <w:vAlign w:val="center"/>
            <w:hideMark/>
          </w:tcPr>
          <w:p w14:paraId="0DFB65D6" w14:textId="77777777" w:rsidR="00F30E1D" w:rsidRPr="00475B39" w:rsidRDefault="00F30E1D" w:rsidP="00E97B35">
            <w:pPr>
              <w:rPr>
                <w:rFonts w:ascii="Arial" w:hAnsi="Arial"/>
                <w:szCs w:val="12"/>
                <w:lang w:val="en-US" w:eastAsia="en-GB"/>
              </w:rPr>
            </w:pPr>
            <w:r w:rsidRPr="00475B39">
              <w:rPr>
                <w:rFonts w:ascii="Arial" w:hAnsi="Arial"/>
                <w:szCs w:val="12"/>
                <w:lang w:val="en-US" w:eastAsia="en-GB"/>
              </w:rPr>
              <w:t>Col3 is extensively expressed  in connecting tissues, including  s</w:t>
            </w:r>
            <w:r w:rsidRPr="00475B39">
              <w:rPr>
                <w:rFonts w:ascii="Arial" w:hAnsi="Arial"/>
                <w:szCs w:val="12"/>
                <w:shd w:val="clear" w:color="auto" w:fill="FFFFFF"/>
                <w:lang w:val="en-US"/>
              </w:rPr>
              <w:t>kin, lung, intestinal walls, and the blood vessels walls</w:t>
            </w:r>
            <w:r w:rsidRPr="00475B39">
              <w:rPr>
                <w:rFonts w:ascii="Arial" w:hAnsi="Arial"/>
                <w:szCs w:val="12"/>
                <w:lang w:val="en-US" w:eastAsia="en-GB"/>
              </w:rPr>
              <w:t xml:space="preserve">  (</w:t>
            </w:r>
            <w:r w:rsidR="00F0453D" w:rsidRPr="00475B39">
              <w:rPr>
                <w:rFonts w:ascii="Arial" w:hAnsi="Arial"/>
              </w:rPr>
              <w:t>http://www.uniprot.org/uniprot/P02461</w:t>
            </w:r>
            <w:r w:rsidRPr="00475B39">
              <w:rPr>
                <w:rFonts w:ascii="Arial" w:hAnsi="Arial"/>
                <w:szCs w:val="12"/>
                <w:shd w:val="clear" w:color="auto" w:fill="FFFFFF"/>
                <w:lang w:val="en-US"/>
              </w:rPr>
              <w:t>)</w:t>
            </w:r>
          </w:p>
        </w:tc>
      </w:tr>
      <w:tr w:rsidR="00F30E1D" w:rsidRPr="00475B39" w14:paraId="16E0B41C" w14:textId="77777777" w:rsidTr="00EC25BF">
        <w:trPr>
          <w:cantSplit/>
          <w:trHeight w:val="132"/>
          <w:jc w:val="center"/>
        </w:trPr>
        <w:tc>
          <w:tcPr>
            <w:tcW w:w="1607" w:type="dxa"/>
            <w:shd w:val="clear" w:color="auto" w:fill="auto"/>
            <w:tcMar>
              <w:top w:w="15" w:type="dxa"/>
              <w:left w:w="70" w:type="dxa"/>
              <w:bottom w:w="0" w:type="dxa"/>
              <w:right w:w="70" w:type="dxa"/>
            </w:tcMar>
            <w:vAlign w:val="center"/>
            <w:hideMark/>
          </w:tcPr>
          <w:p w14:paraId="10617ECF" w14:textId="77777777" w:rsidR="00F30E1D" w:rsidRPr="00475B39" w:rsidRDefault="00F30E1D" w:rsidP="00E97B35">
            <w:pPr>
              <w:spacing w:line="132" w:lineRule="atLeast"/>
              <w:rPr>
                <w:rFonts w:ascii="Arial" w:hAnsi="Arial"/>
                <w:szCs w:val="12"/>
                <w:lang w:val="en-US" w:eastAsia="en-GB"/>
              </w:rPr>
            </w:pPr>
            <w:r w:rsidRPr="00475B39">
              <w:rPr>
                <w:rFonts w:ascii="Arial" w:hAnsi="Arial"/>
                <w:kern w:val="24"/>
                <w:szCs w:val="12"/>
                <w:lang w:val="en-US" w:eastAsia="en-GB"/>
              </w:rPr>
              <w:t>Collagen IV</w:t>
            </w:r>
          </w:p>
        </w:tc>
        <w:tc>
          <w:tcPr>
            <w:tcW w:w="1363" w:type="dxa"/>
            <w:shd w:val="clear" w:color="auto" w:fill="auto"/>
            <w:tcMar>
              <w:top w:w="15" w:type="dxa"/>
              <w:left w:w="70" w:type="dxa"/>
              <w:bottom w:w="0" w:type="dxa"/>
              <w:right w:w="70" w:type="dxa"/>
            </w:tcMar>
            <w:vAlign w:val="center"/>
            <w:hideMark/>
          </w:tcPr>
          <w:p w14:paraId="074A8CEB" w14:textId="77777777" w:rsidR="00F30E1D" w:rsidRPr="00475B39" w:rsidRDefault="00F30E1D" w:rsidP="00E97B35">
            <w:pPr>
              <w:spacing w:line="132" w:lineRule="atLeast"/>
              <w:rPr>
                <w:rFonts w:ascii="Arial" w:hAnsi="Arial"/>
                <w:szCs w:val="12"/>
                <w:lang w:val="en-US" w:eastAsia="en-GB"/>
              </w:rPr>
            </w:pPr>
            <w:r w:rsidRPr="00475B39">
              <w:rPr>
                <w:rFonts w:ascii="Arial" w:hAnsi="Arial"/>
                <w:kern w:val="24"/>
                <w:szCs w:val="12"/>
                <w:lang w:val="en-US" w:eastAsia="en-GB"/>
              </w:rPr>
              <w:t>Col4</w:t>
            </w:r>
          </w:p>
        </w:tc>
        <w:tc>
          <w:tcPr>
            <w:tcW w:w="1240" w:type="dxa"/>
            <w:shd w:val="clear" w:color="auto" w:fill="auto"/>
            <w:tcMar>
              <w:top w:w="15" w:type="dxa"/>
              <w:left w:w="70" w:type="dxa"/>
              <w:bottom w:w="0" w:type="dxa"/>
              <w:right w:w="70" w:type="dxa"/>
            </w:tcMar>
            <w:vAlign w:val="center"/>
            <w:hideMark/>
          </w:tcPr>
          <w:p w14:paraId="520CB773" w14:textId="77777777" w:rsidR="00F30E1D" w:rsidRPr="00475B39" w:rsidRDefault="00F30E1D" w:rsidP="00E97B35">
            <w:pPr>
              <w:spacing w:line="132" w:lineRule="atLeast"/>
              <w:rPr>
                <w:rFonts w:ascii="Arial" w:hAnsi="Arial"/>
                <w:szCs w:val="12"/>
                <w:lang w:val="en-US" w:eastAsia="en-GB"/>
              </w:rPr>
            </w:pPr>
            <w:r w:rsidRPr="00475B39">
              <w:rPr>
                <w:rFonts w:ascii="Arial" w:hAnsi="Arial"/>
                <w:kern w:val="24"/>
                <w:szCs w:val="12"/>
                <w:lang w:val="en-US" w:eastAsia="en-GB"/>
              </w:rPr>
              <w:t xml:space="preserve">R&amp;D systems, </w:t>
            </w:r>
            <w:hyperlink r:id="rId9" w:history="1">
              <w:r w:rsidRPr="00475B39">
                <w:rPr>
                  <w:rFonts w:ascii="Arial" w:hAnsi="Arial"/>
                  <w:szCs w:val="12"/>
                  <w:shd w:val="clear" w:color="auto" w:fill="FFFFFF"/>
                  <w:lang w:val="en-US"/>
                </w:rPr>
                <w:t>3410-010-01</w:t>
              </w:r>
            </w:hyperlink>
          </w:p>
        </w:tc>
        <w:tc>
          <w:tcPr>
            <w:tcW w:w="1611" w:type="dxa"/>
            <w:shd w:val="clear" w:color="auto" w:fill="auto"/>
            <w:tcMar>
              <w:top w:w="15" w:type="dxa"/>
              <w:left w:w="70" w:type="dxa"/>
              <w:bottom w:w="0" w:type="dxa"/>
              <w:right w:w="70" w:type="dxa"/>
            </w:tcMar>
            <w:vAlign w:val="center"/>
            <w:hideMark/>
          </w:tcPr>
          <w:p w14:paraId="4CE68F14" w14:textId="77777777" w:rsidR="00F30E1D" w:rsidRPr="00475B39" w:rsidRDefault="00F30E1D" w:rsidP="00E97B35">
            <w:pPr>
              <w:spacing w:line="132" w:lineRule="atLeast"/>
              <w:rPr>
                <w:rFonts w:ascii="Arial" w:hAnsi="Arial"/>
                <w:szCs w:val="12"/>
                <w:lang w:val="en-US" w:eastAsia="en-GB"/>
              </w:rPr>
            </w:pPr>
            <w:r w:rsidRPr="00475B39">
              <w:rPr>
                <w:rFonts w:ascii="Arial" w:hAnsi="Arial"/>
                <w:kern w:val="24"/>
                <w:szCs w:val="12"/>
                <w:lang w:val="en-US" w:eastAsia="en-GB"/>
              </w:rPr>
              <w:t>10/ 5/ 3.33/ 2.5 µg/ml</w:t>
            </w:r>
          </w:p>
        </w:tc>
        <w:tc>
          <w:tcPr>
            <w:tcW w:w="3888" w:type="dxa"/>
            <w:shd w:val="clear" w:color="auto" w:fill="auto"/>
            <w:tcMar>
              <w:top w:w="15" w:type="dxa"/>
              <w:left w:w="70" w:type="dxa"/>
              <w:bottom w:w="0" w:type="dxa"/>
              <w:right w:w="70" w:type="dxa"/>
            </w:tcMar>
            <w:vAlign w:val="center"/>
            <w:hideMark/>
          </w:tcPr>
          <w:p w14:paraId="440BE1C2" w14:textId="5C119078" w:rsidR="00F30E1D" w:rsidRPr="00475B39" w:rsidRDefault="00F30E1D" w:rsidP="00F0453D">
            <w:pPr>
              <w:rPr>
                <w:rFonts w:ascii="Arial" w:hAnsi="Arial"/>
                <w:szCs w:val="12"/>
                <w:lang w:val="en-US" w:eastAsia="en-GB"/>
              </w:rPr>
            </w:pPr>
            <w:r w:rsidRPr="00475B39">
              <w:rPr>
                <w:rFonts w:ascii="Arial" w:hAnsi="Arial"/>
                <w:szCs w:val="12"/>
                <w:lang w:val="en-US" w:eastAsia="en-GB"/>
              </w:rPr>
              <w:t xml:space="preserve">Col4 is the first collagen expressed in the embryo and emerge together with the assembly of the first basal lamina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"10.1016/S0968-4328(00)00011-1", "ISSN" : "09684328", "author" : [ { "dropping-particle" : "", "family" : "Zagris", "given" : "N", "non-dropping-particle" : "", "parse-names" : false, "suffix" : "" } ], "container-title" : "Micron", "id" : "ITEM-1", "issue" : "4", "issued" : { "date-parts" : [ [ "2001", "6" ] ] }, "page" : "427-438", "title" : "Extracellular matrix in development of the early embryo", "type" : "article-journal", "volume" : "32" }, "uris" : [ "http://www.mendeley.com/documents/?uuid=8082c7a3-ca55-494d-8a42-7451745121b7" ] } ], "mendeley" : { "formattedCitation" : "[12]", "plainTextFormattedCitation" : "[12]", "previouslyFormattedCitation" : "[12]"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[12]</w:t>
            </w:r>
            <w:r w:rsidRPr="00475B39">
              <w:rPr>
                <w:rFonts w:ascii="Arial" w:hAnsi="Arial"/>
                <w:szCs w:val="12"/>
                <w:lang w:val="en-US" w:eastAsia="en-GB"/>
              </w:rPr>
              <w:fldChar w:fldCharType="end"/>
            </w:r>
            <w:r w:rsidRPr="00475B39">
              <w:rPr>
                <w:rFonts w:ascii="Arial" w:hAnsi="Arial"/>
                <w:szCs w:val="12"/>
                <w:lang w:val="en-US" w:eastAsia="en-GB"/>
              </w:rPr>
              <w:t>. A study showed that basal lamina from M15 cells contained col4 and it directed mouse ES cells into pancreatic linage</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"10.1242/jcs.066886", "ISSN" : "1477-9137", "PMID" : "20647375", "abstract" : "We previously reported that embryonic stem (ES) cells cultured on M15 cells, a mesoderm-derived supportive cell line, were efficiently differentiated towards an endodermal fate, finally adopting the specific lineages of various digestive organs such as the pancreas and liver. We show here that the endoderm-inducing activity of M15 cells is in part mediated through the extracellular matrices, and that laminin alpha5 is one of the crucial components. In an attempt to establish a feeder-free ES-cell procedure for pancreatic differentiation, we used a synthesized basement membrane (sBM) substratum using an HEK293 cell line stably expressing laminin-511. On the sBM, mouse ES or induced pluripotent stem (iPS) cells sequentially differentiated into the definitive endoderm, pancreatic progenitor cells, and then insulin-expressing pancreatic beta-cells in vitro. Knockdown of ES cells with integrin beta1 (Itgb1) reduces differentiation towards pancreatic cells. Heparan sulfate proteoglycan 2 (HSPG2) knockdown and heparitinase treatment synergistically decreased the number of Pdx1-expressing cells. These findings indicate that components of the basement membrane have an important role in the differentiation of definitive endoderm lineages. This novel procedure will be useful for the study of pancreatic differentiation of ES or iPS cells and the generation of potential sources of surrogate cells for regenerative medicine.", "author" : [ { "dropping-particle" : "", "family" : "Higuchi", "given" : "Yuichiro", "non-dropping-particle" : "", "parse-names" : false, "suffix" : "" }, { "dropping-particle" : "", "family" : "Shiraki", "given" : "Nobuaki", "non-dropping-particle" : "", "parse-names" : false, "suffix" : "" }, { "dropping-particle" : "", "family" : "Yamane", "given" : "Keitaro", "non-dropping-particle" : "", "parse-names" : false, "suffix" : "" }, { "dropping-particle" : "", "family" : "Qin", "given" : "Zeng", "non-dropping-particle" : "", "parse-names" : false, "suffix" : "" }, { "dropping-particle" : "", "family" : "Mochitate", "given" : "Katsumi", "non-dropping-particle" : "", "parse-names" : false, "suffix" : "" }, { "dropping-particle" : "", "family" : "Araki", "given" : "Kimi", "non-dropping-particle" : "", "parse-names" : false, "suffix" : "" }, { "dropping-particle" : "", "family" : "Senokuchi", "given" : "Takafumi", "non-dropping-particle" : "", "parse-names" : false, "suffix" : "" }, { "dropping-particle" : "", "family" : "Yamagata", "given" : "Kazuya", "non-dropping-particle" : "", "parse-names" : false, "suffix" : "" }, { "dropping-particle" : "", "family" : "Hara", "given" : "Manami", "non-dropping-particle" : "", "parse-names" : false, "suffix" : "" }, { "dropping-particle" : "", "family" : "Kume", "given" : "Kazuhiko", "non-dropping-particle" : "", "parse-names" : false, "suffix" : "" }, { "dropping-particle" : "", "family" : "Kume", "given" : "Shoen", "non-dropping-particle" : "", "parse-names" : false, "suffix" : "" } ], "container-title" : "Journal of cell science", "id" : "ITEM-1", "issue" : "Pt 16", "issued" : { "date-parts" : [ [ "2010", "8", "15" ] ] }, "page" : "2733-42", "title" : "Synthesized basement membranes direct the differentiation of mouse embryonic stem cells into pancreatic lineages.", "type" : "article-journal", "volume" : "123" }, "uris" : [ "http://www.mendeley.com/documents/?uuid=a0d70f3c-e959-4815-983a-827995df9ff3" ] } ], "mendeley" : { "formattedCitation" : "[6]", "plainTextFormattedCitation" : "[6]", "previouslyFormattedCitation" : "[6]"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[6]</w:t>
            </w:r>
            <w:r w:rsidRPr="00475B39">
              <w:rPr>
                <w:rFonts w:ascii="Arial" w:hAnsi="Arial"/>
                <w:szCs w:val="12"/>
                <w:lang w:val="en-US" w:eastAsia="en-GB"/>
              </w:rPr>
              <w:fldChar w:fldCharType="end"/>
            </w:r>
            <w:r w:rsidR="00F0453D" w:rsidRPr="00475B39">
              <w:rPr>
                <w:rFonts w:ascii="Arial" w:hAnsi="Arial"/>
                <w:szCs w:val="12"/>
                <w:lang w:val="en-US" w:eastAsia="en-GB"/>
              </w:rPr>
              <w:t>.</w:t>
            </w:r>
            <w:r w:rsidRPr="00475B39">
              <w:rPr>
                <w:rFonts w:ascii="Arial" w:hAnsi="Arial"/>
                <w:szCs w:val="12"/>
                <w:lang w:val="en-US" w:eastAsia="en-GB"/>
              </w:rPr>
              <w:t xml:space="preserve"> </w:t>
            </w:r>
          </w:p>
        </w:tc>
      </w:tr>
      <w:tr w:rsidR="00F30E1D" w:rsidRPr="00475B39" w14:paraId="301682DD" w14:textId="77777777" w:rsidTr="00EC25BF">
        <w:trPr>
          <w:cantSplit/>
          <w:trHeight w:val="132"/>
          <w:jc w:val="center"/>
        </w:trPr>
        <w:tc>
          <w:tcPr>
            <w:tcW w:w="1607" w:type="dxa"/>
            <w:shd w:val="clear" w:color="auto" w:fill="auto"/>
            <w:tcMar>
              <w:top w:w="15" w:type="dxa"/>
              <w:left w:w="70" w:type="dxa"/>
              <w:bottom w:w="0" w:type="dxa"/>
              <w:right w:w="70" w:type="dxa"/>
            </w:tcMar>
            <w:vAlign w:val="center"/>
          </w:tcPr>
          <w:p w14:paraId="456A477A" w14:textId="77777777" w:rsidR="00F30E1D" w:rsidRPr="00475B39" w:rsidRDefault="00F30E1D" w:rsidP="00E97B35">
            <w:pPr>
              <w:spacing w:line="132" w:lineRule="atLeast"/>
              <w:rPr>
                <w:rFonts w:ascii="Arial" w:hAnsi="Arial"/>
                <w:kern w:val="24"/>
                <w:szCs w:val="12"/>
                <w:lang w:val="en-US" w:eastAsia="en-GB"/>
              </w:rPr>
            </w:pPr>
            <w:r w:rsidRPr="00475B39">
              <w:rPr>
                <w:rFonts w:ascii="Arial" w:hAnsi="Arial"/>
                <w:kern w:val="24"/>
                <w:szCs w:val="12"/>
                <w:lang w:val="en-US" w:eastAsia="en-GB"/>
              </w:rPr>
              <w:t>Collagen V</w:t>
            </w:r>
          </w:p>
        </w:tc>
        <w:tc>
          <w:tcPr>
            <w:tcW w:w="1363" w:type="dxa"/>
            <w:shd w:val="clear" w:color="auto" w:fill="auto"/>
            <w:tcMar>
              <w:top w:w="15" w:type="dxa"/>
              <w:left w:w="70" w:type="dxa"/>
              <w:bottom w:w="0" w:type="dxa"/>
              <w:right w:w="70" w:type="dxa"/>
            </w:tcMar>
            <w:vAlign w:val="center"/>
          </w:tcPr>
          <w:p w14:paraId="1944DABB" w14:textId="77777777" w:rsidR="00F30E1D" w:rsidRPr="00475B39" w:rsidRDefault="00F30E1D" w:rsidP="00E97B35">
            <w:pPr>
              <w:spacing w:line="132" w:lineRule="atLeast"/>
              <w:rPr>
                <w:rFonts w:ascii="Arial" w:hAnsi="Arial"/>
                <w:kern w:val="24"/>
                <w:szCs w:val="12"/>
                <w:lang w:val="en-US" w:eastAsia="en-GB"/>
              </w:rPr>
            </w:pPr>
            <w:r w:rsidRPr="00475B39">
              <w:rPr>
                <w:rFonts w:ascii="Arial" w:hAnsi="Arial"/>
                <w:kern w:val="24"/>
                <w:szCs w:val="12"/>
                <w:lang w:val="en-US" w:eastAsia="en-GB"/>
              </w:rPr>
              <w:t>Col5</w:t>
            </w:r>
          </w:p>
        </w:tc>
        <w:tc>
          <w:tcPr>
            <w:tcW w:w="1240" w:type="dxa"/>
            <w:shd w:val="clear" w:color="auto" w:fill="auto"/>
            <w:tcMar>
              <w:top w:w="15" w:type="dxa"/>
              <w:left w:w="70" w:type="dxa"/>
              <w:bottom w:w="0" w:type="dxa"/>
              <w:right w:w="70" w:type="dxa"/>
            </w:tcMar>
            <w:vAlign w:val="center"/>
          </w:tcPr>
          <w:p w14:paraId="0187EF62" w14:textId="77777777" w:rsidR="00F30E1D" w:rsidRPr="00475B39" w:rsidRDefault="00F30E1D" w:rsidP="00E97B35">
            <w:pPr>
              <w:spacing w:line="132" w:lineRule="atLeast"/>
              <w:rPr>
                <w:rFonts w:ascii="Arial" w:hAnsi="Arial"/>
                <w:kern w:val="24"/>
                <w:szCs w:val="12"/>
                <w:lang w:val="en-US" w:eastAsia="en-GB"/>
              </w:rPr>
            </w:pPr>
            <w:r w:rsidRPr="00475B39">
              <w:rPr>
                <w:rFonts w:ascii="Arial" w:hAnsi="Arial"/>
                <w:kern w:val="24"/>
                <w:szCs w:val="12"/>
                <w:lang w:val="en-US" w:eastAsia="en-GB"/>
              </w:rPr>
              <w:t xml:space="preserve">Millipore, </w:t>
            </w:r>
            <w:r w:rsidRPr="00475B39">
              <w:rPr>
                <w:rFonts w:ascii="Arial" w:hAnsi="Arial"/>
                <w:szCs w:val="12"/>
                <w:lang w:val="en-US"/>
              </w:rPr>
              <w:t>CC077</w:t>
            </w:r>
          </w:p>
        </w:tc>
        <w:tc>
          <w:tcPr>
            <w:tcW w:w="1611" w:type="dxa"/>
            <w:shd w:val="clear" w:color="auto" w:fill="auto"/>
            <w:tcMar>
              <w:top w:w="15" w:type="dxa"/>
              <w:left w:w="70" w:type="dxa"/>
              <w:bottom w:w="0" w:type="dxa"/>
              <w:right w:w="70" w:type="dxa"/>
            </w:tcMar>
            <w:vAlign w:val="center"/>
          </w:tcPr>
          <w:p w14:paraId="56F745F6" w14:textId="77777777" w:rsidR="00F30E1D" w:rsidRPr="00475B39" w:rsidRDefault="00F30E1D" w:rsidP="00E97B35">
            <w:pPr>
              <w:spacing w:line="132" w:lineRule="atLeast"/>
              <w:rPr>
                <w:rFonts w:ascii="Arial" w:hAnsi="Arial"/>
                <w:kern w:val="24"/>
                <w:szCs w:val="12"/>
                <w:lang w:val="en-US" w:eastAsia="en-GB"/>
              </w:rPr>
            </w:pPr>
            <w:r w:rsidRPr="00475B39">
              <w:rPr>
                <w:rFonts w:ascii="Arial" w:hAnsi="Arial"/>
                <w:kern w:val="24"/>
                <w:szCs w:val="12"/>
                <w:lang w:val="en-US" w:eastAsia="en-GB"/>
              </w:rPr>
              <w:t>10/ 5/ 3.33/ 2.5 µg/ml</w:t>
            </w:r>
          </w:p>
        </w:tc>
        <w:tc>
          <w:tcPr>
            <w:tcW w:w="3888" w:type="dxa"/>
            <w:shd w:val="clear" w:color="auto" w:fill="auto"/>
            <w:tcMar>
              <w:top w:w="15" w:type="dxa"/>
              <w:left w:w="70" w:type="dxa"/>
              <w:bottom w:w="0" w:type="dxa"/>
              <w:right w:w="70" w:type="dxa"/>
            </w:tcMar>
            <w:vAlign w:val="center"/>
          </w:tcPr>
          <w:p w14:paraId="6743D385" w14:textId="77777777" w:rsidR="00F30E1D" w:rsidRPr="00475B39" w:rsidRDefault="00F30E1D" w:rsidP="00E97B35">
            <w:pPr>
              <w:rPr>
                <w:rFonts w:ascii="Arial" w:hAnsi="Arial"/>
                <w:szCs w:val="12"/>
                <w:lang w:val="en-US" w:eastAsia="en-GB"/>
              </w:rPr>
            </w:pPr>
            <w:r w:rsidRPr="00475B39">
              <w:rPr>
                <w:rFonts w:ascii="Arial" w:hAnsi="Arial"/>
                <w:szCs w:val="12"/>
                <w:lang w:val="en-US" w:eastAsia="en-GB"/>
              </w:rPr>
              <w:t>Col5 is a fibrillar collagen and is a minor component in the all the connective tissue (</w:t>
            </w:r>
            <w:r w:rsidRPr="00475B39">
              <w:rPr>
                <w:rFonts w:ascii="Arial" w:hAnsi="Arial"/>
                <w:szCs w:val="12"/>
                <w:shd w:val="clear" w:color="auto" w:fill="FFFFFF"/>
                <w:lang w:val="en-US"/>
              </w:rPr>
              <w:t>http://www.uniprot.org/uniprot/P20908</w:t>
            </w:r>
            <w:r w:rsidR="00F0453D" w:rsidRPr="00475B39">
              <w:rPr>
                <w:rFonts w:ascii="Arial" w:hAnsi="Arial"/>
                <w:szCs w:val="12"/>
                <w:shd w:val="clear" w:color="auto" w:fill="FFFFFF"/>
                <w:lang w:val="en-US"/>
              </w:rPr>
              <w:t>)</w:t>
            </w:r>
          </w:p>
        </w:tc>
      </w:tr>
      <w:tr w:rsidR="00F30E1D" w:rsidRPr="00475B39" w14:paraId="2A6DCBDA" w14:textId="77777777" w:rsidTr="00EC25BF">
        <w:trPr>
          <w:cantSplit/>
          <w:trHeight w:val="228"/>
          <w:jc w:val="center"/>
        </w:trPr>
        <w:tc>
          <w:tcPr>
            <w:tcW w:w="1607" w:type="dxa"/>
            <w:shd w:val="clear" w:color="auto" w:fill="auto"/>
            <w:tcMar>
              <w:top w:w="15" w:type="dxa"/>
              <w:left w:w="70" w:type="dxa"/>
              <w:bottom w:w="0" w:type="dxa"/>
              <w:right w:w="70" w:type="dxa"/>
            </w:tcMar>
            <w:vAlign w:val="center"/>
            <w:hideMark/>
          </w:tcPr>
          <w:p w14:paraId="6AA72130" w14:textId="77777777" w:rsidR="00F30E1D" w:rsidRPr="00475B39" w:rsidRDefault="00F30E1D" w:rsidP="00E97B35">
            <w:pPr>
              <w:spacing w:line="228" w:lineRule="atLeast"/>
              <w:rPr>
                <w:rFonts w:ascii="Arial" w:hAnsi="Arial"/>
                <w:szCs w:val="12"/>
                <w:lang w:val="en-US" w:eastAsia="en-GB"/>
              </w:rPr>
            </w:pPr>
            <w:r w:rsidRPr="00475B39">
              <w:rPr>
                <w:rFonts w:ascii="Arial" w:hAnsi="Arial"/>
                <w:kern w:val="24"/>
                <w:szCs w:val="12"/>
                <w:lang w:val="en-US" w:eastAsia="en-GB"/>
              </w:rPr>
              <w:t xml:space="preserve">Heparan sulphate </w:t>
            </w:r>
            <w:r w:rsidRPr="00475B39">
              <w:rPr>
                <w:rFonts w:ascii="Arial" w:hAnsi="Arial"/>
                <w:szCs w:val="12"/>
                <w:lang w:val="en-US"/>
              </w:rPr>
              <w:t>proteoglycan</w:t>
            </w:r>
          </w:p>
        </w:tc>
        <w:tc>
          <w:tcPr>
            <w:tcW w:w="1363" w:type="dxa"/>
            <w:shd w:val="clear" w:color="auto" w:fill="auto"/>
            <w:tcMar>
              <w:top w:w="15" w:type="dxa"/>
              <w:left w:w="70" w:type="dxa"/>
              <w:bottom w:w="0" w:type="dxa"/>
              <w:right w:w="70" w:type="dxa"/>
            </w:tcMar>
            <w:vAlign w:val="center"/>
            <w:hideMark/>
          </w:tcPr>
          <w:p w14:paraId="28B12487" w14:textId="77777777" w:rsidR="00F30E1D" w:rsidRPr="00475B39" w:rsidRDefault="00F30E1D" w:rsidP="00E97B35">
            <w:pPr>
              <w:spacing w:line="228" w:lineRule="atLeast"/>
              <w:rPr>
                <w:rFonts w:ascii="Arial" w:hAnsi="Arial"/>
                <w:szCs w:val="12"/>
                <w:lang w:val="en-US" w:eastAsia="en-GB"/>
              </w:rPr>
            </w:pPr>
            <w:r w:rsidRPr="00475B39">
              <w:rPr>
                <w:rFonts w:ascii="Arial" w:hAnsi="Arial"/>
                <w:kern w:val="24"/>
                <w:szCs w:val="12"/>
                <w:lang w:val="en-US" w:eastAsia="en-GB"/>
              </w:rPr>
              <w:t>Hep</w:t>
            </w:r>
          </w:p>
        </w:tc>
        <w:tc>
          <w:tcPr>
            <w:tcW w:w="1240" w:type="dxa"/>
            <w:shd w:val="clear" w:color="auto" w:fill="auto"/>
            <w:tcMar>
              <w:top w:w="15" w:type="dxa"/>
              <w:left w:w="70" w:type="dxa"/>
              <w:bottom w:w="0" w:type="dxa"/>
              <w:right w:w="70" w:type="dxa"/>
            </w:tcMar>
            <w:vAlign w:val="center"/>
            <w:hideMark/>
          </w:tcPr>
          <w:p w14:paraId="2ED30CB6" w14:textId="77777777" w:rsidR="00F30E1D" w:rsidRPr="00475B39" w:rsidRDefault="00F30E1D" w:rsidP="00E97B35">
            <w:pPr>
              <w:spacing w:line="228" w:lineRule="atLeast"/>
              <w:rPr>
                <w:rFonts w:ascii="Arial" w:hAnsi="Arial"/>
                <w:szCs w:val="12"/>
                <w:lang w:val="en-US" w:eastAsia="en-GB"/>
              </w:rPr>
            </w:pPr>
            <w:r w:rsidRPr="00475B39">
              <w:rPr>
                <w:rFonts w:ascii="Arial" w:hAnsi="Arial"/>
                <w:kern w:val="24"/>
                <w:szCs w:val="12"/>
                <w:lang w:val="en-US" w:eastAsia="en-GB"/>
              </w:rPr>
              <w:t xml:space="preserve">Sigma, </w:t>
            </w:r>
            <w:r w:rsidRPr="00475B39">
              <w:rPr>
                <w:rStyle w:val="Strong"/>
                <w:rFonts w:ascii="Arial" w:hAnsi="Arial"/>
                <w:b w:val="0"/>
                <w:iCs/>
                <w:caps/>
                <w:szCs w:val="12"/>
                <w:shd w:val="clear" w:color="auto" w:fill="FDFDFD"/>
                <w:lang w:val="en-US"/>
              </w:rPr>
              <w:t>H4777</w:t>
            </w:r>
            <w:r w:rsidRPr="00475B39">
              <w:rPr>
                <w:rStyle w:val="apple-converted-space"/>
                <w:rFonts w:ascii="Arial" w:hAnsi="Arial"/>
                <w:b/>
                <w:bCs/>
                <w:iCs/>
                <w:caps/>
                <w:szCs w:val="12"/>
                <w:shd w:val="clear" w:color="auto" w:fill="FDFDFD"/>
                <w:lang w:val="en-US"/>
              </w:rPr>
              <w:t> </w:t>
            </w:r>
          </w:p>
        </w:tc>
        <w:tc>
          <w:tcPr>
            <w:tcW w:w="1611" w:type="dxa"/>
            <w:shd w:val="clear" w:color="auto" w:fill="auto"/>
            <w:tcMar>
              <w:top w:w="15" w:type="dxa"/>
              <w:left w:w="70" w:type="dxa"/>
              <w:bottom w:w="0" w:type="dxa"/>
              <w:right w:w="70" w:type="dxa"/>
            </w:tcMar>
            <w:vAlign w:val="center"/>
            <w:hideMark/>
          </w:tcPr>
          <w:p w14:paraId="719B6866" w14:textId="77777777" w:rsidR="00F30E1D" w:rsidRPr="00475B39" w:rsidRDefault="00F30E1D" w:rsidP="00E97B35">
            <w:pPr>
              <w:spacing w:line="228" w:lineRule="atLeast"/>
              <w:rPr>
                <w:rFonts w:ascii="Arial" w:hAnsi="Arial"/>
                <w:szCs w:val="12"/>
                <w:lang w:val="en-US" w:eastAsia="en-GB"/>
              </w:rPr>
            </w:pPr>
            <w:r w:rsidRPr="00475B39">
              <w:rPr>
                <w:rFonts w:ascii="Arial" w:hAnsi="Arial"/>
                <w:kern w:val="24"/>
                <w:szCs w:val="12"/>
                <w:lang w:val="en-US" w:eastAsia="en-GB"/>
              </w:rPr>
              <w:t>100/ 50/ 30.33 / 25 ng/ml</w:t>
            </w:r>
          </w:p>
        </w:tc>
        <w:tc>
          <w:tcPr>
            <w:tcW w:w="3888" w:type="dxa"/>
            <w:shd w:val="clear" w:color="auto" w:fill="auto"/>
            <w:tcMar>
              <w:top w:w="15" w:type="dxa"/>
              <w:left w:w="70" w:type="dxa"/>
              <w:bottom w:w="0" w:type="dxa"/>
              <w:right w:w="70" w:type="dxa"/>
            </w:tcMar>
            <w:vAlign w:val="center"/>
            <w:hideMark/>
          </w:tcPr>
          <w:p w14:paraId="7200F96D" w14:textId="3CA3C6FE" w:rsidR="00F30E1D" w:rsidRPr="00475B39" w:rsidRDefault="00F30E1D" w:rsidP="009C25E9">
            <w:pPr>
              <w:rPr>
                <w:rFonts w:ascii="Arial" w:hAnsi="Arial"/>
                <w:szCs w:val="12"/>
                <w:lang w:val="en-US" w:eastAsia="en-GB"/>
              </w:rPr>
            </w:pPr>
            <w:r w:rsidRPr="00475B39">
              <w:rPr>
                <w:rFonts w:ascii="Arial" w:hAnsi="Arial"/>
                <w:szCs w:val="12"/>
                <w:lang w:val="en-US" w:eastAsia="en-GB"/>
              </w:rPr>
              <w:t>Hep is a major compartment of the basal lamina and acts as a reservoir and modulator for various growth</w:t>
            </w:r>
            <w:r w:rsidR="00F0453D" w:rsidRPr="00475B39">
              <w:rPr>
                <w:rFonts w:ascii="Arial" w:hAnsi="Arial"/>
                <w:szCs w:val="12"/>
                <w:lang w:val="en-US" w:eastAsia="en-GB"/>
              </w:rPr>
              <w:t xml:space="preserve"> factors (FGF, BMP, PDGF, VEGF</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"10.1007/s00018-010-0367-x", "ISSN" : "1420-9071", "PMID" : "20428923", "abstract" : "More than three decades ago, basement membranes (BMs) were described as membrane-like structures capable of isolating a cell from and connecting a cell to its environment. Since this time, it has been revealed that BMs are specialized extracellular matrices (sECMs) with unique components that support important functions including differentiation, proliferation, migration, and chemotaxis of cells during development. The composition of these sECM is as unique as the tissues to which they are localized, opening the possibility that such matrices can fulfill distinct functions. Changes in BM composition play significant roles in facilitating the development of various diseases. Furthermore, tissues have to provide sECM for their stem cells during development and for their adult life. Here, we briefly review the latest research on these unique sECM and their components with a special emphasis on embryonic and adult stem cells and their niches.", "author" : [ { "dropping-particle" : "", "family" : "Kruegel", "given" : "Jenny", "non-dropping-particle" : "", "parse-names" : false, "suffix" : "" }, { "dropping-particle" : "", "family" : "Miosge", "given" : "Nicolai", "non-dropping-particle" : "", "parse-names" : false, "suffix" : "" } ], "container-title" : "Cellular and molecular life sciences : CMLS", "id" : "ITEM-1", "issue" : "17", "issued" : { "date-parts" : [ [ "2010", "9" ] ] }, "page" : "2879-95", "title" : "Basement membrane components are key players in specialized extracellular matrices.", "type" : "article-journal", "volume" : "67" }, "uris" : [ "http://www.mendeley.com/documents/?uuid=4bb2523c-a795-445c-8614-00d57b4d1d55" ] } ], "mendeley" : { "formattedCitation" : "[15]", "plainTextFormattedCitation" : "[15]", "previouslyFormattedCitation" : "[15]"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[15]</w:t>
            </w:r>
            <w:r w:rsidRPr="00475B39">
              <w:rPr>
                <w:rFonts w:ascii="Arial" w:hAnsi="Arial"/>
                <w:szCs w:val="12"/>
                <w:lang w:val="en-US" w:eastAsia="en-GB"/>
              </w:rPr>
              <w:fldChar w:fldCharType="end"/>
            </w:r>
            <w:r w:rsidRPr="00475B39">
              <w:rPr>
                <w:rFonts w:ascii="Arial" w:hAnsi="Arial"/>
                <w:szCs w:val="12"/>
                <w:lang w:val="en-US" w:eastAsia="en-GB"/>
              </w:rPr>
              <w:t xml:space="preserve">  Hep has been suggested to regulated the differentia</w:t>
            </w:r>
            <w:r w:rsidR="00F0453D" w:rsidRPr="00475B39">
              <w:rPr>
                <w:rFonts w:ascii="Arial" w:hAnsi="Arial"/>
                <w:szCs w:val="12"/>
                <w:lang w:val="en-US" w:eastAsia="en-GB"/>
              </w:rPr>
              <w:t>tion of pancreatic cell lineage</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"10.1111/j.1741-4520.2010.00307.x", "ISSN" : "1741-4520", "PMID" : "21129040", "abstract" : "Embryonic stem (ES) cells or induced pluripotent stem (iPS) cells are expected as a surrogate cell source for regenerative medicine. Many researchers have reported the differentiation method of insulin-expressing pancreatic \u03b2 cells from ES or iPS cells. However, the detailed molecular mechanisms underlying the differentiation of ES or iPS cells into pancreatic lineages are still unclear. We have established a feeder cell-based differentiation system into pancreatic progenitor cells, and revealed the signaling pathways that are involved in the differentiation of ES cells into mesendoderm, endoderm and pancreatic progenitor cells. Recently, we demonstrated that the extracellular environment, particularly the laminin-integrin signaling and heparan sulfate proteoglycan, is important for the regionalization of definitive endoderm cells into pancreatic lineages. These results provide new insights for the differentiation mechanism of pancreatic cell lineages.", "author" : [ { "dropping-particle" : "", "family" : "Higuchi", "given" : "Yuichiro", "non-dropping-particle" : "", "parse-names" : false, "suffix" : "" }, { "dropping-particle" : "", "family" : "Shiraki", "given" : "Nobuaki", "non-dropping-particle" : "", "parse-names" : false, "suffix" : "" }, { "dropping-particle" : "", "family" : "Kume", "given" : "Shoen", "non-dropping-particle" : "", "parse-names" : false, "suffix" : "" } ], "container-title" : "Congenital anomalies", "id" : "ITEM-1", "issue" : "1", "issued" : { "date-parts" : [ [ "2011", "3" ] ] }, "page" : "21-5", "title" : "In vitro models of pancreatic differentiation using embryonic stem or induced pluripotent stem cells.", "type" : "article-journal", "volume" : "51" }, "uris" : [ "http://www.mendeley.com/documents/?uuid=93e8ba99-38c2-497c-84fc-177e5a71817a" ] } ], "mendeley" : { "formattedCitation" : "[16]", "plainTextFormattedCitation" : "[16]", "previouslyFormattedCitation" : "[16]"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[16]</w:t>
            </w:r>
            <w:r w:rsidRPr="00475B39">
              <w:rPr>
                <w:rFonts w:ascii="Arial" w:hAnsi="Arial"/>
                <w:szCs w:val="12"/>
                <w:lang w:val="en-US" w:eastAsia="en-GB"/>
              </w:rPr>
              <w:fldChar w:fldCharType="end"/>
            </w:r>
            <w:r w:rsidR="00F0453D" w:rsidRPr="00475B39">
              <w:rPr>
                <w:rFonts w:ascii="Arial" w:hAnsi="Arial"/>
                <w:szCs w:val="12"/>
                <w:lang w:val="en-US" w:eastAsia="en-GB"/>
              </w:rPr>
              <w:t>.</w:t>
            </w:r>
          </w:p>
        </w:tc>
      </w:tr>
      <w:tr w:rsidR="00F30E1D" w:rsidRPr="00475B39" w14:paraId="07F7484E" w14:textId="77777777" w:rsidTr="00EC25BF">
        <w:trPr>
          <w:cantSplit/>
          <w:trHeight w:val="180"/>
          <w:jc w:val="center"/>
        </w:trPr>
        <w:tc>
          <w:tcPr>
            <w:tcW w:w="1607" w:type="dxa"/>
            <w:shd w:val="clear" w:color="auto" w:fill="auto"/>
            <w:tcMar>
              <w:top w:w="15" w:type="dxa"/>
              <w:left w:w="70" w:type="dxa"/>
              <w:bottom w:w="0" w:type="dxa"/>
              <w:right w:w="70" w:type="dxa"/>
            </w:tcMar>
            <w:vAlign w:val="center"/>
            <w:hideMark/>
          </w:tcPr>
          <w:p w14:paraId="51322A68" w14:textId="77777777" w:rsidR="00F30E1D" w:rsidRPr="00475B39" w:rsidRDefault="00F30E1D" w:rsidP="00E97B35">
            <w:pPr>
              <w:shd w:val="clear" w:color="auto" w:fill="FFFFFF"/>
              <w:spacing w:line="309" w:lineRule="atLeast"/>
              <w:outlineLvl w:val="0"/>
              <w:rPr>
                <w:rFonts w:ascii="Arial" w:hAnsi="Arial"/>
                <w:bCs/>
                <w:kern w:val="36"/>
                <w:szCs w:val="12"/>
                <w:lang w:val="en-US" w:eastAsia="en-GB"/>
              </w:rPr>
            </w:pPr>
            <w:r w:rsidRPr="00475B39">
              <w:rPr>
                <w:rFonts w:ascii="Arial" w:hAnsi="Arial"/>
                <w:bCs/>
                <w:kern w:val="36"/>
                <w:szCs w:val="12"/>
                <w:lang w:val="en-US" w:eastAsia="en-GB"/>
              </w:rPr>
              <w:lastRenderedPageBreak/>
              <w:t>Nidogen-1/Entactin</w:t>
            </w:r>
          </w:p>
          <w:p w14:paraId="0C91CB2D" w14:textId="77777777" w:rsidR="00F30E1D" w:rsidRPr="00475B39" w:rsidRDefault="00F30E1D" w:rsidP="00E97B35">
            <w:pPr>
              <w:spacing w:line="180" w:lineRule="atLeast"/>
              <w:rPr>
                <w:rFonts w:ascii="Arial" w:hAnsi="Arial"/>
                <w:szCs w:val="12"/>
                <w:lang w:val="en-US" w:eastAsia="en-GB"/>
              </w:rPr>
            </w:pPr>
          </w:p>
        </w:tc>
        <w:tc>
          <w:tcPr>
            <w:tcW w:w="1363" w:type="dxa"/>
            <w:shd w:val="clear" w:color="auto" w:fill="auto"/>
            <w:tcMar>
              <w:top w:w="15" w:type="dxa"/>
              <w:left w:w="70" w:type="dxa"/>
              <w:bottom w:w="0" w:type="dxa"/>
              <w:right w:w="70" w:type="dxa"/>
            </w:tcMar>
            <w:vAlign w:val="center"/>
            <w:hideMark/>
          </w:tcPr>
          <w:p w14:paraId="502C2655" w14:textId="77777777" w:rsidR="00F30E1D" w:rsidRPr="00475B39" w:rsidRDefault="00F30E1D" w:rsidP="00E97B35">
            <w:pPr>
              <w:spacing w:line="180" w:lineRule="atLeast"/>
              <w:rPr>
                <w:rFonts w:ascii="Arial" w:hAnsi="Arial"/>
                <w:szCs w:val="12"/>
                <w:lang w:val="en-US" w:eastAsia="en-GB"/>
              </w:rPr>
            </w:pPr>
            <w:r w:rsidRPr="00475B39">
              <w:rPr>
                <w:rFonts w:ascii="Arial" w:hAnsi="Arial"/>
                <w:kern w:val="24"/>
                <w:szCs w:val="12"/>
                <w:lang w:val="en-US" w:eastAsia="en-GB"/>
              </w:rPr>
              <w:t>Nid</w:t>
            </w:r>
          </w:p>
        </w:tc>
        <w:tc>
          <w:tcPr>
            <w:tcW w:w="1240" w:type="dxa"/>
            <w:shd w:val="clear" w:color="auto" w:fill="auto"/>
            <w:tcMar>
              <w:top w:w="15" w:type="dxa"/>
              <w:left w:w="70" w:type="dxa"/>
              <w:bottom w:w="0" w:type="dxa"/>
              <w:right w:w="70" w:type="dxa"/>
            </w:tcMar>
            <w:vAlign w:val="center"/>
            <w:hideMark/>
          </w:tcPr>
          <w:p w14:paraId="48C7726E" w14:textId="77777777" w:rsidR="00F30E1D" w:rsidRPr="00475B39" w:rsidRDefault="00F30E1D" w:rsidP="00E97B35">
            <w:pPr>
              <w:spacing w:line="180" w:lineRule="atLeast"/>
              <w:rPr>
                <w:rFonts w:ascii="Arial" w:hAnsi="Arial"/>
                <w:szCs w:val="12"/>
                <w:lang w:val="en-US" w:eastAsia="en-GB"/>
              </w:rPr>
            </w:pPr>
            <w:r w:rsidRPr="00475B39">
              <w:rPr>
                <w:rFonts w:ascii="Arial" w:hAnsi="Arial"/>
                <w:kern w:val="24"/>
                <w:szCs w:val="12"/>
                <w:lang w:val="en-US" w:eastAsia="en-GB"/>
              </w:rPr>
              <w:t xml:space="preserve">R&amp;D Systems, </w:t>
            </w:r>
            <w:hyperlink r:id="rId10" w:history="1">
              <w:r w:rsidRPr="00475B39">
                <w:rPr>
                  <w:rFonts w:ascii="Arial" w:hAnsi="Arial"/>
                  <w:szCs w:val="12"/>
                  <w:shd w:val="clear" w:color="auto" w:fill="FFFFFF"/>
                  <w:lang w:val="en-US"/>
                </w:rPr>
                <w:t>2570-ND-050</w:t>
              </w:r>
            </w:hyperlink>
          </w:p>
        </w:tc>
        <w:tc>
          <w:tcPr>
            <w:tcW w:w="1611" w:type="dxa"/>
            <w:shd w:val="clear" w:color="auto" w:fill="auto"/>
            <w:tcMar>
              <w:top w:w="15" w:type="dxa"/>
              <w:left w:w="70" w:type="dxa"/>
              <w:bottom w:w="0" w:type="dxa"/>
              <w:right w:w="70" w:type="dxa"/>
            </w:tcMar>
            <w:vAlign w:val="center"/>
            <w:hideMark/>
          </w:tcPr>
          <w:p w14:paraId="267DC0DA" w14:textId="77777777" w:rsidR="00F30E1D" w:rsidRPr="00475B39" w:rsidRDefault="00F30E1D" w:rsidP="00E97B35">
            <w:pPr>
              <w:spacing w:line="180" w:lineRule="atLeast"/>
              <w:rPr>
                <w:rFonts w:ascii="Arial" w:hAnsi="Arial"/>
                <w:szCs w:val="12"/>
                <w:lang w:val="en-US" w:eastAsia="en-GB"/>
              </w:rPr>
            </w:pPr>
            <w:r w:rsidRPr="00475B39">
              <w:rPr>
                <w:rFonts w:ascii="Arial" w:hAnsi="Arial"/>
                <w:kern w:val="24"/>
                <w:szCs w:val="12"/>
                <w:lang w:val="en-US" w:eastAsia="en-GB"/>
              </w:rPr>
              <w:t>30/ 15 / 10 / 7.5 µg/ml</w:t>
            </w:r>
          </w:p>
        </w:tc>
        <w:tc>
          <w:tcPr>
            <w:tcW w:w="3888" w:type="dxa"/>
            <w:shd w:val="clear" w:color="auto" w:fill="auto"/>
            <w:tcMar>
              <w:top w:w="15" w:type="dxa"/>
              <w:left w:w="70" w:type="dxa"/>
              <w:bottom w:w="0" w:type="dxa"/>
              <w:right w:w="70" w:type="dxa"/>
            </w:tcMar>
            <w:vAlign w:val="center"/>
            <w:hideMark/>
          </w:tcPr>
          <w:p w14:paraId="415C2B56" w14:textId="4B725DCF" w:rsidR="00F30E1D" w:rsidRPr="00475B39" w:rsidRDefault="00F30E1D" w:rsidP="00F0453D">
            <w:pPr>
              <w:rPr>
                <w:rFonts w:ascii="Arial" w:hAnsi="Arial"/>
                <w:szCs w:val="12"/>
                <w:lang w:val="en-US" w:eastAsia="en-GB"/>
              </w:rPr>
            </w:pPr>
            <w:r w:rsidRPr="00475B39">
              <w:rPr>
                <w:rFonts w:ascii="Arial" w:hAnsi="Arial"/>
                <w:szCs w:val="12"/>
                <w:lang w:val="en-US" w:eastAsia="en-GB"/>
              </w:rPr>
              <w:t>Nid is a primary compartment of the basal lamina and interact with laminin and col4. Laminin-nidogen complex has been shown to be imp</w:t>
            </w:r>
            <w:r w:rsidR="00F0453D" w:rsidRPr="00475B39">
              <w:rPr>
                <w:rFonts w:ascii="Arial" w:hAnsi="Arial"/>
                <w:szCs w:val="12"/>
                <w:lang w:val="en-US" w:eastAsia="en-GB"/>
              </w:rPr>
              <w:t>ortant during organ-development</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"10.1007/s00018-010-0367-x", "ISSN" : "1420-9071", "PMID" : "20428923", "abstract" : "More than three decades ago, basement membranes (BMs) were described as membrane-like structures capable of isolating a cell from and connecting a cell to its environment. Since this time, it has been revealed that BMs are specialized extracellular matrices (sECMs) with unique components that support important functions including differentiation, proliferation, migration, and chemotaxis of cells during development. The composition of these sECM is as unique as the tissues to which they are localized, opening the possibility that such matrices can fulfill distinct functions. Changes in BM composition play significant roles in facilitating the development of various diseases. Furthermore, tissues have to provide sECM for their stem cells during development and for their adult life. Here, we briefly review the latest research on these unique sECM and their components with a special emphasis on embryonic and adult stem cells and their niches.", "author" : [ { "dropping-particle" : "", "family" : "Kruegel", "given" : "Jenny", "non-dropping-particle" : "", "parse-names" : false, "suffix" : "" }, { "dropping-particle" : "", "family" : "Miosge", "given" : "Nicolai", "non-dropping-particle" : "", "parse-names" : false, "suffix" : "" } ], "container-title" : "Cellular and molecular life sciences : CMLS", "id" : "ITEM-1", "issue" : "17", "issued" : { "date-parts" : [ [ "2010", "9" ] ] }, "page" : "2879-95", "title" : "Basement membrane components are key players in specialized extracellular matrices.", "type" : "article-journal", "volume" : "67" }, "uris" : [ "http://www.mendeley.com/documents/?uuid=4bb2523c-a795-445c-8614-00d57b4d1d55" ] } ], "mendeley" : { "formattedCitation" : "[15]", "plainTextFormattedCitation" : "[15]", "previouslyFormattedCitation" : "[15]"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[15]</w:t>
            </w:r>
            <w:r w:rsidRPr="00475B39">
              <w:rPr>
                <w:rFonts w:ascii="Arial" w:hAnsi="Arial"/>
                <w:szCs w:val="12"/>
                <w:lang w:val="en-US" w:eastAsia="en-GB"/>
              </w:rPr>
              <w:fldChar w:fldCharType="end"/>
            </w:r>
            <w:r w:rsidRPr="00475B39">
              <w:rPr>
                <w:rFonts w:ascii="Arial" w:hAnsi="Arial"/>
                <w:szCs w:val="12"/>
                <w:lang w:val="en-US" w:eastAsia="en-GB"/>
              </w:rPr>
              <w:t>.  Nid is expressed by hES cells</w:t>
            </w:r>
            <w:r w:rsidR="003434FF" w:rsidRPr="00475B39">
              <w:rPr>
                <w:rFonts w:ascii="Arial" w:hAnsi="Arial"/>
                <w:szCs w:val="12"/>
                <w:lang w:val="en-US" w:eastAsia="en-GB"/>
              </w:rPr>
              <w:t xml:space="preserve"> </w:t>
            </w:r>
            <w:r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"10.1089/scd.2008.0293", "ISSN" : "1557-8534", "PMID" : "19021502", "abstract" : "Human embryonic stem cells (hESC) exist as large colonies containing tightly adherent, undifferentiated cells. Disaggregation of hESC as single cells significantly affects their survival and differentiation, suggesting that adhesion mechanisms are critical for the assembly and maintenance of hESC colonies. The goal of these studies was to determine the key extracellular matrix (ECM) components that regulate assembly and growth of hESC. Our studies demonstrate that undifferentiated hESC express a specific subtype of laminin (laminin-511) and nidogen-1. The addition of a purified protein complex comprised of human laminin-511 and nidogen-1 to single-cell suspensions of hESC is sufficient to restore hESC assembly in the absence of murine embryonic fibroblasts or exogenous chemicals. The mechanism of hESC aggregation is through binding of the alpha6beta1 integrin receptor highly expressed in the membranes of undifferentiated hESC; aggregation can be inhibited by an antibody against alpha6 and almost completely blocked by an antibody against the beta1 subunit. Reassembly of defined numbers of purified hESC with the laminin-nidogen complex allows consistent production of uniform embryoid bodies (EBs) (\"LN-EBs\") that differentiate into endodermal, ectodermal, and mesodermal derivatives, and are highly efficient in generating hematoendothelial progenitors. These data reveal for the first time the crucial role of the ECM proteins laminin-511 and nidogen-1 in hESC assembly, and provide a novel practical tool to investigate hESC differentiation in a xenogen-free microenvironment.", "author" : [ { "dropping-particle" : "", "family" : "Evseenko", "given" : "Denis", "non-dropping-particle" : "", "parse-names" : false, "suffix" : "" }, { "dropping-particle" : "", "family" : "Schenke-Layland", "given" : "Katja", "non-dropping-particle" : "", "parse-names" : false, "suffix" : "" }, { "dropping-particle" : "", "family" : "Dravid", "given" : "Gautam", "non-dropping-particle" : "", "parse-names" : false, "suffix" : "" }, { "dropping-particle" : "", "family" : "Zhu", "given" : "Yuhua", "non-dropping-particle" : "", "parse-names" : false, "suffix" : "" }, { "dropping-particle" : "", "family" : "Hao", "given" : "Qian-Lin", "non-dropping-particle" : "", "parse-names" : false, "suffix" : "" }, { "dropping-particle" : "", "family" : "Scholes", "given" : "Jessica", "non-dropping-particle" : "", "parse-names" : false, "suffix" : "" }, { "dropping-particle" : "", "family" : "Wang", "given" : "Xing Chao", "non-dropping-particle" : "", "parse-names" : false, "suffix" : "" }, { "dropping-particle" : "", "family" : "Maclellan", "given" : "W Robb", "non-dropping-particle" : "", "parse-names" : false, "suffix" : "" }, { "dropping-particle" : "", "family" : "Crooks", "given" : "Gay M", "non-dropping-particle" : "", "parse-names" : false, "suffix" : "" } ], "container-title" : "Stem cells and development", "id" : "ITEM-1", "issue" : "6", "issued" : { "date-parts" : [ [ "2009" ] ] }, "page" : "919-28", "title" : "Identification of the critical extracellular matrix proteins that promote human embryonic stem cell assembly.", "type" : "article-journal", "volume" : "18" }, "uris" : [ "http://www.mendeley.com/documents/?uuid=23e67300-aa61-4288-934b-3db2bf150fd3" ] } ], "mendeley" : { "formattedCitation" : "[7]", "plainTextFormattedCitation" : "[7]", "previouslyFormattedCitation" : "[7]" }, "properties" : { "noteIndex" : 0 }, "schema" : "https://github.com/citation-style-language/schema/raw/master/csl-citation.json" }</w:instrText>
            </w:r>
            <w:r w:rsidRPr="00475B39">
              <w:rPr>
                <w:rFonts w:ascii="Arial" w:hAnsi="Arial"/>
                <w:szCs w:val="12"/>
                <w:lang w:val="en-US" w:eastAsia="en-GB"/>
              </w:rPr>
              <w:fldChar w:fldCharType="separate"/>
            </w:r>
            <w:r w:rsidR="00F64492" w:rsidRPr="00475B39">
              <w:rPr>
                <w:rFonts w:ascii="Arial" w:hAnsi="Arial"/>
                <w:noProof/>
                <w:szCs w:val="12"/>
                <w:lang w:val="en-US" w:eastAsia="en-GB"/>
              </w:rPr>
              <w:t>[7]</w:t>
            </w:r>
            <w:r w:rsidRPr="00475B39">
              <w:rPr>
                <w:rFonts w:ascii="Arial" w:hAnsi="Arial"/>
                <w:szCs w:val="12"/>
                <w:lang w:val="en-US" w:eastAsia="en-GB"/>
              </w:rPr>
              <w:fldChar w:fldCharType="end"/>
            </w:r>
            <w:r w:rsidRPr="00475B39">
              <w:rPr>
                <w:rFonts w:ascii="Arial" w:hAnsi="Arial"/>
                <w:szCs w:val="12"/>
                <w:lang w:val="en-US" w:eastAsia="en-GB"/>
              </w:rPr>
              <w:t>.</w:t>
            </w:r>
          </w:p>
        </w:tc>
      </w:tr>
      <w:tr w:rsidR="00F30E1D" w:rsidRPr="00475B39" w14:paraId="55FAE26E" w14:textId="77777777" w:rsidTr="00EC25BF">
        <w:trPr>
          <w:cantSplit/>
          <w:jc w:val="center"/>
        </w:trPr>
        <w:tc>
          <w:tcPr>
            <w:tcW w:w="1607" w:type="dxa"/>
            <w:shd w:val="clear" w:color="auto" w:fill="auto"/>
            <w:tcMar>
              <w:top w:w="15" w:type="dxa"/>
              <w:left w:w="70" w:type="dxa"/>
              <w:bottom w:w="0" w:type="dxa"/>
              <w:right w:w="70" w:type="dxa"/>
            </w:tcMar>
            <w:vAlign w:val="center"/>
            <w:hideMark/>
          </w:tcPr>
          <w:p w14:paraId="349D8572"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Netrin 1</w:t>
            </w:r>
          </w:p>
        </w:tc>
        <w:tc>
          <w:tcPr>
            <w:tcW w:w="1363" w:type="dxa"/>
            <w:shd w:val="clear" w:color="auto" w:fill="auto"/>
            <w:tcMar>
              <w:top w:w="15" w:type="dxa"/>
              <w:left w:w="70" w:type="dxa"/>
              <w:bottom w:w="0" w:type="dxa"/>
              <w:right w:w="70" w:type="dxa"/>
            </w:tcMar>
            <w:vAlign w:val="center"/>
            <w:hideMark/>
          </w:tcPr>
          <w:p w14:paraId="1A15273B"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Ne</w:t>
            </w:r>
          </w:p>
        </w:tc>
        <w:tc>
          <w:tcPr>
            <w:tcW w:w="1240" w:type="dxa"/>
            <w:shd w:val="clear" w:color="auto" w:fill="auto"/>
            <w:tcMar>
              <w:top w:w="15" w:type="dxa"/>
              <w:left w:w="70" w:type="dxa"/>
              <w:bottom w:w="0" w:type="dxa"/>
              <w:right w:w="70" w:type="dxa"/>
            </w:tcMar>
            <w:vAlign w:val="center"/>
            <w:hideMark/>
          </w:tcPr>
          <w:p w14:paraId="388EBA7B"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 xml:space="preserve">R&amp;D Systems, </w:t>
            </w:r>
            <w:hyperlink r:id="rId11" w:history="1">
              <w:r w:rsidRPr="00475B39">
                <w:rPr>
                  <w:rFonts w:ascii="Arial" w:hAnsi="Arial"/>
                  <w:szCs w:val="12"/>
                  <w:shd w:val="clear" w:color="auto" w:fill="FFFFFF"/>
                  <w:lang w:val="en-US"/>
                </w:rPr>
                <w:t>6419-N1-025</w:t>
              </w:r>
            </w:hyperlink>
          </w:p>
        </w:tc>
        <w:tc>
          <w:tcPr>
            <w:tcW w:w="1611" w:type="dxa"/>
            <w:shd w:val="clear" w:color="auto" w:fill="auto"/>
            <w:tcMar>
              <w:top w:w="15" w:type="dxa"/>
              <w:left w:w="70" w:type="dxa"/>
              <w:bottom w:w="0" w:type="dxa"/>
              <w:right w:w="70" w:type="dxa"/>
            </w:tcMar>
            <w:vAlign w:val="center"/>
            <w:hideMark/>
          </w:tcPr>
          <w:p w14:paraId="5694D56D" w14:textId="77777777" w:rsidR="00F30E1D" w:rsidRPr="00475B39" w:rsidRDefault="00F30E1D" w:rsidP="00E97B35">
            <w:pPr>
              <w:spacing w:line="360" w:lineRule="auto"/>
              <w:rPr>
                <w:rFonts w:ascii="Arial" w:hAnsi="Arial"/>
                <w:szCs w:val="12"/>
                <w:lang w:val="en-US" w:eastAsia="en-GB"/>
              </w:rPr>
            </w:pPr>
            <w:r w:rsidRPr="00475B39">
              <w:rPr>
                <w:rFonts w:ascii="Arial" w:hAnsi="Arial"/>
                <w:kern w:val="24"/>
                <w:szCs w:val="12"/>
                <w:lang w:val="en-US" w:eastAsia="en-GB"/>
              </w:rPr>
              <w:t>5/ 2.5 / 1.67/ 1.25µg/ml</w:t>
            </w:r>
          </w:p>
        </w:tc>
        <w:tc>
          <w:tcPr>
            <w:tcW w:w="3888" w:type="dxa"/>
            <w:shd w:val="clear" w:color="auto" w:fill="auto"/>
            <w:tcMar>
              <w:top w:w="15" w:type="dxa"/>
              <w:left w:w="70" w:type="dxa"/>
              <w:bottom w:w="0" w:type="dxa"/>
              <w:right w:w="70" w:type="dxa"/>
            </w:tcMar>
            <w:vAlign w:val="center"/>
            <w:hideMark/>
          </w:tcPr>
          <w:p w14:paraId="26CCA126" w14:textId="087F8122" w:rsidR="00F30E1D" w:rsidRPr="00475B39" w:rsidRDefault="00693F2F" w:rsidP="00E97B35">
            <w:pPr>
              <w:rPr>
                <w:rFonts w:ascii="Arial" w:hAnsi="Arial"/>
                <w:szCs w:val="12"/>
                <w:lang w:val="en-US" w:eastAsia="en-GB"/>
              </w:rPr>
            </w:pPr>
            <w:r w:rsidRPr="00475B39">
              <w:rPr>
                <w:rFonts w:ascii="Arial" w:hAnsi="Arial"/>
                <w:szCs w:val="12"/>
                <w:lang w:val="en-US" w:eastAsia="en-GB"/>
              </w:rPr>
              <w:t>Ne binds to Fn and Col4</w:t>
            </w:r>
            <w:r w:rsidR="00F30E1D" w:rsidRPr="00475B39">
              <w:rPr>
                <w:rFonts w:ascii="Arial" w:hAnsi="Arial"/>
                <w:szCs w:val="12"/>
                <w:lang w:val="en-US" w:eastAsia="en-GB"/>
              </w:rPr>
              <w:t xml:space="preserve"> and can promote proliferation and migration. Ne is suggested to be involved in neural  and pancreatic development and is expressed throughout the nervous system as well as the pancreas </w:t>
            </w:r>
            <w:r w:rsidR="00F0453D" w:rsidRPr="00475B39">
              <w:rPr>
                <w:rFonts w:ascii="Arial" w:hAnsi="Arial"/>
                <w:szCs w:val="12"/>
                <w:lang w:val="en-US" w:eastAsia="en-GB"/>
              </w:rPr>
              <w:fldChar w:fldCharType="begin" w:fldLock="1"/>
            </w:r>
            <w:r w:rsidR="00F64492" w:rsidRPr="00475B39">
              <w:rPr>
                <w:rFonts w:ascii="Arial" w:hAnsi="Arial"/>
                <w:szCs w:val="12"/>
                <w:lang w:val="en-US" w:eastAsia="en-GB"/>
              </w:rPr>
              <w:instrText>ADDIN CSL_CITATION { "citationItems" : [ { "id" : "ITEM-1", "itemData" : { "DOI" : "10.1242/dev.044529", "ISSN" : "1477-9129", "PMID" : "21558366", "abstract" : "Netrins are secreted proteins that were first identified as guidance cues, directing cell and axon migration during neural development. Subsequent findings have demonstrated that netrins can influence the formation of multiple tissues, including the vasculature, lung, pancreas, muscle and mammary gland, by mediating cell migration, cell-cell interactions and cell-extracellular matrix adhesion. Recent evidence also implicates the ongoing expression of netrins and netrin receptors in the maintenance of cell-cell organisation in mature tissues. Here, we review the mechanisms involved in netrin signalling in vertebrate and invertebrate systems and discuss the functions of netrin signalling during the development of neural and non-neural tissues.", "author" : [ { "dropping-particle" : "", "family" : "Lai Wing Sun", "given" : "Karen", "non-dropping-particle" : "", "parse-names" : false, "suffix" : "" }, { "dropping-particle" : "", "family" : "Correia", "given" : "James P", "non-dropping-particle" : "", "parse-names" : false, "suffix" : "" }, { "dropping-particle" : "", "family" : "Kennedy", "given" : "Timothy E", "non-dropping-particle" : "", "parse-names" : false, "suffix" : "" } ], "container-title" : "Development (Cambridge, England)", "id" : "ITEM-1", "issue" : "11", "issued" : { "date-parts" : [ [ "2011", "6" ] ] }, "page" : "2153-69", "title" : "Netrins: versatile extracellular cues with diverse functions.", "type" : "article-journal", "volume" : "138" }, "uris" : [ "http://www.mendeley.com/documents/?uuid=a042ed46-f8b8-4571-bab8-22f792f0d438" ] }, { "id" : "ITEM-2", "itemData" : { "author" : [ { "dropping-particle" : "", "family" : "Yebra", "given" : "Mayra", "non-dropping-particle" : "", "parse-names" : false, "suffix" : "" }, { "dropping-particle" : "", "family" : "Montgomery", "given" : "Anthony M P", "non-dropping-particle" : "", "parse-names" : false, "suffix" : "" }, { "dropping-particle" : "", "family" : "Diaferia", "given" : "Giuseppe R", "non-dropping-particle" : "", "parse-names" : false, "suffix" : "" }, { "dropping-particle" : "", "family" : "Kaido", "given" : "Thomas", "non-dropping-particle" : "", "parse-names" : false, "suffix" : "" }, { "dropping-particle" : "", "family" : "Silletti", "given" : "Steve", "non-dropping-particle" : "", "parse-names" : false, "suffix" : "" }, { "dropping-particle" : "", "family" : "Perez", "given" : "Brandon", "non-dropping-particle" : "", "parse-names" : false, "suffix" : "" }, { "dropping-particle" : "", "family" : "Just", "given" : "Margaret L", "non-dropping-particle" : "", "parse-names" : false, "suffix" : "" }, { "dropping-particle" : "", "family" : "Hildbrand", "given" : "Simone", "non-dropping-particle" : "", "parse-names" : false, "suffix" : "" }, { "dropping-particle" : "", "family" : "Hurford", "given" : "Rosemary", "non-dropping-particle" : "", "parse-names" : false, "suffix" : "" }, { "dropping-particle" : "", "family" : "Florkiewicz", "given" : "Elin", "non-dropping-particle" : "", "parse-names" : false, "suffix" : "" }, { "dropping-particle" : "", "family" : "Tessier-lavigne", "given" : "Marc", "non-dropping-particle" : "", "parse-names" : false, "suffix" : "" }, { "dropping-particle" : "", "family" : "Cirulli", "given" : "Vincenzo", "non-dropping-particle" : "", "parse-names" : false, "suffix" : "" } ], "id" : "ITEM-2", "issued" : { "date-parts" : [ [ "2003" ] ] }, "page" : "695-707", "title" : "Recognition of the Neural Chemoattractant Netrin-1 by Integrins \u03b16\u03b24 and \u03b13\u03b21 Regulates Epithelial Cell Adhesion and Migration", "type" : "article-journal", "volume" : "5" }, "uris" : [ "http://www.mendeley.com/documents/?uuid=e7ec106b-66fc-4010-af92-0749b9901f26" ] } ], "mendeley" : { "formattedCitation" : "[17,18]", "plainTextFormattedCitation" : "[17,18]", "previouslyFormattedCitation" : "[17,18]" }, "properties" : { "noteIndex" : 0 }, "schema" : "https://github.com/citation-style-language/schema/raw/master/csl-citation.json" }</w:instrText>
            </w:r>
            <w:r w:rsidR="00F0453D" w:rsidRPr="00475B39">
              <w:rPr>
                <w:rFonts w:ascii="Arial" w:hAnsi="Arial"/>
                <w:szCs w:val="12"/>
                <w:lang w:val="en-US" w:eastAsia="en-GB"/>
              </w:rPr>
              <w:fldChar w:fldCharType="separate"/>
            </w:r>
            <w:r w:rsidR="00F64492" w:rsidRPr="00475B39">
              <w:rPr>
                <w:rFonts w:ascii="Arial" w:hAnsi="Arial"/>
                <w:noProof/>
                <w:szCs w:val="12"/>
                <w:lang w:val="en-US" w:eastAsia="en-GB"/>
              </w:rPr>
              <w:t>[17,18]</w:t>
            </w:r>
            <w:r w:rsidR="00F0453D" w:rsidRPr="00475B39">
              <w:rPr>
                <w:rFonts w:ascii="Arial" w:hAnsi="Arial"/>
                <w:szCs w:val="12"/>
                <w:lang w:val="en-US" w:eastAsia="en-GB"/>
              </w:rPr>
              <w:fldChar w:fldCharType="end"/>
            </w:r>
            <w:r w:rsidR="00F30E1D" w:rsidRPr="00475B39">
              <w:rPr>
                <w:rFonts w:ascii="Arial" w:hAnsi="Arial"/>
                <w:szCs w:val="12"/>
                <w:lang w:val="en-US" w:eastAsia="en-GB"/>
              </w:rPr>
              <w:t>.</w:t>
            </w:r>
          </w:p>
          <w:p w14:paraId="134EED86" w14:textId="77777777" w:rsidR="00F30E1D" w:rsidRPr="00475B39" w:rsidRDefault="00F30E1D" w:rsidP="00E97B35">
            <w:pPr>
              <w:rPr>
                <w:rFonts w:ascii="Arial" w:hAnsi="Arial"/>
                <w:szCs w:val="12"/>
                <w:lang w:val="en-US" w:eastAsia="en-GB"/>
              </w:rPr>
            </w:pPr>
            <w:r w:rsidRPr="00475B39">
              <w:rPr>
                <w:rFonts w:ascii="Arial" w:hAnsi="Arial"/>
                <w:szCs w:val="12"/>
                <w:lang w:val="en-US" w:eastAsia="en-GB"/>
              </w:rPr>
              <w:t xml:space="preserve"> </w:t>
            </w:r>
          </w:p>
        </w:tc>
      </w:tr>
    </w:tbl>
    <w:p w14:paraId="14CD6B02" w14:textId="3772A28E" w:rsidR="00F30E1D" w:rsidRPr="00475B39" w:rsidRDefault="00693F2F" w:rsidP="00F30E1D">
      <w:pPr>
        <w:pStyle w:val="Caption"/>
        <w:rPr>
          <w:rFonts w:ascii="Arial" w:hAnsi="Arial"/>
          <w:b w:val="0"/>
          <w:color w:val="181713" w:themeColor="accent4" w:themeShade="1A"/>
          <w:sz w:val="20"/>
          <w:szCs w:val="16"/>
          <w:lang w:val="en-US"/>
        </w:rPr>
      </w:pPr>
      <w:r w:rsidRPr="00475B39">
        <w:rPr>
          <w:rFonts w:ascii="Arial" w:hAnsi="Arial"/>
          <w:b w:val="0"/>
          <w:color w:val="181713" w:themeColor="accent4" w:themeShade="1A"/>
          <w:sz w:val="20"/>
          <w:szCs w:val="16"/>
          <w:lang w:val="en-US"/>
        </w:rPr>
        <w:t xml:space="preserve">* The array screen </w:t>
      </w:r>
      <w:r w:rsidR="00972AB1" w:rsidRPr="00475B39">
        <w:rPr>
          <w:rFonts w:ascii="Arial" w:hAnsi="Arial"/>
          <w:b w:val="0"/>
          <w:color w:val="181713" w:themeColor="accent4" w:themeShade="1A"/>
          <w:sz w:val="20"/>
          <w:szCs w:val="16"/>
          <w:lang w:val="en-US"/>
        </w:rPr>
        <w:t xml:space="preserve">had </w:t>
      </w:r>
      <w:r w:rsidRPr="00475B39">
        <w:rPr>
          <w:rFonts w:ascii="Arial" w:hAnsi="Arial"/>
          <w:b w:val="0"/>
          <w:color w:val="181713" w:themeColor="accent4" w:themeShade="1A"/>
          <w:sz w:val="20"/>
          <w:szCs w:val="16"/>
          <w:lang w:val="en-US"/>
        </w:rPr>
        <w:t>1, 2, 3 or 4 pr</w:t>
      </w:r>
      <w:r w:rsidR="001F6828" w:rsidRPr="00475B39">
        <w:rPr>
          <w:rFonts w:ascii="Arial" w:hAnsi="Arial"/>
          <w:b w:val="0"/>
          <w:color w:val="181713" w:themeColor="accent4" w:themeShade="1A"/>
          <w:sz w:val="20"/>
          <w:szCs w:val="16"/>
          <w:lang w:val="en-US"/>
        </w:rPr>
        <w:t>oteins within each combination.</w:t>
      </w:r>
      <w:r w:rsidRPr="00475B39">
        <w:rPr>
          <w:rFonts w:ascii="Arial" w:hAnsi="Arial"/>
          <w:b w:val="0"/>
          <w:color w:val="181713" w:themeColor="accent4" w:themeShade="1A"/>
          <w:sz w:val="20"/>
          <w:szCs w:val="16"/>
          <w:lang w:val="en-US"/>
        </w:rPr>
        <w:t xml:space="preserve"> </w:t>
      </w:r>
      <w:r w:rsidR="00E2697A" w:rsidRPr="00475B39">
        <w:rPr>
          <w:rFonts w:ascii="Arial" w:hAnsi="Arial"/>
          <w:b w:val="0"/>
          <w:color w:val="181713" w:themeColor="accent4" w:themeShade="1A"/>
          <w:sz w:val="20"/>
          <w:szCs w:val="16"/>
          <w:lang w:val="en-US"/>
        </w:rPr>
        <w:t>The co</w:t>
      </w:r>
      <w:r w:rsidR="00972AB1" w:rsidRPr="00475B39">
        <w:rPr>
          <w:rFonts w:ascii="Arial" w:hAnsi="Arial"/>
          <w:b w:val="0"/>
          <w:color w:val="181713" w:themeColor="accent4" w:themeShade="1A"/>
          <w:sz w:val="20"/>
          <w:szCs w:val="16"/>
          <w:lang w:val="en-US"/>
        </w:rPr>
        <w:t>ncentration for each protein was</w:t>
      </w:r>
      <w:r w:rsidR="00E2697A" w:rsidRPr="00475B39">
        <w:rPr>
          <w:rFonts w:ascii="Arial" w:hAnsi="Arial"/>
          <w:b w:val="0"/>
          <w:color w:val="181713" w:themeColor="accent4" w:themeShade="1A"/>
          <w:sz w:val="20"/>
          <w:szCs w:val="16"/>
          <w:lang w:val="en-US"/>
        </w:rPr>
        <w:t xml:space="preserve"> depended of the number of proteins in the given combination. Here the possible 4 different pr</w:t>
      </w:r>
      <w:r w:rsidR="00972AB1" w:rsidRPr="00475B39">
        <w:rPr>
          <w:rFonts w:ascii="Arial" w:hAnsi="Arial"/>
          <w:b w:val="0"/>
          <w:color w:val="181713" w:themeColor="accent4" w:themeShade="1A"/>
          <w:sz w:val="20"/>
          <w:szCs w:val="16"/>
          <w:lang w:val="en-US"/>
        </w:rPr>
        <w:t xml:space="preserve">oteins concentrations is given, when the combination contain 1, 2,3 or 4 proteins. </w:t>
      </w:r>
    </w:p>
    <w:p w14:paraId="3EEA29BF" w14:textId="77777777" w:rsidR="00077D1B" w:rsidRPr="00475B39" w:rsidRDefault="00077D1B" w:rsidP="00077D1B">
      <w:pPr>
        <w:rPr>
          <w:rFonts w:ascii="Arial" w:hAnsi="Arial"/>
          <w:lang w:val="en-US"/>
        </w:rPr>
      </w:pPr>
    </w:p>
    <w:p w14:paraId="38504859" w14:textId="77777777" w:rsidR="00077D1B" w:rsidRPr="00475B39" w:rsidRDefault="00077D1B" w:rsidP="00077D1B">
      <w:pPr>
        <w:rPr>
          <w:rFonts w:ascii="Arial" w:hAnsi="Arial"/>
          <w:lang w:val="en-US"/>
        </w:rPr>
      </w:pPr>
    </w:p>
    <w:p w14:paraId="038CCE3A" w14:textId="77777777" w:rsidR="00077D1B" w:rsidRPr="00475B39" w:rsidRDefault="00077D1B" w:rsidP="00077D1B">
      <w:pPr>
        <w:rPr>
          <w:rFonts w:ascii="Arial" w:hAnsi="Arial"/>
          <w:b/>
          <w:sz w:val="22"/>
          <w:szCs w:val="22"/>
        </w:rPr>
      </w:pPr>
      <w:r w:rsidRPr="00475B39">
        <w:rPr>
          <w:rFonts w:ascii="Arial" w:hAnsi="Arial"/>
          <w:b/>
          <w:sz w:val="22"/>
          <w:szCs w:val="22"/>
        </w:rPr>
        <w:t>References</w:t>
      </w:r>
    </w:p>
    <w:p w14:paraId="1CBE4543" w14:textId="5607FD10" w:rsidR="00F64492" w:rsidRPr="00475B39" w:rsidRDefault="00077D1B">
      <w:pPr>
        <w:pStyle w:val="NormalWeb"/>
        <w:ind w:left="640" w:hanging="640"/>
        <w:divId w:val="512303653"/>
        <w:rPr>
          <w:rFonts w:ascii="Arial" w:eastAsiaTheme="minorEastAsia" w:hAnsi="Arial" w:cs="Arial"/>
          <w:noProof/>
          <w:sz w:val="22"/>
        </w:rPr>
      </w:pPr>
      <w:r w:rsidRPr="00475B39">
        <w:rPr>
          <w:rFonts w:ascii="Arial" w:hAnsi="Arial" w:cs="Arial"/>
          <w:sz w:val="22"/>
          <w:szCs w:val="22"/>
        </w:rPr>
        <w:fldChar w:fldCharType="begin" w:fldLock="1"/>
      </w:r>
      <w:r w:rsidRPr="00475B39">
        <w:rPr>
          <w:rFonts w:ascii="Arial" w:hAnsi="Arial" w:cs="Arial"/>
          <w:sz w:val="22"/>
          <w:szCs w:val="22"/>
        </w:rPr>
        <w:instrText xml:space="preserve">ADDIN Mendeley Bibliography CSL_BIBLIOGRAPHY </w:instrText>
      </w:r>
      <w:r w:rsidRPr="00475B39">
        <w:rPr>
          <w:rFonts w:ascii="Arial" w:hAnsi="Arial" w:cs="Arial"/>
          <w:sz w:val="22"/>
          <w:szCs w:val="22"/>
        </w:rPr>
        <w:fldChar w:fldCharType="separate"/>
      </w:r>
      <w:r w:rsidR="00F64492" w:rsidRPr="00475B39">
        <w:rPr>
          <w:rFonts w:ascii="Arial" w:hAnsi="Arial" w:cs="Arial"/>
          <w:noProof/>
          <w:sz w:val="22"/>
        </w:rPr>
        <w:t xml:space="preserve">1. </w:t>
      </w:r>
      <w:r w:rsidR="00F64492" w:rsidRPr="00475B39">
        <w:rPr>
          <w:rFonts w:ascii="Arial" w:hAnsi="Arial" w:cs="Arial"/>
          <w:noProof/>
          <w:sz w:val="22"/>
        </w:rPr>
        <w:tab/>
        <w:t>Brafman D a, Phung C, Kumar N, Willert K. Regulation of endodermal differentiation of human embryonic stem cells through integrin-ECM interactions. Cell Death Differ. Nature Publishing Group; 2013;20: 369–81. doi:10.1038/cdd.2012.138</w:t>
      </w:r>
    </w:p>
    <w:p w14:paraId="4A73CCA4"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2. </w:t>
      </w:r>
      <w:r w:rsidRPr="00475B39">
        <w:rPr>
          <w:rFonts w:ascii="Arial" w:hAnsi="Arial" w:cs="Arial"/>
          <w:noProof/>
          <w:sz w:val="22"/>
        </w:rPr>
        <w:tab/>
        <w:t>Taylor-Weiner H, Schwarzbauer JE, Engler AJ. Defined extracellular matrix components are necessary for definitive endoderm induction. Stem Cells. 2013;31: 2084–94. doi:10.1002/stem.1453</w:t>
      </w:r>
    </w:p>
    <w:p w14:paraId="577E9D59"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3. </w:t>
      </w:r>
      <w:r w:rsidRPr="00475B39">
        <w:rPr>
          <w:rFonts w:ascii="Arial" w:hAnsi="Arial" w:cs="Arial"/>
          <w:noProof/>
          <w:sz w:val="22"/>
        </w:rPr>
        <w:tab/>
        <w:t>Darribère T, Schwarzbauer JE. Fibronectin matrix composition and organization can regulate cell migration during amphibian development. Mech Dev. 2000;92: 239–250. doi:10.1016/S0925-4773(00)00245-8</w:t>
      </w:r>
    </w:p>
    <w:p w14:paraId="2F673D25"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4. </w:t>
      </w:r>
      <w:r w:rsidRPr="00475B39">
        <w:rPr>
          <w:rFonts w:ascii="Arial" w:hAnsi="Arial" w:cs="Arial"/>
          <w:noProof/>
          <w:sz w:val="22"/>
        </w:rPr>
        <w:tab/>
        <w:t>Rodin S, Domogatskaya A, Ström S, Hansson EM, Chien KR, Inzunza J, et al. Long-term self-renewal of human pluripotent stem cells on human recombinant laminin-511. Nat Biotechnol. Nature Publishing Group; 2010;28: 611–5. doi:10.1038/nbt.1620</w:t>
      </w:r>
    </w:p>
    <w:p w14:paraId="26A177CE"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5. </w:t>
      </w:r>
      <w:r w:rsidRPr="00475B39">
        <w:rPr>
          <w:rFonts w:ascii="Arial" w:hAnsi="Arial" w:cs="Arial"/>
          <w:noProof/>
          <w:sz w:val="22"/>
        </w:rPr>
        <w:tab/>
        <w:t>Domogatskaya A, Rodin S, Boutaud A, Tryggvason K. Laminin-511 but not -332, -111, or -411 enables mouse embryonic stem cell self-renewal in vitro. Stem Cells. 2008;26: 2800–9. doi:10.1634/stemcells.2007-0389</w:t>
      </w:r>
    </w:p>
    <w:p w14:paraId="1B7DD8A1"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6. </w:t>
      </w:r>
      <w:r w:rsidRPr="00475B39">
        <w:rPr>
          <w:rFonts w:ascii="Arial" w:hAnsi="Arial" w:cs="Arial"/>
          <w:noProof/>
          <w:sz w:val="22"/>
        </w:rPr>
        <w:tab/>
        <w:t>Higuchi Y, Shiraki N, Yamane K, Qin Z, Mochitate K, Araki K, et al. Synthesized basement membranes direct the differentiation of mouse embryonic stem cells into pancreatic lineages. J Cell Sci. 2010;123: 2733–42. doi:10.1242/jcs.066886</w:t>
      </w:r>
    </w:p>
    <w:p w14:paraId="45EC5435"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7. </w:t>
      </w:r>
      <w:r w:rsidRPr="00475B39">
        <w:rPr>
          <w:rFonts w:ascii="Arial" w:hAnsi="Arial" w:cs="Arial"/>
          <w:noProof/>
          <w:sz w:val="22"/>
        </w:rPr>
        <w:tab/>
        <w:t>Evseenko D, Schenke-Layland K, Dravid G, Zhu Y, Hao Q-L, Scholes J, et al. Identification of the critical extracellular matrix proteins that promote human embryonic stem cell assembly. Stem Cells Dev. 2009;18: 919–28. doi:10.1089/scd.2008.0293</w:t>
      </w:r>
    </w:p>
    <w:p w14:paraId="1667462E"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8. </w:t>
      </w:r>
      <w:r w:rsidRPr="00475B39">
        <w:rPr>
          <w:rFonts w:ascii="Arial" w:hAnsi="Arial" w:cs="Arial"/>
          <w:noProof/>
          <w:sz w:val="22"/>
        </w:rPr>
        <w:tab/>
        <w:t>Aumailley M. The laminin family. Cell Adh Migr. 2013;7: 48–55. doi:10.4161/cam.22826</w:t>
      </w:r>
    </w:p>
    <w:p w14:paraId="12FC0CC9"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9. </w:t>
      </w:r>
      <w:r w:rsidRPr="00475B39">
        <w:rPr>
          <w:rFonts w:ascii="Arial" w:hAnsi="Arial" w:cs="Arial"/>
          <w:noProof/>
          <w:sz w:val="22"/>
        </w:rPr>
        <w:tab/>
        <w:t>Horejs C-M, Serio A, Purvis A, Gormley AJ, Bertazzo S, Poliniewicz A, et al. Biologically-active laminin-111 fragment that modulates the epithelial-to-mesenchymal transition in embryonic stem cells. Proc Natl Acad Sci U S A. 2014;111: 5908–13. doi:10.1073/pnas.1403139111</w:t>
      </w:r>
    </w:p>
    <w:p w14:paraId="6A8325BA"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lastRenderedPageBreak/>
        <w:t xml:space="preserve">10. </w:t>
      </w:r>
      <w:r w:rsidRPr="00475B39">
        <w:rPr>
          <w:rFonts w:ascii="Arial" w:hAnsi="Arial" w:cs="Arial"/>
          <w:noProof/>
          <w:sz w:val="22"/>
        </w:rPr>
        <w:tab/>
        <w:t>Rodin S, Antonsson L, Niaudet C, Simonson OE, Salmela E, Hansson EM, et al. Clonal culturing of human embryonic stem cells on laminin-521/E-cadherin matrix in defined and xeno-free environment. Nat Commun. 2014;5: 3195. doi:10.1038/ncomms4195</w:t>
      </w:r>
    </w:p>
    <w:p w14:paraId="444B3EF1"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11. </w:t>
      </w:r>
      <w:r w:rsidRPr="00475B39">
        <w:rPr>
          <w:rFonts w:ascii="Arial" w:hAnsi="Arial" w:cs="Arial"/>
          <w:noProof/>
          <w:sz w:val="22"/>
        </w:rPr>
        <w:tab/>
        <w:t>Rozario T, DeSimone DW. The extracellular matrix in development and morphogenesis: a dynamic view. Dev Biol. Elsevier Inc.; 2010;341: 126–40. doi:10.1016/j.ydbio.2009.10.026</w:t>
      </w:r>
    </w:p>
    <w:p w14:paraId="15BA6C62"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12. </w:t>
      </w:r>
      <w:r w:rsidRPr="00475B39">
        <w:rPr>
          <w:rFonts w:ascii="Arial" w:hAnsi="Arial" w:cs="Arial"/>
          <w:noProof/>
          <w:sz w:val="22"/>
        </w:rPr>
        <w:tab/>
        <w:t>Zagris N. Extracellular matrix in development of the early embryo. Micron. 2001;32: 427–438. doi:10.1016/S0968-4328(00)00011-1</w:t>
      </w:r>
    </w:p>
    <w:p w14:paraId="2BDCB45C"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13. </w:t>
      </w:r>
      <w:r w:rsidRPr="00475B39">
        <w:rPr>
          <w:rFonts w:ascii="Arial" w:hAnsi="Arial" w:cs="Arial"/>
          <w:noProof/>
          <w:sz w:val="22"/>
        </w:rPr>
        <w:tab/>
        <w:t xml:space="preserve">Wong JCY, Gao SY, Lees JG, Best MB, Wang R, Tuch BE. Definitive endoderm derived from human embryonic stem cells highly express the integrin receptors alphaV and beta5. Cell Adh Migr. 2010;4: 39–45. </w:t>
      </w:r>
    </w:p>
    <w:p w14:paraId="4CFFEF35"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14. </w:t>
      </w:r>
      <w:r w:rsidRPr="00475B39">
        <w:rPr>
          <w:rFonts w:ascii="Arial" w:hAnsi="Arial" w:cs="Arial"/>
          <w:noProof/>
          <w:sz w:val="22"/>
        </w:rPr>
        <w:tab/>
        <w:t>Flaim CJ, Chien S, Bhatia SN. An extracellular matrix microarray for probing cellular differentiation. Nat Methods. 2005;2: 119–25. doi:10.1038/nmeth736</w:t>
      </w:r>
    </w:p>
    <w:p w14:paraId="1188B087"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15. </w:t>
      </w:r>
      <w:r w:rsidRPr="00475B39">
        <w:rPr>
          <w:rFonts w:ascii="Arial" w:hAnsi="Arial" w:cs="Arial"/>
          <w:noProof/>
          <w:sz w:val="22"/>
        </w:rPr>
        <w:tab/>
        <w:t>Kruegel J, Miosge N. Basement membrane components are key players in specialized extracellular matrices. Cell Mol Life Sci. 2010;67: 2879–95. doi:10.1007/s00018-010-0367-x</w:t>
      </w:r>
    </w:p>
    <w:p w14:paraId="43E8F094"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16. </w:t>
      </w:r>
      <w:r w:rsidRPr="00475B39">
        <w:rPr>
          <w:rFonts w:ascii="Arial" w:hAnsi="Arial" w:cs="Arial"/>
          <w:noProof/>
          <w:sz w:val="22"/>
        </w:rPr>
        <w:tab/>
        <w:t>Higuchi Y, Shiraki N, Kume S. In vitro models of pancreatic differentiation using embryonic stem or induced pluripotent stem cells. Congenit Anom (Kyoto). 2011;51: 21–5. doi:10.1111/j.1741-4520.2010.00307.x</w:t>
      </w:r>
    </w:p>
    <w:p w14:paraId="5A6226D2"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17. </w:t>
      </w:r>
      <w:r w:rsidRPr="00475B39">
        <w:rPr>
          <w:rFonts w:ascii="Arial" w:hAnsi="Arial" w:cs="Arial"/>
          <w:noProof/>
          <w:sz w:val="22"/>
        </w:rPr>
        <w:tab/>
        <w:t>Lai Wing Sun K, Correia JP, Kennedy TE. Netrins: versatile extracellular cues with diverse functions. Development. 2011;138: 2153–69. doi:10.1242/dev.044529</w:t>
      </w:r>
    </w:p>
    <w:p w14:paraId="027823F4" w14:textId="77777777" w:rsidR="00F64492" w:rsidRPr="00475B39" w:rsidRDefault="00F64492">
      <w:pPr>
        <w:pStyle w:val="NormalWeb"/>
        <w:ind w:left="640" w:hanging="640"/>
        <w:divId w:val="512303653"/>
        <w:rPr>
          <w:rFonts w:ascii="Arial" w:hAnsi="Arial" w:cs="Arial"/>
          <w:noProof/>
          <w:sz w:val="22"/>
        </w:rPr>
      </w:pPr>
      <w:r w:rsidRPr="00475B39">
        <w:rPr>
          <w:rFonts w:ascii="Arial" w:hAnsi="Arial" w:cs="Arial"/>
          <w:noProof/>
          <w:sz w:val="22"/>
        </w:rPr>
        <w:t xml:space="preserve">18. </w:t>
      </w:r>
      <w:r w:rsidRPr="00475B39">
        <w:rPr>
          <w:rFonts w:ascii="Arial" w:hAnsi="Arial" w:cs="Arial"/>
          <w:noProof/>
          <w:sz w:val="22"/>
        </w:rPr>
        <w:tab/>
        <w:t xml:space="preserve">Yebra M, Montgomery AMP, Diaferia GR, Kaido T, Silletti S, Perez B, et al. Recognition of the Neural Chemoattractant Netrin-1 by Integrins α6β4 and α3β1 Regulates Epithelial Cell Adhesion and Migration. 2003;5: 695–707. </w:t>
      </w:r>
    </w:p>
    <w:p w14:paraId="76EB08F9" w14:textId="6847731B" w:rsidR="00077D1B" w:rsidRPr="00475B39" w:rsidRDefault="00077D1B" w:rsidP="00F64492">
      <w:pPr>
        <w:pStyle w:val="NormalWeb"/>
        <w:ind w:left="640" w:hanging="640"/>
        <w:divId w:val="1122378490"/>
        <w:rPr>
          <w:rFonts w:ascii="Arial" w:hAnsi="Arial" w:cs="Arial"/>
        </w:rPr>
      </w:pPr>
      <w:r w:rsidRPr="00475B39">
        <w:rPr>
          <w:rFonts w:ascii="Arial" w:hAnsi="Arial" w:cs="Arial"/>
          <w:sz w:val="22"/>
          <w:szCs w:val="22"/>
          <w:lang w:val="en-US"/>
        </w:rPr>
        <w:fldChar w:fldCharType="end"/>
      </w:r>
    </w:p>
    <w:p w14:paraId="31C42DF2" w14:textId="77777777" w:rsidR="00077D1B" w:rsidRPr="00475B39" w:rsidRDefault="00077D1B" w:rsidP="00077D1B">
      <w:pPr>
        <w:rPr>
          <w:rFonts w:ascii="Arial" w:hAnsi="Arial"/>
        </w:rPr>
      </w:pPr>
    </w:p>
    <w:p w14:paraId="7AF44E81" w14:textId="77777777" w:rsidR="00077D1B" w:rsidRPr="00475B39" w:rsidRDefault="00077D1B" w:rsidP="00077D1B">
      <w:pPr>
        <w:rPr>
          <w:rFonts w:ascii="Arial" w:hAnsi="Arial"/>
          <w:lang w:val="en-US"/>
        </w:rPr>
      </w:pPr>
    </w:p>
    <w:sectPr w:rsidR="00077D1B" w:rsidRPr="00475B39" w:rsidSect="0005486D">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701" w:left="1134" w:header="709" w:footer="709" w:gutter="0"/>
      <w:pgNumType w:start="8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1380E" w14:textId="77777777" w:rsidR="00442110" w:rsidRDefault="00442110" w:rsidP="00A0788B">
      <w:r>
        <w:separator/>
      </w:r>
    </w:p>
  </w:endnote>
  <w:endnote w:type="continuationSeparator" w:id="0">
    <w:p w14:paraId="0F2A6A69" w14:textId="77777777" w:rsidR="00442110" w:rsidRDefault="00442110" w:rsidP="00A0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rueFrutiger">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A626" w14:textId="77777777" w:rsidR="00EC25BF" w:rsidRDefault="00EC25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03613"/>
      <w:docPartObj>
        <w:docPartGallery w:val="Page Numbers (Bottom of Page)"/>
        <w:docPartUnique/>
      </w:docPartObj>
    </w:sdtPr>
    <w:sdtEndPr>
      <w:rPr>
        <w:rFonts w:asciiTheme="minorHAnsi" w:hAnsiTheme="minorHAnsi"/>
      </w:rPr>
    </w:sdtEndPr>
    <w:sdtContent>
      <w:p w14:paraId="3E2860F7" w14:textId="2C78434E" w:rsidR="00442110" w:rsidRPr="00557A52" w:rsidRDefault="00442110" w:rsidP="00557A52">
        <w:pPr>
          <w:pStyle w:val="Footer"/>
          <w:jc w:val="right"/>
          <w:rPr>
            <w:rFonts w:asciiTheme="minorHAnsi" w:hAnsiTheme="minorHAnsi"/>
          </w:rPr>
        </w:pPr>
        <w:r w:rsidRPr="00557A52">
          <w:rPr>
            <w:rFonts w:asciiTheme="minorHAnsi" w:hAnsiTheme="minorHAnsi"/>
            <w:sz w:val="20"/>
          </w:rPr>
          <w:fldChar w:fldCharType="begin"/>
        </w:r>
        <w:r w:rsidRPr="00557A52">
          <w:rPr>
            <w:rFonts w:asciiTheme="minorHAnsi" w:hAnsiTheme="minorHAnsi"/>
            <w:sz w:val="20"/>
          </w:rPr>
          <w:instrText xml:space="preserve"> PAGE  </w:instrText>
        </w:r>
        <w:r w:rsidRPr="00557A52">
          <w:rPr>
            <w:rFonts w:asciiTheme="minorHAnsi" w:hAnsiTheme="minorHAnsi"/>
            <w:sz w:val="20"/>
          </w:rPr>
          <w:fldChar w:fldCharType="separate"/>
        </w:r>
        <w:r w:rsidR="00CD7BED">
          <w:rPr>
            <w:rFonts w:asciiTheme="minorHAnsi" w:hAnsiTheme="minorHAnsi"/>
            <w:noProof/>
            <w:sz w:val="20"/>
          </w:rPr>
          <w:t>92</w:t>
        </w:r>
        <w:r w:rsidRPr="00557A52">
          <w:rPr>
            <w:rFonts w:asciiTheme="minorHAnsi" w:hAnsiTheme="minorHAnsi"/>
            <w:sz w:val="20"/>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08424"/>
      <w:docPartObj>
        <w:docPartGallery w:val="Page Numbers (Bottom of Page)"/>
        <w:docPartUnique/>
      </w:docPartObj>
    </w:sdtPr>
    <w:sdtEndPr/>
    <w:sdtContent>
      <w:p w14:paraId="5D46AE0F" w14:textId="4A30C6B1" w:rsidR="00442110" w:rsidRDefault="00442110" w:rsidP="00A0788B">
        <w:pPr>
          <w:pStyle w:val="Footer"/>
          <w:jc w:val="right"/>
        </w:pPr>
        <w:r>
          <w:fldChar w:fldCharType="begin"/>
        </w:r>
        <w:r>
          <w:instrText xml:space="preserve"> PAGE  </w:instrText>
        </w:r>
        <w:r>
          <w:fldChar w:fldCharType="separate"/>
        </w:r>
        <w:r w:rsidR="00CD7BED">
          <w:rPr>
            <w:noProof/>
          </w:rPr>
          <w:t>89</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9846C" w14:textId="77777777" w:rsidR="00442110" w:rsidRDefault="00442110" w:rsidP="00A0788B">
      <w:r>
        <w:separator/>
      </w:r>
    </w:p>
  </w:footnote>
  <w:footnote w:type="continuationSeparator" w:id="0">
    <w:p w14:paraId="4CDFDD33" w14:textId="77777777" w:rsidR="00442110" w:rsidRDefault="00442110" w:rsidP="00A078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00B5" w14:textId="77777777" w:rsidR="00EC25BF" w:rsidRDefault="00EC25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B2BC" w14:textId="77777777" w:rsidR="00EC25BF" w:rsidRDefault="00EC25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8926" w14:textId="77777777" w:rsidR="00EC25BF" w:rsidRDefault="00EC25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506B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8D4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46F83A"/>
    <w:lvl w:ilvl="0">
      <w:start w:val="1"/>
      <w:numFmt w:val="decimal"/>
      <w:pStyle w:val="ListNumber3"/>
      <w:lvlText w:val="%1."/>
      <w:lvlJc w:val="left"/>
      <w:pPr>
        <w:tabs>
          <w:tab w:val="num" w:pos="926"/>
        </w:tabs>
        <w:ind w:left="926" w:hanging="360"/>
      </w:pPr>
    </w:lvl>
  </w:abstractNum>
  <w:abstractNum w:abstractNumId="3">
    <w:nsid w:val="FFFFFF80"/>
    <w:multiLevelType w:val="singleLevel"/>
    <w:tmpl w:val="D18A497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64EC77E"/>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4F68B93C"/>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B5A150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4ACD640C"/>
    <w:multiLevelType w:val="multilevel"/>
    <w:tmpl w:val="1C72B686"/>
    <w:lvl w:ilvl="0">
      <w:start w:val="1"/>
      <w:numFmt w:val="decimal"/>
      <w:pStyle w:val="ListNumber"/>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247" w:hanging="510"/>
      </w:pPr>
      <w:rPr>
        <w:rFonts w:hint="default"/>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268"/>
        </w:tabs>
        <w:ind w:left="2268" w:hanging="794"/>
      </w:pPr>
      <w:rPr>
        <w:rFonts w:hint="default"/>
      </w:rPr>
    </w:lvl>
    <w:lvl w:ilvl="5">
      <w:start w:val="1"/>
      <w:numFmt w:val="decimal"/>
      <w:lvlText w:val="%1.%2.%3.%4.%5.%6."/>
      <w:lvlJc w:val="left"/>
      <w:pPr>
        <w:tabs>
          <w:tab w:val="num" w:pos="2778"/>
        </w:tabs>
        <w:ind w:left="2778" w:hanging="964"/>
      </w:pPr>
      <w:rPr>
        <w:rFonts w:hint="default"/>
      </w:rPr>
    </w:lvl>
    <w:lvl w:ilvl="6">
      <w:start w:val="1"/>
      <w:numFmt w:val="decimal"/>
      <w:lvlText w:val="%1.%2.%3.%4.%5.%6.%7."/>
      <w:lvlJc w:val="left"/>
      <w:pPr>
        <w:tabs>
          <w:tab w:val="num" w:pos="3232"/>
        </w:tabs>
        <w:ind w:left="3232" w:hanging="1077"/>
      </w:pPr>
      <w:rPr>
        <w:rFonts w:hint="default"/>
      </w:rPr>
    </w:lvl>
    <w:lvl w:ilvl="7">
      <w:start w:val="1"/>
      <w:numFmt w:val="decimal"/>
      <w:lvlText w:val="%1.%2.%3.%4.%5.%6.%7.%8."/>
      <w:lvlJc w:val="left"/>
      <w:pPr>
        <w:tabs>
          <w:tab w:val="num" w:pos="3742"/>
        </w:tabs>
        <w:ind w:left="3744" w:hanging="1192"/>
      </w:pPr>
      <w:rPr>
        <w:rFonts w:hint="default"/>
      </w:rPr>
    </w:lvl>
    <w:lvl w:ilvl="8">
      <w:start w:val="1"/>
      <w:numFmt w:val="decimal"/>
      <w:lvlText w:val="%1.%2.%3.%4.%5.%6.%7.%8.%9."/>
      <w:lvlJc w:val="left"/>
      <w:pPr>
        <w:ind w:left="4309" w:hanging="1417"/>
      </w:pPr>
      <w:rPr>
        <w:rFonts w:hint="default"/>
      </w:rPr>
    </w:lvl>
  </w:abstractNum>
  <w:abstractNum w:abstractNumId="8">
    <w:nsid w:val="4BC33725"/>
    <w:multiLevelType w:val="multilevel"/>
    <w:tmpl w:val="3C1C4858"/>
    <w:lvl w:ilvl="0">
      <w:start w:val="1"/>
      <w:numFmt w:val="decimal"/>
      <w:pStyle w:val="ListNumber2"/>
      <w:lvlText w:val="%1)"/>
      <w:lvlJc w:val="left"/>
      <w:pPr>
        <w:ind w:left="340" w:hanging="340"/>
      </w:pPr>
      <w:rPr>
        <w:rFonts w:hint="default"/>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9">
    <w:nsid w:val="4F4717EF"/>
    <w:multiLevelType w:val="multilevel"/>
    <w:tmpl w:val="06E01FC8"/>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Wingdings" w:hAnsi="Wingdings"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color w:val="auto"/>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7"/>
  </w:num>
  <w:num w:numId="10">
    <w:abstractNumId w:val="8"/>
  </w:num>
  <w:num w:numId="11">
    <w:abstractNumId w:val="9"/>
  </w:num>
  <w:num w:numId="12">
    <w:abstractNumId w:val="6"/>
  </w:num>
  <w:num w:numId="13">
    <w:abstractNumId w:val="7"/>
  </w:num>
  <w:num w:numId="14">
    <w:abstractNumId w:val="8"/>
  </w:num>
  <w:num w:numId="15">
    <w:abstractNumId w:val="9"/>
  </w:num>
  <w:num w:numId="16">
    <w:abstractNumId w:val="6"/>
  </w:num>
  <w:num w:numId="17">
    <w:abstractNumId w:val="7"/>
  </w:num>
  <w:num w:numId="18">
    <w:abstractNumId w:val="8"/>
  </w:num>
  <w:num w:numId="19">
    <w:abstractNumId w:val="9"/>
  </w:num>
  <w:num w:numId="20">
    <w:abstractNumId w:val="6"/>
  </w:num>
  <w:num w:numId="21">
    <w:abstractNumId w:val="7"/>
  </w:num>
  <w:num w:numId="22">
    <w:abstractNumId w:val="8"/>
  </w:num>
  <w:num w:numId="23">
    <w:abstractNumId w:val="9"/>
  </w:num>
  <w:num w:numId="24">
    <w:abstractNumId w:val="6"/>
  </w:num>
  <w:num w:numId="25">
    <w:abstractNumId w:val="7"/>
  </w:num>
  <w:num w:numId="26">
    <w:abstractNumId w:val="8"/>
  </w:num>
  <w:num w:numId="27">
    <w:abstractNumId w:val="9"/>
  </w:num>
  <w:num w:numId="28">
    <w:abstractNumId w:val="6"/>
  </w:num>
  <w:num w:numId="29">
    <w:abstractNumId w:val="7"/>
  </w:num>
  <w:num w:numId="30">
    <w:abstractNumId w:val="8"/>
  </w:num>
  <w:num w:numId="31">
    <w:abstractNumId w:val="9"/>
  </w:num>
  <w:num w:numId="32">
    <w:abstractNumId w:val="6"/>
  </w:num>
  <w:num w:numId="33">
    <w:abstractNumId w:val="7"/>
  </w:num>
  <w:num w:numId="34">
    <w:abstractNumId w:val="8"/>
  </w:num>
  <w:num w:numId="35">
    <w:abstractNumId w:val="9"/>
  </w:num>
  <w:num w:numId="36">
    <w:abstractNumId w:val="6"/>
  </w:num>
  <w:num w:numId="37">
    <w:abstractNumId w:val="7"/>
  </w:num>
  <w:num w:numId="3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1D"/>
    <w:rsid w:val="000135F6"/>
    <w:rsid w:val="000428FB"/>
    <w:rsid w:val="00045592"/>
    <w:rsid w:val="0005486D"/>
    <w:rsid w:val="00075DA3"/>
    <w:rsid w:val="00077D1B"/>
    <w:rsid w:val="00082C1D"/>
    <w:rsid w:val="00085A62"/>
    <w:rsid w:val="00086F55"/>
    <w:rsid w:val="00095D80"/>
    <w:rsid w:val="000A1EA1"/>
    <w:rsid w:val="000B532B"/>
    <w:rsid w:val="000F074D"/>
    <w:rsid w:val="0012230A"/>
    <w:rsid w:val="0012603A"/>
    <w:rsid w:val="0016724F"/>
    <w:rsid w:val="001A344F"/>
    <w:rsid w:val="001B7250"/>
    <w:rsid w:val="001D37FC"/>
    <w:rsid w:val="001E46B7"/>
    <w:rsid w:val="001F0A94"/>
    <w:rsid w:val="001F6828"/>
    <w:rsid w:val="001F78C2"/>
    <w:rsid w:val="00204705"/>
    <w:rsid w:val="00222B4D"/>
    <w:rsid w:val="00227248"/>
    <w:rsid w:val="0024419E"/>
    <w:rsid w:val="002D1BB6"/>
    <w:rsid w:val="002E1D66"/>
    <w:rsid w:val="00315E3D"/>
    <w:rsid w:val="00331F0C"/>
    <w:rsid w:val="003434FF"/>
    <w:rsid w:val="00347AB5"/>
    <w:rsid w:val="0035285C"/>
    <w:rsid w:val="00352ABA"/>
    <w:rsid w:val="0038252F"/>
    <w:rsid w:val="00383F45"/>
    <w:rsid w:val="00387F4F"/>
    <w:rsid w:val="003A14CA"/>
    <w:rsid w:val="003D3496"/>
    <w:rsid w:val="003D51B1"/>
    <w:rsid w:val="00401377"/>
    <w:rsid w:val="00420156"/>
    <w:rsid w:val="0042140A"/>
    <w:rsid w:val="00426EAB"/>
    <w:rsid w:val="004305C3"/>
    <w:rsid w:val="004341AF"/>
    <w:rsid w:val="0043491D"/>
    <w:rsid w:val="00442110"/>
    <w:rsid w:val="00442984"/>
    <w:rsid w:val="00452470"/>
    <w:rsid w:val="00475B39"/>
    <w:rsid w:val="004A1168"/>
    <w:rsid w:val="00510F13"/>
    <w:rsid w:val="0051303B"/>
    <w:rsid w:val="0052701D"/>
    <w:rsid w:val="00527493"/>
    <w:rsid w:val="0053635A"/>
    <w:rsid w:val="00542896"/>
    <w:rsid w:val="00545C22"/>
    <w:rsid w:val="00547844"/>
    <w:rsid w:val="00557A52"/>
    <w:rsid w:val="005A1EAC"/>
    <w:rsid w:val="005E5E02"/>
    <w:rsid w:val="0065770B"/>
    <w:rsid w:val="00661CAC"/>
    <w:rsid w:val="00693F2F"/>
    <w:rsid w:val="006B79C7"/>
    <w:rsid w:val="006C2A0B"/>
    <w:rsid w:val="006E3280"/>
    <w:rsid w:val="006F1335"/>
    <w:rsid w:val="007214F6"/>
    <w:rsid w:val="007420A7"/>
    <w:rsid w:val="00767A6E"/>
    <w:rsid w:val="00786944"/>
    <w:rsid w:val="007A0979"/>
    <w:rsid w:val="007A158E"/>
    <w:rsid w:val="007D5186"/>
    <w:rsid w:val="007F2DF5"/>
    <w:rsid w:val="00806950"/>
    <w:rsid w:val="008069CE"/>
    <w:rsid w:val="00833960"/>
    <w:rsid w:val="00865BB0"/>
    <w:rsid w:val="00891362"/>
    <w:rsid w:val="008A0D25"/>
    <w:rsid w:val="008D2E06"/>
    <w:rsid w:val="008F1311"/>
    <w:rsid w:val="009002E8"/>
    <w:rsid w:val="0092526F"/>
    <w:rsid w:val="009375B9"/>
    <w:rsid w:val="00937AC0"/>
    <w:rsid w:val="009441AF"/>
    <w:rsid w:val="009507EB"/>
    <w:rsid w:val="00962C47"/>
    <w:rsid w:val="00972AB1"/>
    <w:rsid w:val="0099167B"/>
    <w:rsid w:val="009A45B0"/>
    <w:rsid w:val="009B62DD"/>
    <w:rsid w:val="009C25E9"/>
    <w:rsid w:val="009E73F0"/>
    <w:rsid w:val="00A0788B"/>
    <w:rsid w:val="00A4085A"/>
    <w:rsid w:val="00A473BF"/>
    <w:rsid w:val="00A503E5"/>
    <w:rsid w:val="00A66282"/>
    <w:rsid w:val="00A75687"/>
    <w:rsid w:val="00A84AD3"/>
    <w:rsid w:val="00A970F9"/>
    <w:rsid w:val="00AA69AC"/>
    <w:rsid w:val="00AB32F9"/>
    <w:rsid w:val="00AC57FD"/>
    <w:rsid w:val="00AF7D4E"/>
    <w:rsid w:val="00B210A3"/>
    <w:rsid w:val="00B24259"/>
    <w:rsid w:val="00B51FFC"/>
    <w:rsid w:val="00B64F01"/>
    <w:rsid w:val="00B678C1"/>
    <w:rsid w:val="00B8635F"/>
    <w:rsid w:val="00BA3C8A"/>
    <w:rsid w:val="00BB77C0"/>
    <w:rsid w:val="00BD1ACA"/>
    <w:rsid w:val="00BF09FA"/>
    <w:rsid w:val="00C037B9"/>
    <w:rsid w:val="00C10262"/>
    <w:rsid w:val="00C30067"/>
    <w:rsid w:val="00C47D57"/>
    <w:rsid w:val="00C5624D"/>
    <w:rsid w:val="00C81B7D"/>
    <w:rsid w:val="00C90886"/>
    <w:rsid w:val="00C9193C"/>
    <w:rsid w:val="00C94D79"/>
    <w:rsid w:val="00CC4667"/>
    <w:rsid w:val="00CD7BED"/>
    <w:rsid w:val="00CF24B2"/>
    <w:rsid w:val="00D33483"/>
    <w:rsid w:val="00D3563F"/>
    <w:rsid w:val="00D41E43"/>
    <w:rsid w:val="00D476B4"/>
    <w:rsid w:val="00D649C7"/>
    <w:rsid w:val="00DA5A40"/>
    <w:rsid w:val="00DB2D40"/>
    <w:rsid w:val="00DF6062"/>
    <w:rsid w:val="00E2697A"/>
    <w:rsid w:val="00E369E7"/>
    <w:rsid w:val="00E44273"/>
    <w:rsid w:val="00E45306"/>
    <w:rsid w:val="00E66FDD"/>
    <w:rsid w:val="00E77F8E"/>
    <w:rsid w:val="00E84060"/>
    <w:rsid w:val="00E97B35"/>
    <w:rsid w:val="00EA6768"/>
    <w:rsid w:val="00EB1D6E"/>
    <w:rsid w:val="00EB6F91"/>
    <w:rsid w:val="00EC075F"/>
    <w:rsid w:val="00EC25BF"/>
    <w:rsid w:val="00F003E0"/>
    <w:rsid w:val="00F0453D"/>
    <w:rsid w:val="00F16553"/>
    <w:rsid w:val="00F30E1D"/>
    <w:rsid w:val="00F415BB"/>
    <w:rsid w:val="00F64492"/>
    <w:rsid w:val="00F66935"/>
    <w:rsid w:val="00F678FA"/>
    <w:rsid w:val="00F7092C"/>
    <w:rsid w:val="00F92CDB"/>
    <w:rsid w:val="00FB2737"/>
    <w:rsid w:val="00FE11DB"/>
    <w:rsid w:val="00FE2D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F5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76">
    <w:lsdException w:name="Normal" w:uiPriority="0" w:qFormat="1"/>
    <w:lsdException w:name="heading 1" w:uiPriority="0" w:qFormat="1"/>
    <w:lsdException w:name="heading 2" w:uiPriority="0" w:qFormat="1"/>
    <w:lsdException w:name="heading 3" w:uiPriority="0" w:qFormat="1"/>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semiHidden="0" w:uiPriority="5" w:unhideWhenUsed="0"/>
    <w:lsdException w:name="toc 2" w:semiHidden="0" w:uiPriority="5" w:unhideWhenUsed="0"/>
    <w:lsdException w:name="toc 3" w:semiHidden="0" w:uiPriority="5" w:unhideWhenUsed="0"/>
    <w:lsdException w:name="toc 4" w:semiHidden="0" w:uiPriority="5" w:unhideWhenUsed="0"/>
    <w:lsdException w:name="toc 5" w:semiHidden="0" w:uiPriority="5" w:unhideWhenUsed="0"/>
    <w:lsdException w:name="toc 6" w:semiHidden="0" w:uiPriority="5" w:unhideWhenUsed="0"/>
    <w:lsdException w:name="toc 7" w:semiHidden="0" w:uiPriority="5" w:unhideWhenUsed="0"/>
    <w:lsdException w:name="toc 8" w:semiHidden="0" w:uiPriority="5" w:unhideWhenUsed="0"/>
    <w:lsdException w:name="toc 9" w:semiHidden="0" w:uiPriority="5" w:unhideWhenUsed="0"/>
    <w:lsdException w:name="footnote text" w:semiHidden="0" w:uiPriority="5" w:unhideWhenUsed="0"/>
    <w:lsdException w:name="header" w:semiHidden="0" w:uiPriority="5" w:unhideWhenUsed="0"/>
    <w:lsdException w:name="footer" w:semiHidden="0" w:uiPriority="5" w:unhideWhenUsed="0"/>
    <w:lsdException w:name="caption" w:uiPriority="0"/>
    <w:lsdException w:name="envelope address" w:semiHidden="0" w:uiPriority="5" w:unhideWhenUsed="0"/>
    <w:lsdException w:name="footnote reference" w:semiHidden="0" w:uiPriority="5" w:unhideWhenUsed="0"/>
    <w:lsdException w:name="page number" w:semiHidden="0" w:uiPriority="5" w:unhideWhenUsed="0"/>
    <w:lsdException w:name="endnote reference" w:semiHidden="0" w:uiPriority="5" w:unhideWhenUsed="0"/>
    <w:lsdException w:name="endnote text" w:semiHidden="0" w:uiPriority="5" w:unhideWhenUsed="0"/>
    <w:lsdException w:name="List Bullet" w:uiPriority="0" w:qFormat="1"/>
    <w:lsdException w:name="List Number" w:uiPriority="0" w:qFormat="1"/>
    <w:lsdException w:name="List Bullet 2" w:uiPriority="8" w:unhideWhenUsed="0"/>
    <w:lsdException w:name="List Number 2" w:semiHidden="0" w:uiPriority="0" w:unhideWhenUsed="0" w:qFormat="1"/>
    <w:lsdException w:name="Title" w:semiHidden="0" w:uiPriority="0" w:unhideWhenUsed="0"/>
    <w:lsdException w:name="Default Paragraph Font" w:uiPriority="1"/>
    <w:lsdException w:name="Subtitle" w:semiHidden="0" w:uiPriority="0" w:unhideWhenUsed="0"/>
    <w:lsdException w:name="Hyperlink" w:semiHidden="0" w:unhideWhenUsed="0"/>
    <w:lsdException w:name="FollowedHyperlink" w:semiHidden="0" w:uiPriority="5" w:unhideWhenUsed="0"/>
    <w:lsdException w:name="Strong" w:uiPriority="22" w:unhideWhenUsed="0" w:qFormat="1"/>
    <w:lsdException w:name="Emphasis" w:semiHidden="0" w:uiPriority="5" w:unhideWhenUsed="0"/>
    <w:lsdException w:name="HTML Address" w:semiHidden="0" w:uiPriority="5" w:unhideWhenUsed="0"/>
    <w:lsdException w:name="HTML Cite" w:semiHidden="0" w:uiPriority="5" w:unhideWhenUsed="0"/>
    <w:lsdException w:name="Quote" w:semiHidden="0" w:uiPriority="5" w:unhideWhenUsed="0"/>
    <w:lsdException w:name="Intense Quote" w:semiHidden="0" w:uiPriority="5" w:unhideWhenUsed="0"/>
    <w:lsdException w:name="Intense Emphasis" w:semiHidden="0" w:uiPriority="5" w:unhideWhenUsed="0"/>
    <w:lsdException w:name="Intense Reference" w:uiPriority="5" w:unhideWhenUsed="0"/>
    <w:lsdException w:name="TOC Heading" w:semiHidden="0" w:uiPriority="5" w:unhideWhenUsed="0"/>
  </w:latentStyles>
  <w:style w:type="paragraph" w:default="1" w:styleId="Normal">
    <w:name w:val="Normal"/>
    <w:qFormat/>
    <w:rsid w:val="00F30E1D"/>
    <w:rPr>
      <w:rFonts w:ascii="Verdana" w:hAnsi="Verdana" w:cs="Arial"/>
      <w:lang w:val="en-GB"/>
    </w:rPr>
  </w:style>
  <w:style w:type="paragraph" w:styleId="Heading1">
    <w:name w:val="heading 1"/>
    <w:basedOn w:val="Normal"/>
    <w:next w:val="Normal"/>
    <w:link w:val="Heading1Char"/>
    <w:qFormat/>
    <w:rsid w:val="0012603A"/>
    <w:pPr>
      <w:keepNext/>
      <w:spacing w:before="240" w:after="60"/>
      <w:outlineLvl w:val="0"/>
    </w:pPr>
    <w:rPr>
      <w:b/>
      <w:bCs/>
      <w:kern w:val="32"/>
      <w:sz w:val="48"/>
      <w:szCs w:val="32"/>
    </w:rPr>
  </w:style>
  <w:style w:type="paragraph" w:styleId="Heading2">
    <w:name w:val="heading 2"/>
    <w:basedOn w:val="Normal"/>
    <w:next w:val="Normal"/>
    <w:link w:val="Heading2Char"/>
    <w:qFormat/>
    <w:rsid w:val="0012603A"/>
    <w:pPr>
      <w:keepNext/>
      <w:spacing w:before="240" w:after="60"/>
      <w:outlineLvl w:val="1"/>
    </w:pPr>
    <w:rPr>
      <w:b/>
      <w:bCs/>
      <w:iCs/>
      <w:sz w:val="32"/>
      <w:szCs w:val="28"/>
    </w:rPr>
  </w:style>
  <w:style w:type="paragraph" w:styleId="Heading3">
    <w:name w:val="heading 3"/>
    <w:basedOn w:val="Normal"/>
    <w:next w:val="Normal"/>
    <w:link w:val="Heading3Char"/>
    <w:qFormat/>
    <w:rsid w:val="0012603A"/>
    <w:pPr>
      <w:keepNext/>
      <w:spacing w:before="240" w:after="60"/>
      <w:outlineLvl w:val="2"/>
    </w:pPr>
    <w:rPr>
      <w:b/>
      <w:bCs/>
      <w:sz w:val="24"/>
      <w:szCs w:val="26"/>
    </w:rPr>
  </w:style>
  <w:style w:type="paragraph" w:styleId="Heading4">
    <w:name w:val="heading 4"/>
    <w:basedOn w:val="Normal"/>
    <w:next w:val="Normal"/>
    <w:link w:val="Heading4Char"/>
    <w:uiPriority w:val="1"/>
    <w:semiHidden/>
    <w:rsid w:val="0012603A"/>
    <w:pPr>
      <w:keepNext/>
      <w:keepLines/>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1"/>
    <w:semiHidden/>
    <w:rsid w:val="0012603A"/>
    <w:pPr>
      <w:keepNext/>
      <w:keepLines/>
      <w:spacing w:before="240" w:after="60"/>
      <w:outlineLvl w:val="4"/>
    </w:pPr>
    <w:rPr>
      <w:rFonts w:eastAsiaTheme="majorEastAsia" w:cstheme="majorBidi"/>
      <w:b/>
      <w:sz w:val="24"/>
    </w:rPr>
  </w:style>
  <w:style w:type="paragraph" w:styleId="Heading6">
    <w:name w:val="heading 6"/>
    <w:basedOn w:val="Normal"/>
    <w:next w:val="Normal"/>
    <w:link w:val="Heading6Char"/>
    <w:uiPriority w:val="1"/>
    <w:semiHidden/>
    <w:rsid w:val="0012603A"/>
    <w:pPr>
      <w:keepNext/>
      <w:keepLines/>
      <w:spacing w:before="240" w:after="60"/>
      <w:outlineLvl w:val="5"/>
    </w:pPr>
    <w:rPr>
      <w:rFonts w:eastAsiaTheme="majorEastAsia" w:cstheme="majorBidi"/>
      <w:b/>
      <w:iCs/>
      <w:sz w:val="24"/>
    </w:rPr>
  </w:style>
  <w:style w:type="paragraph" w:styleId="Heading7">
    <w:name w:val="heading 7"/>
    <w:basedOn w:val="Normal"/>
    <w:next w:val="Normal"/>
    <w:link w:val="Heading7Char"/>
    <w:uiPriority w:val="1"/>
    <w:semiHidden/>
    <w:rsid w:val="0012603A"/>
    <w:pPr>
      <w:keepNext/>
      <w:keepLines/>
      <w:spacing w:before="240" w:after="60"/>
      <w:outlineLvl w:val="6"/>
    </w:pPr>
    <w:rPr>
      <w:rFonts w:eastAsiaTheme="majorEastAsia" w:cstheme="majorBidi"/>
      <w:iCs/>
      <w:sz w:val="24"/>
    </w:rPr>
  </w:style>
  <w:style w:type="paragraph" w:styleId="Heading8">
    <w:name w:val="heading 8"/>
    <w:basedOn w:val="Normal"/>
    <w:next w:val="Normal"/>
    <w:link w:val="Heading8Char"/>
    <w:uiPriority w:val="1"/>
    <w:semiHidden/>
    <w:rsid w:val="0012603A"/>
    <w:pPr>
      <w:keepNext/>
      <w:keepLines/>
      <w:spacing w:before="240" w:after="60"/>
      <w:outlineLvl w:val="7"/>
    </w:pPr>
    <w:rPr>
      <w:rFonts w:eastAsiaTheme="majorEastAsia" w:cstheme="majorBidi"/>
      <w:i/>
      <w:sz w:val="24"/>
    </w:rPr>
  </w:style>
  <w:style w:type="paragraph" w:styleId="Heading9">
    <w:name w:val="heading 9"/>
    <w:basedOn w:val="Normal"/>
    <w:next w:val="Normal"/>
    <w:link w:val="Heading9Char"/>
    <w:uiPriority w:val="1"/>
    <w:semiHidden/>
    <w:rsid w:val="0012603A"/>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03A"/>
    <w:rPr>
      <w:rFonts w:ascii="Verdana" w:hAnsi="Verdana" w:cs="Arial"/>
      <w:b/>
      <w:bCs/>
      <w:kern w:val="32"/>
      <w:sz w:val="48"/>
      <w:szCs w:val="32"/>
      <w:lang w:val="en-GB"/>
    </w:rPr>
  </w:style>
  <w:style w:type="character" w:customStyle="1" w:styleId="Heading2Char">
    <w:name w:val="Heading 2 Char"/>
    <w:basedOn w:val="DefaultParagraphFont"/>
    <w:link w:val="Heading2"/>
    <w:rsid w:val="0012603A"/>
    <w:rPr>
      <w:rFonts w:ascii="Verdana" w:hAnsi="Verdana" w:cs="Arial"/>
      <w:b/>
      <w:bCs/>
      <w:iCs/>
      <w:sz w:val="32"/>
      <w:szCs w:val="28"/>
      <w:lang w:val="en-GB"/>
    </w:rPr>
  </w:style>
  <w:style w:type="character" w:customStyle="1" w:styleId="Heading3Char">
    <w:name w:val="Heading 3 Char"/>
    <w:basedOn w:val="DefaultParagraphFont"/>
    <w:link w:val="Heading3"/>
    <w:rsid w:val="0012603A"/>
    <w:rPr>
      <w:rFonts w:ascii="Verdana" w:hAnsi="Verdana" w:cs="Arial"/>
      <w:b/>
      <w:bCs/>
      <w:sz w:val="24"/>
      <w:szCs w:val="26"/>
      <w:lang w:val="en-GB"/>
    </w:rPr>
  </w:style>
  <w:style w:type="paragraph" w:styleId="ListBullet">
    <w:name w:val="List Bullet"/>
    <w:basedOn w:val="Normal"/>
    <w:qFormat/>
    <w:rsid w:val="0012603A"/>
    <w:pPr>
      <w:numPr>
        <w:numId w:val="35"/>
      </w:numPr>
      <w:contextualSpacing/>
    </w:pPr>
  </w:style>
  <w:style w:type="paragraph" w:styleId="ListNumber">
    <w:name w:val="List Number"/>
    <w:basedOn w:val="Normal"/>
    <w:qFormat/>
    <w:rsid w:val="0012603A"/>
    <w:pPr>
      <w:numPr>
        <w:numId w:val="37"/>
      </w:numPr>
      <w:contextualSpacing/>
    </w:pPr>
  </w:style>
  <w:style w:type="paragraph" w:styleId="Caption">
    <w:name w:val="caption"/>
    <w:basedOn w:val="Normal"/>
    <w:next w:val="Normal"/>
    <w:rsid w:val="0012603A"/>
    <w:pPr>
      <w:spacing w:after="200"/>
    </w:pPr>
    <w:rPr>
      <w:b/>
      <w:bCs/>
      <w:color w:val="82786F"/>
      <w:sz w:val="18"/>
      <w:szCs w:val="18"/>
    </w:rPr>
  </w:style>
  <w:style w:type="character" w:styleId="FollowedHyperlink">
    <w:name w:val="FollowedHyperlink"/>
    <w:basedOn w:val="DefaultParagraphFont"/>
    <w:uiPriority w:val="5"/>
    <w:semiHidden/>
    <w:rsid w:val="0012603A"/>
    <w:rPr>
      <w:color w:val="82786F"/>
      <w:u w:val="single"/>
    </w:rPr>
  </w:style>
  <w:style w:type="character" w:customStyle="1" w:styleId="Heading4Char">
    <w:name w:val="Heading 4 Char"/>
    <w:basedOn w:val="DefaultParagraphFont"/>
    <w:link w:val="Heading4"/>
    <w:uiPriority w:val="1"/>
    <w:semiHidden/>
    <w:rsid w:val="0012603A"/>
    <w:rPr>
      <w:rFonts w:ascii="Verdana" w:eastAsiaTheme="majorEastAsia" w:hAnsi="Verdana" w:cstheme="majorBidi"/>
      <w:b/>
      <w:bCs/>
      <w:iCs/>
      <w:sz w:val="24"/>
      <w:lang w:val="en-GB"/>
    </w:rPr>
  </w:style>
  <w:style w:type="character" w:customStyle="1" w:styleId="Heading5Char">
    <w:name w:val="Heading 5 Char"/>
    <w:basedOn w:val="DefaultParagraphFont"/>
    <w:link w:val="Heading5"/>
    <w:uiPriority w:val="1"/>
    <w:semiHidden/>
    <w:rsid w:val="0012603A"/>
    <w:rPr>
      <w:rFonts w:ascii="Verdana" w:eastAsiaTheme="majorEastAsia" w:hAnsi="Verdana" w:cstheme="majorBidi"/>
      <w:b/>
      <w:sz w:val="24"/>
      <w:lang w:val="en-GB"/>
    </w:rPr>
  </w:style>
  <w:style w:type="character" w:customStyle="1" w:styleId="Heading6Char">
    <w:name w:val="Heading 6 Char"/>
    <w:basedOn w:val="DefaultParagraphFont"/>
    <w:link w:val="Heading6"/>
    <w:uiPriority w:val="1"/>
    <w:semiHidden/>
    <w:rsid w:val="0012603A"/>
    <w:rPr>
      <w:rFonts w:ascii="Verdana" w:eastAsiaTheme="majorEastAsia" w:hAnsi="Verdana" w:cstheme="majorBidi"/>
      <w:b/>
      <w:iCs/>
      <w:sz w:val="24"/>
      <w:lang w:val="en-GB"/>
    </w:rPr>
  </w:style>
  <w:style w:type="character" w:customStyle="1" w:styleId="Heading7Char">
    <w:name w:val="Heading 7 Char"/>
    <w:basedOn w:val="DefaultParagraphFont"/>
    <w:link w:val="Heading7"/>
    <w:uiPriority w:val="1"/>
    <w:semiHidden/>
    <w:rsid w:val="0012603A"/>
    <w:rPr>
      <w:rFonts w:ascii="Verdana" w:eastAsiaTheme="majorEastAsia" w:hAnsi="Verdana" w:cstheme="majorBidi"/>
      <w:iCs/>
      <w:sz w:val="24"/>
      <w:lang w:val="en-GB"/>
    </w:rPr>
  </w:style>
  <w:style w:type="character" w:customStyle="1" w:styleId="Heading8Char">
    <w:name w:val="Heading 8 Char"/>
    <w:basedOn w:val="DefaultParagraphFont"/>
    <w:link w:val="Heading8"/>
    <w:uiPriority w:val="1"/>
    <w:semiHidden/>
    <w:rsid w:val="0012603A"/>
    <w:rPr>
      <w:rFonts w:ascii="Verdana" w:eastAsiaTheme="majorEastAsia" w:hAnsi="Verdana" w:cstheme="majorBidi"/>
      <w:i/>
      <w:sz w:val="24"/>
      <w:lang w:val="en-GB"/>
    </w:rPr>
  </w:style>
  <w:style w:type="character" w:customStyle="1" w:styleId="Heading9Char">
    <w:name w:val="Heading 9 Char"/>
    <w:basedOn w:val="DefaultParagraphFont"/>
    <w:link w:val="Heading9"/>
    <w:uiPriority w:val="1"/>
    <w:semiHidden/>
    <w:rsid w:val="0012603A"/>
    <w:rPr>
      <w:rFonts w:ascii="Verdana" w:eastAsiaTheme="majorEastAsia" w:hAnsi="Verdana" w:cstheme="majorBidi"/>
      <w:iCs/>
      <w:sz w:val="22"/>
      <w:lang w:val="en-GB"/>
    </w:rPr>
  </w:style>
  <w:style w:type="paragraph" w:styleId="EnvelopeAddress">
    <w:name w:val="envelope address"/>
    <w:basedOn w:val="Normal"/>
    <w:uiPriority w:val="5"/>
    <w:semiHidden/>
    <w:rsid w:val="0012603A"/>
    <w:pPr>
      <w:framePr w:w="7920" w:h="1980" w:hRule="exact" w:hSpace="180" w:wrap="auto" w:hAnchor="page" w:xAlign="center" w:yAlign="bottom"/>
      <w:ind w:left="2880"/>
    </w:pPr>
    <w:rPr>
      <w:rFonts w:eastAsiaTheme="majorEastAsia" w:cstheme="majorBidi"/>
      <w:sz w:val="24"/>
      <w:szCs w:val="24"/>
    </w:rPr>
  </w:style>
  <w:style w:type="character" w:styleId="Emphasis">
    <w:name w:val="Emphasis"/>
    <w:basedOn w:val="DefaultParagraphFont"/>
    <w:uiPriority w:val="5"/>
    <w:semiHidden/>
    <w:rsid w:val="0012603A"/>
    <w:rPr>
      <w:i/>
      <w:iCs/>
    </w:rPr>
  </w:style>
  <w:style w:type="character" w:styleId="EndnoteReference">
    <w:name w:val="endnote reference"/>
    <w:basedOn w:val="DefaultParagraphFont"/>
    <w:uiPriority w:val="5"/>
    <w:semiHidden/>
    <w:rsid w:val="0012603A"/>
    <w:rPr>
      <w:rFonts w:ascii="Verdana" w:hAnsi="Verdana"/>
      <w:sz w:val="14"/>
      <w:vertAlign w:val="superscript"/>
    </w:rPr>
  </w:style>
  <w:style w:type="paragraph" w:styleId="EndnoteText">
    <w:name w:val="endnote text"/>
    <w:basedOn w:val="Normal"/>
    <w:link w:val="EndnoteTextChar"/>
    <w:uiPriority w:val="5"/>
    <w:semiHidden/>
    <w:rsid w:val="0012603A"/>
    <w:rPr>
      <w:sz w:val="14"/>
    </w:rPr>
  </w:style>
  <w:style w:type="character" w:customStyle="1" w:styleId="EndnoteTextChar">
    <w:name w:val="Endnote Text Char"/>
    <w:basedOn w:val="DefaultParagraphFont"/>
    <w:link w:val="EndnoteText"/>
    <w:uiPriority w:val="5"/>
    <w:semiHidden/>
    <w:rsid w:val="0012603A"/>
    <w:rPr>
      <w:rFonts w:ascii="Verdana" w:hAnsi="Verdana" w:cs="Arial"/>
      <w:sz w:val="14"/>
      <w:lang w:val="en-GB"/>
    </w:rPr>
  </w:style>
  <w:style w:type="paragraph" w:styleId="Footer">
    <w:name w:val="footer"/>
    <w:basedOn w:val="Normal"/>
    <w:link w:val="FooterChar"/>
    <w:uiPriority w:val="5"/>
    <w:semiHidden/>
    <w:rsid w:val="0012603A"/>
    <w:pPr>
      <w:tabs>
        <w:tab w:val="center" w:pos="4820"/>
        <w:tab w:val="right" w:pos="9639"/>
      </w:tabs>
    </w:pPr>
    <w:rPr>
      <w:color w:val="82786F"/>
      <w:sz w:val="16"/>
    </w:rPr>
  </w:style>
  <w:style w:type="character" w:customStyle="1" w:styleId="FooterChar">
    <w:name w:val="Footer Char"/>
    <w:basedOn w:val="DefaultParagraphFont"/>
    <w:link w:val="Footer"/>
    <w:uiPriority w:val="5"/>
    <w:semiHidden/>
    <w:rsid w:val="0012603A"/>
    <w:rPr>
      <w:rFonts w:ascii="Verdana" w:hAnsi="Verdana" w:cs="Arial"/>
      <w:color w:val="82786F"/>
      <w:sz w:val="16"/>
      <w:lang w:val="en-GB"/>
    </w:rPr>
  </w:style>
  <w:style w:type="character" w:styleId="FootnoteReference">
    <w:name w:val="footnote reference"/>
    <w:basedOn w:val="DefaultParagraphFont"/>
    <w:uiPriority w:val="5"/>
    <w:semiHidden/>
    <w:rsid w:val="0012603A"/>
    <w:rPr>
      <w:rFonts w:ascii="Verdana" w:hAnsi="Verdana"/>
      <w:sz w:val="14"/>
      <w:vertAlign w:val="superscript"/>
    </w:rPr>
  </w:style>
  <w:style w:type="paragraph" w:styleId="FootnoteText">
    <w:name w:val="footnote text"/>
    <w:basedOn w:val="Normal"/>
    <w:link w:val="FootnoteTextChar"/>
    <w:uiPriority w:val="5"/>
    <w:semiHidden/>
    <w:rsid w:val="0012603A"/>
    <w:rPr>
      <w:sz w:val="14"/>
    </w:rPr>
  </w:style>
  <w:style w:type="character" w:customStyle="1" w:styleId="FootnoteTextChar">
    <w:name w:val="Footnote Text Char"/>
    <w:basedOn w:val="DefaultParagraphFont"/>
    <w:link w:val="FootnoteText"/>
    <w:uiPriority w:val="5"/>
    <w:semiHidden/>
    <w:rsid w:val="0012603A"/>
    <w:rPr>
      <w:rFonts w:ascii="Verdana" w:hAnsi="Verdana" w:cs="Arial"/>
      <w:sz w:val="14"/>
      <w:lang w:val="en-GB"/>
    </w:rPr>
  </w:style>
  <w:style w:type="paragraph" w:styleId="Header">
    <w:name w:val="header"/>
    <w:basedOn w:val="Normal"/>
    <w:link w:val="HeaderChar"/>
    <w:uiPriority w:val="5"/>
    <w:semiHidden/>
    <w:rsid w:val="0012603A"/>
    <w:pPr>
      <w:tabs>
        <w:tab w:val="center" w:pos="4820"/>
        <w:tab w:val="right" w:pos="9639"/>
      </w:tabs>
    </w:pPr>
    <w:rPr>
      <w:color w:val="82786F"/>
      <w:sz w:val="16"/>
    </w:rPr>
  </w:style>
  <w:style w:type="character" w:customStyle="1" w:styleId="HeaderChar">
    <w:name w:val="Header Char"/>
    <w:basedOn w:val="DefaultParagraphFont"/>
    <w:link w:val="Header"/>
    <w:uiPriority w:val="5"/>
    <w:semiHidden/>
    <w:rsid w:val="0012603A"/>
    <w:rPr>
      <w:rFonts w:ascii="Verdana" w:hAnsi="Verdana" w:cs="Arial"/>
      <w:color w:val="82786F"/>
      <w:sz w:val="16"/>
      <w:lang w:val="en-GB"/>
    </w:rPr>
  </w:style>
  <w:style w:type="paragraph" w:styleId="HTMLAddress">
    <w:name w:val="HTML Address"/>
    <w:basedOn w:val="Normal"/>
    <w:link w:val="HTMLAddressChar"/>
    <w:uiPriority w:val="5"/>
    <w:semiHidden/>
    <w:rsid w:val="0012603A"/>
    <w:rPr>
      <w:iCs/>
      <w:color w:val="009FDA"/>
      <w:u w:val="single"/>
    </w:rPr>
  </w:style>
  <w:style w:type="character" w:customStyle="1" w:styleId="HTMLAddressChar">
    <w:name w:val="HTML Address Char"/>
    <w:basedOn w:val="DefaultParagraphFont"/>
    <w:link w:val="HTMLAddress"/>
    <w:uiPriority w:val="5"/>
    <w:semiHidden/>
    <w:rsid w:val="0012603A"/>
    <w:rPr>
      <w:rFonts w:ascii="Verdana" w:hAnsi="Verdana" w:cs="Arial"/>
      <w:iCs/>
      <w:color w:val="009FDA"/>
      <w:u w:val="single"/>
      <w:lang w:val="en-GB"/>
    </w:rPr>
  </w:style>
  <w:style w:type="character" w:styleId="Hyperlink">
    <w:name w:val="Hyperlink"/>
    <w:basedOn w:val="DefaultParagraphFont"/>
    <w:uiPriority w:val="99"/>
    <w:semiHidden/>
    <w:rsid w:val="008F1311"/>
    <w:rPr>
      <w:color w:val="009FDA" w:themeColor="hyperlink"/>
      <w:u w:val="single"/>
    </w:rPr>
  </w:style>
  <w:style w:type="character" w:styleId="HTMLCite">
    <w:name w:val="HTML Cite"/>
    <w:basedOn w:val="DefaultParagraphFont"/>
    <w:uiPriority w:val="5"/>
    <w:semiHidden/>
    <w:rsid w:val="0012603A"/>
    <w:rPr>
      <w:i/>
      <w:iCs/>
    </w:rPr>
  </w:style>
  <w:style w:type="paragraph" w:styleId="IntenseQuote">
    <w:name w:val="Intense Quote"/>
    <w:basedOn w:val="Normal"/>
    <w:next w:val="Normal"/>
    <w:link w:val="IntenseQuoteChar"/>
    <w:uiPriority w:val="5"/>
    <w:semiHidden/>
    <w:rsid w:val="0012603A"/>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5"/>
    <w:semiHidden/>
    <w:rsid w:val="0012603A"/>
    <w:rPr>
      <w:rFonts w:ascii="Verdana" w:hAnsi="Verdana" w:cs="Arial"/>
      <w:b/>
      <w:bCs/>
      <w:i/>
      <w:iCs/>
      <w:lang w:val="en-GB"/>
    </w:rPr>
  </w:style>
  <w:style w:type="character" w:styleId="IntenseEmphasis">
    <w:name w:val="Intense Emphasis"/>
    <w:basedOn w:val="DefaultParagraphFont"/>
    <w:uiPriority w:val="5"/>
    <w:semiHidden/>
    <w:rsid w:val="0012603A"/>
    <w:rPr>
      <w:b/>
      <w:bCs/>
      <w:i/>
      <w:iCs/>
      <w:color w:val="auto"/>
    </w:rPr>
  </w:style>
  <w:style w:type="paragraph" w:styleId="Subtitle">
    <w:name w:val="Subtitle"/>
    <w:aliases w:val="Small"/>
    <w:basedOn w:val="Normal"/>
    <w:next w:val="Normal"/>
    <w:link w:val="SubtitleChar"/>
    <w:rsid w:val="0012603A"/>
    <w:pPr>
      <w:numPr>
        <w:ilvl w:val="1"/>
      </w:numPr>
    </w:pPr>
    <w:rPr>
      <w:rFonts w:eastAsiaTheme="majorEastAsia" w:cstheme="majorBidi"/>
      <w:iCs/>
      <w:color w:val="001965"/>
      <w:sz w:val="24"/>
      <w:szCs w:val="24"/>
    </w:rPr>
  </w:style>
  <w:style w:type="character" w:customStyle="1" w:styleId="SubtitleChar">
    <w:name w:val="Subtitle Char"/>
    <w:aliases w:val="Small Char"/>
    <w:basedOn w:val="DefaultParagraphFont"/>
    <w:link w:val="Subtitle"/>
    <w:rsid w:val="0012603A"/>
    <w:rPr>
      <w:rFonts w:ascii="Verdana" w:eastAsiaTheme="majorEastAsia" w:hAnsi="Verdana" w:cstheme="majorBidi"/>
      <w:iCs/>
      <w:color w:val="001965"/>
      <w:sz w:val="24"/>
      <w:szCs w:val="24"/>
      <w:lang w:val="en-GB"/>
    </w:rPr>
  </w:style>
  <w:style w:type="paragraph" w:customStyle="1" w:styleId="SubtitleMedium">
    <w:name w:val="Subtitle Medium"/>
    <w:basedOn w:val="Subtitle"/>
    <w:rsid w:val="0012603A"/>
    <w:rPr>
      <w:sz w:val="28"/>
    </w:rPr>
  </w:style>
  <w:style w:type="paragraph" w:customStyle="1" w:styleId="SubtitleLarge">
    <w:name w:val="Subtitle Large"/>
    <w:basedOn w:val="SubtitleMedium"/>
    <w:rsid w:val="0012603A"/>
    <w:rPr>
      <w:sz w:val="48"/>
    </w:rPr>
  </w:style>
  <w:style w:type="paragraph" w:styleId="TOCHeading">
    <w:name w:val="TOC Heading"/>
    <w:basedOn w:val="Heading1"/>
    <w:next w:val="Normal"/>
    <w:uiPriority w:val="5"/>
    <w:semiHidden/>
    <w:rsid w:val="0012603A"/>
    <w:pPr>
      <w:keepLines/>
      <w:spacing w:before="0" w:after="480"/>
      <w:outlineLvl w:val="9"/>
    </w:pPr>
    <w:rPr>
      <w:rFonts w:eastAsiaTheme="majorEastAsia" w:cstheme="majorBidi"/>
      <w:kern w:val="0"/>
      <w:sz w:val="28"/>
      <w:szCs w:val="28"/>
    </w:rPr>
  </w:style>
  <w:style w:type="paragraph" w:styleId="Quote">
    <w:name w:val="Quote"/>
    <w:basedOn w:val="Normal"/>
    <w:next w:val="Normal"/>
    <w:link w:val="QuoteChar"/>
    <w:uiPriority w:val="5"/>
    <w:semiHidden/>
    <w:rsid w:val="0012603A"/>
    <w:rPr>
      <w:i/>
      <w:iCs/>
    </w:rPr>
  </w:style>
  <w:style w:type="character" w:customStyle="1" w:styleId="QuoteChar">
    <w:name w:val="Quote Char"/>
    <w:basedOn w:val="DefaultParagraphFont"/>
    <w:link w:val="Quote"/>
    <w:uiPriority w:val="5"/>
    <w:semiHidden/>
    <w:rsid w:val="0012603A"/>
    <w:rPr>
      <w:rFonts w:ascii="Verdana" w:hAnsi="Verdana" w:cs="Arial"/>
      <w:i/>
      <w:iCs/>
      <w:lang w:val="en-GB"/>
    </w:rPr>
  </w:style>
  <w:style w:type="paragraph" w:styleId="Title">
    <w:name w:val="Title"/>
    <w:aliases w:val="TitleSmall"/>
    <w:basedOn w:val="Normal"/>
    <w:next w:val="Normal"/>
    <w:link w:val="TitleChar"/>
    <w:rsid w:val="0012603A"/>
    <w:pPr>
      <w:contextualSpacing/>
    </w:pPr>
    <w:rPr>
      <w:rFonts w:eastAsiaTheme="majorEastAsia" w:cstheme="majorBidi"/>
      <w:color w:val="001965"/>
      <w:kern w:val="28"/>
      <w:sz w:val="36"/>
      <w:szCs w:val="52"/>
    </w:rPr>
  </w:style>
  <w:style w:type="character" w:customStyle="1" w:styleId="TitleChar">
    <w:name w:val="Title Char"/>
    <w:aliases w:val="TitleSmall Char"/>
    <w:basedOn w:val="DefaultParagraphFont"/>
    <w:link w:val="Title"/>
    <w:rsid w:val="0012603A"/>
    <w:rPr>
      <w:rFonts w:ascii="Verdana" w:eastAsiaTheme="majorEastAsia" w:hAnsi="Verdana" w:cstheme="majorBidi"/>
      <w:color w:val="001965"/>
      <w:kern w:val="28"/>
      <w:sz w:val="36"/>
      <w:szCs w:val="52"/>
      <w:lang w:val="en-GB"/>
    </w:rPr>
  </w:style>
  <w:style w:type="paragraph" w:customStyle="1" w:styleId="TitleMedium">
    <w:name w:val="Title Medium"/>
    <w:basedOn w:val="Title"/>
    <w:next w:val="SubtitleMedium"/>
    <w:rsid w:val="0012603A"/>
    <w:rPr>
      <w:sz w:val="60"/>
    </w:rPr>
  </w:style>
  <w:style w:type="paragraph" w:customStyle="1" w:styleId="TitleLarge">
    <w:name w:val="Title Large"/>
    <w:basedOn w:val="TitleMedium"/>
    <w:rsid w:val="0012603A"/>
    <w:rPr>
      <w:sz w:val="72"/>
    </w:rPr>
  </w:style>
  <w:style w:type="paragraph" w:customStyle="1" w:styleId="TitleExtraLarge">
    <w:name w:val="Title Extra Large"/>
    <w:basedOn w:val="TitleLarge"/>
    <w:rsid w:val="0012603A"/>
    <w:rPr>
      <w:sz w:val="96"/>
    </w:rPr>
  </w:style>
  <w:style w:type="paragraph" w:styleId="BlockText">
    <w:name w:val="Block Text"/>
    <w:basedOn w:val="Normal"/>
    <w:uiPriority w:val="99"/>
    <w:semiHidden/>
    <w:unhideWhenUsed/>
    <w:rsid w:val="000428FB"/>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rPr>
  </w:style>
  <w:style w:type="paragraph" w:styleId="TOC1">
    <w:name w:val="toc 1"/>
    <w:basedOn w:val="Normal"/>
    <w:next w:val="Normal"/>
    <w:uiPriority w:val="5"/>
    <w:semiHidden/>
    <w:rsid w:val="0012603A"/>
    <w:pPr>
      <w:spacing w:after="100"/>
      <w:ind w:right="567"/>
    </w:pPr>
  </w:style>
  <w:style w:type="paragraph" w:styleId="TOC2">
    <w:name w:val="toc 2"/>
    <w:basedOn w:val="Normal"/>
    <w:next w:val="Normal"/>
    <w:uiPriority w:val="5"/>
    <w:semiHidden/>
    <w:rsid w:val="0012603A"/>
    <w:pPr>
      <w:ind w:left="284" w:right="567"/>
    </w:pPr>
  </w:style>
  <w:style w:type="paragraph" w:styleId="TOC3">
    <w:name w:val="toc 3"/>
    <w:basedOn w:val="Normal"/>
    <w:next w:val="Normal"/>
    <w:uiPriority w:val="5"/>
    <w:semiHidden/>
    <w:rsid w:val="0012603A"/>
    <w:pPr>
      <w:spacing w:after="100"/>
      <w:ind w:left="567" w:right="567"/>
    </w:pPr>
  </w:style>
  <w:style w:type="paragraph" w:styleId="TOC4">
    <w:name w:val="toc 4"/>
    <w:basedOn w:val="Normal"/>
    <w:next w:val="Normal"/>
    <w:uiPriority w:val="5"/>
    <w:semiHidden/>
    <w:rsid w:val="0012603A"/>
    <w:pPr>
      <w:ind w:left="567" w:right="567"/>
    </w:pPr>
  </w:style>
  <w:style w:type="paragraph" w:styleId="TOC5">
    <w:name w:val="toc 5"/>
    <w:basedOn w:val="Normal"/>
    <w:next w:val="Normal"/>
    <w:uiPriority w:val="5"/>
    <w:semiHidden/>
    <w:rsid w:val="0012603A"/>
    <w:pPr>
      <w:ind w:left="567" w:right="567"/>
    </w:pPr>
  </w:style>
  <w:style w:type="paragraph" w:styleId="TOC6">
    <w:name w:val="toc 6"/>
    <w:basedOn w:val="Normal"/>
    <w:next w:val="Normal"/>
    <w:uiPriority w:val="5"/>
    <w:semiHidden/>
    <w:rsid w:val="0012603A"/>
    <w:pPr>
      <w:ind w:left="567" w:right="567"/>
    </w:pPr>
  </w:style>
  <w:style w:type="paragraph" w:styleId="TOC7">
    <w:name w:val="toc 7"/>
    <w:basedOn w:val="Normal"/>
    <w:next w:val="Normal"/>
    <w:uiPriority w:val="5"/>
    <w:semiHidden/>
    <w:rsid w:val="0012603A"/>
    <w:pPr>
      <w:ind w:left="567" w:right="567"/>
    </w:pPr>
  </w:style>
  <w:style w:type="paragraph" w:styleId="TOC8">
    <w:name w:val="toc 8"/>
    <w:basedOn w:val="Normal"/>
    <w:next w:val="Normal"/>
    <w:uiPriority w:val="5"/>
    <w:semiHidden/>
    <w:rsid w:val="0012603A"/>
    <w:pPr>
      <w:ind w:left="567" w:right="567"/>
    </w:pPr>
  </w:style>
  <w:style w:type="paragraph" w:styleId="TOC9">
    <w:name w:val="toc 9"/>
    <w:basedOn w:val="Normal"/>
    <w:next w:val="Normal"/>
    <w:uiPriority w:val="5"/>
    <w:semiHidden/>
    <w:rsid w:val="0012603A"/>
    <w:pPr>
      <w:ind w:left="567" w:right="567"/>
    </w:pPr>
  </w:style>
  <w:style w:type="paragraph" w:styleId="ListNumber2">
    <w:name w:val="List Number 2"/>
    <w:basedOn w:val="Normal"/>
    <w:qFormat/>
    <w:rsid w:val="0012603A"/>
    <w:pPr>
      <w:numPr>
        <w:numId w:val="38"/>
      </w:numPr>
      <w:contextualSpacing/>
    </w:pPr>
  </w:style>
  <w:style w:type="paragraph" w:styleId="Index1">
    <w:name w:val="index 1"/>
    <w:basedOn w:val="Normal"/>
    <w:next w:val="Normal"/>
    <w:uiPriority w:val="99"/>
    <w:semiHidden/>
    <w:unhideWhenUsed/>
    <w:rsid w:val="00EA6768"/>
    <w:pPr>
      <w:ind w:left="200" w:hanging="200"/>
    </w:pPr>
  </w:style>
  <w:style w:type="paragraph" w:styleId="Index2">
    <w:name w:val="index 2"/>
    <w:basedOn w:val="Normal"/>
    <w:next w:val="Normal"/>
    <w:uiPriority w:val="99"/>
    <w:semiHidden/>
    <w:unhideWhenUsed/>
    <w:rsid w:val="00EA6768"/>
    <w:pPr>
      <w:ind w:left="400" w:hanging="200"/>
    </w:pPr>
  </w:style>
  <w:style w:type="paragraph" w:styleId="Index3">
    <w:name w:val="index 3"/>
    <w:basedOn w:val="Normal"/>
    <w:next w:val="Normal"/>
    <w:uiPriority w:val="99"/>
    <w:semiHidden/>
    <w:unhideWhenUsed/>
    <w:rsid w:val="00EA6768"/>
    <w:pPr>
      <w:ind w:left="600" w:hanging="200"/>
    </w:pPr>
  </w:style>
  <w:style w:type="paragraph" w:styleId="Index4">
    <w:name w:val="index 4"/>
    <w:basedOn w:val="Normal"/>
    <w:next w:val="Normal"/>
    <w:uiPriority w:val="99"/>
    <w:semiHidden/>
    <w:unhideWhenUsed/>
    <w:rsid w:val="00EA6768"/>
    <w:pPr>
      <w:ind w:left="800" w:hanging="200"/>
    </w:pPr>
  </w:style>
  <w:style w:type="paragraph" w:styleId="Index5">
    <w:name w:val="index 5"/>
    <w:basedOn w:val="Normal"/>
    <w:next w:val="Normal"/>
    <w:uiPriority w:val="99"/>
    <w:semiHidden/>
    <w:unhideWhenUsed/>
    <w:rsid w:val="00EA6768"/>
    <w:pPr>
      <w:ind w:left="1000" w:hanging="200"/>
    </w:pPr>
  </w:style>
  <w:style w:type="paragraph" w:styleId="Index6">
    <w:name w:val="index 6"/>
    <w:basedOn w:val="Normal"/>
    <w:next w:val="Normal"/>
    <w:uiPriority w:val="99"/>
    <w:semiHidden/>
    <w:unhideWhenUsed/>
    <w:rsid w:val="00EA6768"/>
    <w:pPr>
      <w:ind w:left="1200" w:hanging="200"/>
    </w:pPr>
  </w:style>
  <w:style w:type="paragraph" w:styleId="Index7">
    <w:name w:val="index 7"/>
    <w:basedOn w:val="Normal"/>
    <w:next w:val="Normal"/>
    <w:uiPriority w:val="99"/>
    <w:semiHidden/>
    <w:unhideWhenUsed/>
    <w:rsid w:val="00EA6768"/>
    <w:pPr>
      <w:ind w:left="1400" w:hanging="200"/>
    </w:pPr>
  </w:style>
  <w:style w:type="paragraph" w:styleId="Index8">
    <w:name w:val="index 8"/>
    <w:basedOn w:val="Normal"/>
    <w:next w:val="Normal"/>
    <w:uiPriority w:val="99"/>
    <w:semiHidden/>
    <w:unhideWhenUsed/>
    <w:rsid w:val="00EA6768"/>
    <w:pPr>
      <w:ind w:left="1600" w:hanging="200"/>
    </w:pPr>
  </w:style>
  <w:style w:type="paragraph" w:styleId="Index9">
    <w:name w:val="index 9"/>
    <w:basedOn w:val="Normal"/>
    <w:next w:val="Normal"/>
    <w:uiPriority w:val="99"/>
    <w:semiHidden/>
    <w:unhideWhenUsed/>
    <w:rsid w:val="00EA6768"/>
    <w:pPr>
      <w:ind w:left="1800" w:hanging="200"/>
    </w:pPr>
  </w:style>
  <w:style w:type="paragraph" w:customStyle="1" w:styleId="Template">
    <w:name w:val="Template"/>
    <w:rsid w:val="0012603A"/>
    <w:rPr>
      <w:rFonts w:ascii="TrueFrutiger" w:hAnsi="TrueFrutiger" w:cs="Arial"/>
      <w:color w:val="82786F"/>
      <w:sz w:val="14"/>
      <w:lang w:val="en-GB"/>
    </w:rPr>
  </w:style>
  <w:style w:type="paragraph" w:customStyle="1" w:styleId="Templates-Companyname">
    <w:name w:val="Templates - Company name"/>
    <w:basedOn w:val="Template"/>
    <w:rsid w:val="0012603A"/>
    <w:rPr>
      <w:b/>
    </w:rPr>
  </w:style>
  <w:style w:type="paragraph" w:customStyle="1" w:styleId="Template-Address">
    <w:name w:val="Template - Address"/>
    <w:basedOn w:val="Template"/>
    <w:rsid w:val="0012603A"/>
  </w:style>
  <w:style w:type="paragraph" w:customStyle="1" w:styleId="SubtitleLargeRightaligned">
    <w:name w:val="Subtitle Large Right aligned"/>
    <w:basedOn w:val="Normal"/>
    <w:rsid w:val="0012603A"/>
    <w:pPr>
      <w:numPr>
        <w:ilvl w:val="1"/>
      </w:numPr>
      <w:jc w:val="right"/>
    </w:pPr>
    <w:rPr>
      <w:rFonts w:eastAsiaTheme="majorEastAsia" w:cstheme="majorBidi"/>
      <w:iCs/>
      <w:color w:val="AEA79F"/>
      <w:sz w:val="48"/>
      <w:szCs w:val="24"/>
    </w:rPr>
  </w:style>
  <w:style w:type="character" w:styleId="PageNumber">
    <w:name w:val="page number"/>
    <w:basedOn w:val="DefaultParagraphFont"/>
    <w:uiPriority w:val="5"/>
    <w:semiHidden/>
    <w:rsid w:val="0012603A"/>
    <w:rPr>
      <w:color w:val="82786F"/>
    </w:rPr>
  </w:style>
  <w:style w:type="paragraph" w:styleId="BalloonText">
    <w:name w:val="Balloon Text"/>
    <w:basedOn w:val="Normal"/>
    <w:link w:val="BalloonTextChar"/>
    <w:uiPriority w:val="99"/>
    <w:semiHidden/>
    <w:unhideWhenUsed/>
    <w:rsid w:val="008A0D25"/>
    <w:rPr>
      <w:rFonts w:ascii="Tahoma" w:hAnsi="Tahoma" w:cs="Tahoma"/>
      <w:sz w:val="16"/>
      <w:szCs w:val="16"/>
    </w:rPr>
  </w:style>
  <w:style w:type="character" w:customStyle="1" w:styleId="BalloonTextChar">
    <w:name w:val="Balloon Text Char"/>
    <w:basedOn w:val="DefaultParagraphFont"/>
    <w:link w:val="BalloonText"/>
    <w:uiPriority w:val="99"/>
    <w:semiHidden/>
    <w:rsid w:val="008A0D25"/>
    <w:rPr>
      <w:rFonts w:ascii="Tahoma" w:hAnsi="Tahoma" w:cs="Tahoma"/>
      <w:sz w:val="16"/>
      <w:szCs w:val="16"/>
      <w:lang w:val="en-GB"/>
    </w:rPr>
  </w:style>
  <w:style w:type="character" w:styleId="IntenseReference">
    <w:name w:val="Intense Reference"/>
    <w:basedOn w:val="DefaultParagraphFont"/>
    <w:uiPriority w:val="5"/>
    <w:semiHidden/>
    <w:rsid w:val="0012603A"/>
    <w:rPr>
      <w:b/>
      <w:bCs/>
      <w:smallCaps/>
      <w:color w:val="001965" w:themeColor="accent2"/>
      <w:spacing w:val="5"/>
      <w:u w:val="single"/>
    </w:rPr>
  </w:style>
  <w:style w:type="paragraph" w:styleId="ListBullet2">
    <w:name w:val="List Bullet 2"/>
    <w:basedOn w:val="Normal"/>
    <w:uiPriority w:val="8"/>
    <w:semiHidden/>
    <w:rsid w:val="0012603A"/>
    <w:pPr>
      <w:numPr>
        <w:numId w:val="36"/>
      </w:numPr>
      <w:contextualSpacing/>
    </w:pPr>
  </w:style>
  <w:style w:type="paragraph" w:customStyle="1" w:styleId="Picturestyle">
    <w:name w:val="Picturestyle"/>
    <w:basedOn w:val="Normal"/>
    <w:uiPriority w:val="5"/>
    <w:semiHidden/>
    <w:rsid w:val="0012603A"/>
    <w:pPr>
      <w:ind w:left="-57" w:right="-113"/>
    </w:pPr>
    <w:rPr>
      <w:noProof/>
      <w:lang w:val="en-US"/>
    </w:rPr>
  </w:style>
  <w:style w:type="character" w:styleId="Strong">
    <w:name w:val="Strong"/>
    <w:basedOn w:val="DefaultParagraphFont"/>
    <w:uiPriority w:val="22"/>
    <w:qFormat/>
    <w:rsid w:val="0012603A"/>
    <w:rPr>
      <w:b/>
      <w:bCs/>
    </w:rPr>
  </w:style>
  <w:style w:type="paragraph" w:styleId="Bibliography">
    <w:name w:val="Bibliography"/>
    <w:basedOn w:val="Normal"/>
    <w:next w:val="Normal"/>
    <w:uiPriority w:val="99"/>
    <w:semiHidden/>
    <w:unhideWhenUsed/>
    <w:rsid w:val="00527493"/>
  </w:style>
  <w:style w:type="paragraph" w:styleId="BodyText">
    <w:name w:val="Body Text"/>
    <w:basedOn w:val="Normal"/>
    <w:link w:val="BodyTextChar"/>
    <w:uiPriority w:val="99"/>
    <w:semiHidden/>
    <w:unhideWhenUsed/>
    <w:rsid w:val="00527493"/>
    <w:pPr>
      <w:spacing w:after="120"/>
    </w:pPr>
  </w:style>
  <w:style w:type="character" w:customStyle="1" w:styleId="BodyTextChar">
    <w:name w:val="Body Text Char"/>
    <w:basedOn w:val="DefaultParagraphFont"/>
    <w:link w:val="BodyText"/>
    <w:uiPriority w:val="99"/>
    <w:semiHidden/>
    <w:rsid w:val="00527493"/>
    <w:rPr>
      <w:rFonts w:ascii="Verdana" w:hAnsi="Verdana" w:cs="Arial"/>
      <w:lang w:val="en-GB"/>
    </w:rPr>
  </w:style>
  <w:style w:type="paragraph" w:styleId="BodyText2">
    <w:name w:val="Body Text 2"/>
    <w:basedOn w:val="Normal"/>
    <w:link w:val="BodyText2Char"/>
    <w:uiPriority w:val="99"/>
    <w:semiHidden/>
    <w:unhideWhenUsed/>
    <w:rsid w:val="00527493"/>
    <w:pPr>
      <w:spacing w:after="120" w:line="480" w:lineRule="auto"/>
    </w:pPr>
  </w:style>
  <w:style w:type="character" w:customStyle="1" w:styleId="BodyText2Char">
    <w:name w:val="Body Text 2 Char"/>
    <w:basedOn w:val="DefaultParagraphFont"/>
    <w:link w:val="BodyText2"/>
    <w:uiPriority w:val="99"/>
    <w:semiHidden/>
    <w:rsid w:val="00527493"/>
    <w:rPr>
      <w:rFonts w:ascii="Verdana" w:hAnsi="Verdana" w:cs="Arial"/>
      <w:lang w:val="en-GB"/>
    </w:rPr>
  </w:style>
  <w:style w:type="paragraph" w:styleId="BodyText3">
    <w:name w:val="Body Text 3"/>
    <w:basedOn w:val="Normal"/>
    <w:link w:val="BodyText3Char"/>
    <w:uiPriority w:val="99"/>
    <w:semiHidden/>
    <w:unhideWhenUsed/>
    <w:rsid w:val="00527493"/>
    <w:pPr>
      <w:spacing w:after="120"/>
    </w:pPr>
    <w:rPr>
      <w:sz w:val="16"/>
      <w:szCs w:val="16"/>
    </w:rPr>
  </w:style>
  <w:style w:type="character" w:customStyle="1" w:styleId="BodyText3Char">
    <w:name w:val="Body Text 3 Char"/>
    <w:basedOn w:val="DefaultParagraphFont"/>
    <w:link w:val="BodyText3"/>
    <w:uiPriority w:val="99"/>
    <w:semiHidden/>
    <w:rsid w:val="00527493"/>
    <w:rPr>
      <w:rFonts w:ascii="Verdana" w:hAnsi="Verdana" w:cs="Arial"/>
      <w:sz w:val="16"/>
      <w:szCs w:val="16"/>
      <w:lang w:val="en-GB"/>
    </w:rPr>
  </w:style>
  <w:style w:type="paragraph" w:styleId="BodyTextFirstIndent">
    <w:name w:val="Body Text First Indent"/>
    <w:basedOn w:val="BodyText"/>
    <w:link w:val="BodyTextFirstIndentChar"/>
    <w:uiPriority w:val="99"/>
    <w:semiHidden/>
    <w:unhideWhenUsed/>
    <w:rsid w:val="00527493"/>
    <w:pPr>
      <w:spacing w:after="0"/>
      <w:ind w:firstLine="360"/>
    </w:pPr>
  </w:style>
  <w:style w:type="character" w:customStyle="1" w:styleId="BodyTextFirstIndentChar">
    <w:name w:val="Body Text First Indent Char"/>
    <w:basedOn w:val="BodyTextChar"/>
    <w:link w:val="BodyTextFirstIndent"/>
    <w:uiPriority w:val="99"/>
    <w:semiHidden/>
    <w:rsid w:val="00527493"/>
    <w:rPr>
      <w:rFonts w:ascii="Verdana" w:hAnsi="Verdana" w:cs="Arial"/>
      <w:lang w:val="en-GB"/>
    </w:rPr>
  </w:style>
  <w:style w:type="paragraph" w:styleId="BodyTextIndent">
    <w:name w:val="Body Text Indent"/>
    <w:basedOn w:val="Normal"/>
    <w:link w:val="BodyTextIndentChar"/>
    <w:uiPriority w:val="99"/>
    <w:semiHidden/>
    <w:unhideWhenUsed/>
    <w:rsid w:val="00527493"/>
    <w:pPr>
      <w:spacing w:after="120"/>
      <w:ind w:left="283"/>
    </w:pPr>
  </w:style>
  <w:style w:type="character" w:customStyle="1" w:styleId="BodyTextIndentChar">
    <w:name w:val="Body Text Indent Char"/>
    <w:basedOn w:val="DefaultParagraphFont"/>
    <w:link w:val="BodyTextIndent"/>
    <w:uiPriority w:val="99"/>
    <w:semiHidden/>
    <w:rsid w:val="00527493"/>
    <w:rPr>
      <w:rFonts w:ascii="Verdana" w:hAnsi="Verdana" w:cs="Arial"/>
      <w:lang w:val="en-GB"/>
    </w:rPr>
  </w:style>
  <w:style w:type="paragraph" w:styleId="BodyTextFirstIndent2">
    <w:name w:val="Body Text First Indent 2"/>
    <w:basedOn w:val="BodyTextIndent"/>
    <w:link w:val="BodyTextFirstIndent2Char"/>
    <w:uiPriority w:val="99"/>
    <w:semiHidden/>
    <w:unhideWhenUsed/>
    <w:rsid w:val="00527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7493"/>
    <w:rPr>
      <w:rFonts w:ascii="Verdana" w:hAnsi="Verdana" w:cs="Arial"/>
      <w:lang w:val="en-GB"/>
    </w:rPr>
  </w:style>
  <w:style w:type="paragraph" w:styleId="BodyTextIndent2">
    <w:name w:val="Body Text Indent 2"/>
    <w:basedOn w:val="Normal"/>
    <w:link w:val="BodyTextIndent2Char"/>
    <w:uiPriority w:val="99"/>
    <w:semiHidden/>
    <w:unhideWhenUsed/>
    <w:rsid w:val="00527493"/>
    <w:pPr>
      <w:spacing w:after="120" w:line="480" w:lineRule="auto"/>
      <w:ind w:left="283"/>
    </w:pPr>
  </w:style>
  <w:style w:type="character" w:customStyle="1" w:styleId="BodyTextIndent2Char">
    <w:name w:val="Body Text Indent 2 Char"/>
    <w:basedOn w:val="DefaultParagraphFont"/>
    <w:link w:val="BodyTextIndent2"/>
    <w:uiPriority w:val="99"/>
    <w:semiHidden/>
    <w:rsid w:val="00527493"/>
    <w:rPr>
      <w:rFonts w:ascii="Verdana" w:hAnsi="Verdana" w:cs="Arial"/>
      <w:lang w:val="en-GB"/>
    </w:rPr>
  </w:style>
  <w:style w:type="paragraph" w:styleId="BodyTextIndent3">
    <w:name w:val="Body Text Indent 3"/>
    <w:basedOn w:val="Normal"/>
    <w:link w:val="BodyTextIndent3Char"/>
    <w:uiPriority w:val="99"/>
    <w:semiHidden/>
    <w:unhideWhenUsed/>
    <w:rsid w:val="00527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7493"/>
    <w:rPr>
      <w:rFonts w:ascii="Verdana" w:hAnsi="Verdana" w:cs="Arial"/>
      <w:sz w:val="16"/>
      <w:szCs w:val="16"/>
      <w:lang w:val="en-GB"/>
    </w:rPr>
  </w:style>
  <w:style w:type="character" w:styleId="BookTitle">
    <w:name w:val="Book Title"/>
    <w:basedOn w:val="DefaultParagraphFont"/>
    <w:uiPriority w:val="99"/>
    <w:semiHidden/>
    <w:unhideWhenUsed/>
    <w:rsid w:val="00527493"/>
    <w:rPr>
      <w:b/>
      <w:bCs/>
      <w:smallCaps/>
      <w:spacing w:val="5"/>
    </w:rPr>
  </w:style>
  <w:style w:type="paragraph" w:styleId="Closing">
    <w:name w:val="Closing"/>
    <w:basedOn w:val="Normal"/>
    <w:link w:val="ClosingChar"/>
    <w:uiPriority w:val="99"/>
    <w:semiHidden/>
    <w:unhideWhenUsed/>
    <w:rsid w:val="00527493"/>
    <w:pPr>
      <w:ind w:left="4252"/>
    </w:pPr>
  </w:style>
  <w:style w:type="character" w:customStyle="1" w:styleId="ClosingChar">
    <w:name w:val="Closing Char"/>
    <w:basedOn w:val="DefaultParagraphFont"/>
    <w:link w:val="Closing"/>
    <w:uiPriority w:val="99"/>
    <w:semiHidden/>
    <w:rsid w:val="00527493"/>
    <w:rPr>
      <w:rFonts w:ascii="Verdana" w:hAnsi="Verdana" w:cs="Arial"/>
      <w:lang w:val="en-GB"/>
    </w:rPr>
  </w:style>
  <w:style w:type="table" w:styleId="ColorfulGrid">
    <w:name w:val="Colorful Grid"/>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C1FF" w:themeFill="text1" w:themeFillTint="33"/>
    </w:tcPr>
    <w:tblStylePr w:type="firstRow">
      <w:rPr>
        <w:b/>
        <w:bCs/>
      </w:rPr>
      <w:tblPr/>
      <w:tcPr>
        <w:shd w:val="clear" w:color="auto" w:fill="5B83FF" w:themeFill="text1" w:themeFillTint="66"/>
      </w:tcPr>
    </w:tblStylePr>
    <w:tblStylePr w:type="lastRow">
      <w:rPr>
        <w:b/>
        <w:bCs/>
        <w:color w:val="001965" w:themeColor="text1"/>
      </w:rPr>
      <w:tblPr/>
      <w:tcPr>
        <w:shd w:val="clear" w:color="auto" w:fill="5B83FF" w:themeFill="text1" w:themeFillTint="66"/>
      </w:tcPr>
    </w:tblStylePr>
    <w:tblStylePr w:type="firstCol">
      <w:rPr>
        <w:color w:val="FFFFFF" w:themeColor="background1"/>
      </w:rPr>
      <w:tblPr/>
      <w:tcPr>
        <w:shd w:val="clear" w:color="auto" w:fill="00124B" w:themeFill="text1" w:themeFillShade="BF"/>
      </w:tcPr>
    </w:tblStylePr>
    <w:tblStylePr w:type="lastCol">
      <w:rPr>
        <w:color w:val="FFFFFF" w:themeColor="background1"/>
      </w:rPr>
      <w:tblPr/>
      <w:tcPr>
        <w:shd w:val="clear" w:color="auto" w:fill="00124B" w:themeFill="text1" w:themeFillShade="BF"/>
      </w:tc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ColorfulGrid-Accent1">
    <w:name w:val="Colorful Grid Accent 1"/>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EFF" w:themeFill="accent1" w:themeFillTint="33"/>
    </w:tcPr>
    <w:tblStylePr w:type="firstRow">
      <w:rPr>
        <w:b/>
        <w:bCs/>
      </w:rPr>
      <w:tblPr/>
      <w:tcPr>
        <w:shd w:val="clear" w:color="auto" w:fill="8ADEFF" w:themeFill="accent1" w:themeFillTint="66"/>
      </w:tcPr>
    </w:tblStylePr>
    <w:tblStylePr w:type="lastRow">
      <w:rPr>
        <w:b/>
        <w:bCs/>
        <w:color w:val="001965" w:themeColor="text1"/>
      </w:rPr>
      <w:tblPr/>
      <w:tcPr>
        <w:shd w:val="clear" w:color="auto" w:fill="8ADEFF" w:themeFill="accent1" w:themeFillTint="66"/>
      </w:tcPr>
    </w:tblStylePr>
    <w:tblStylePr w:type="firstCol">
      <w:rPr>
        <w:color w:val="FFFFFF" w:themeColor="background1"/>
      </w:rPr>
      <w:tblPr/>
      <w:tcPr>
        <w:shd w:val="clear" w:color="auto" w:fill="0076A3" w:themeFill="accent1" w:themeFillShade="BF"/>
      </w:tcPr>
    </w:tblStylePr>
    <w:tblStylePr w:type="lastCol">
      <w:rPr>
        <w:color w:val="FFFFFF" w:themeColor="background1"/>
      </w:rPr>
      <w:tblPr/>
      <w:tcPr>
        <w:shd w:val="clear" w:color="auto" w:fill="0076A3" w:themeFill="accent1" w:themeFillShade="BF"/>
      </w:tc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ColorfulGrid-Accent2">
    <w:name w:val="Colorful Grid Accent 2"/>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C1FF" w:themeFill="accent2" w:themeFillTint="33"/>
    </w:tcPr>
    <w:tblStylePr w:type="firstRow">
      <w:rPr>
        <w:b/>
        <w:bCs/>
      </w:rPr>
      <w:tblPr/>
      <w:tcPr>
        <w:shd w:val="clear" w:color="auto" w:fill="5B83FF" w:themeFill="accent2" w:themeFillTint="66"/>
      </w:tcPr>
    </w:tblStylePr>
    <w:tblStylePr w:type="lastRow">
      <w:rPr>
        <w:b/>
        <w:bCs/>
        <w:color w:val="001965" w:themeColor="text1"/>
      </w:rPr>
      <w:tblPr/>
      <w:tcPr>
        <w:shd w:val="clear" w:color="auto" w:fill="5B83FF" w:themeFill="accent2" w:themeFillTint="66"/>
      </w:tcPr>
    </w:tblStylePr>
    <w:tblStylePr w:type="firstCol">
      <w:rPr>
        <w:color w:val="FFFFFF" w:themeColor="background1"/>
      </w:rPr>
      <w:tblPr/>
      <w:tcPr>
        <w:shd w:val="clear" w:color="auto" w:fill="00124B" w:themeFill="accent2" w:themeFillShade="BF"/>
      </w:tcPr>
    </w:tblStylePr>
    <w:tblStylePr w:type="lastCol">
      <w:rPr>
        <w:color w:val="FFFFFF" w:themeColor="background1"/>
      </w:rPr>
      <w:tblPr/>
      <w:tcPr>
        <w:shd w:val="clear" w:color="auto" w:fill="00124B" w:themeFill="accent2" w:themeFillShade="BF"/>
      </w:tc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ColorfulGrid-Accent3">
    <w:name w:val="Colorful Grid Accent 3"/>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3E1" w:themeFill="accent3" w:themeFillTint="33"/>
    </w:tcPr>
    <w:tblStylePr w:type="firstRow">
      <w:rPr>
        <w:b/>
        <w:bCs/>
      </w:rPr>
      <w:tblPr/>
      <w:tcPr>
        <w:shd w:val="clear" w:color="auto" w:fill="CDC8C4" w:themeFill="accent3" w:themeFillTint="66"/>
      </w:tcPr>
    </w:tblStylePr>
    <w:tblStylePr w:type="lastRow">
      <w:rPr>
        <w:b/>
        <w:bCs/>
        <w:color w:val="001965" w:themeColor="text1"/>
      </w:rPr>
      <w:tblPr/>
      <w:tcPr>
        <w:shd w:val="clear" w:color="auto" w:fill="CDC8C4" w:themeFill="accent3" w:themeFillTint="66"/>
      </w:tcPr>
    </w:tblStylePr>
    <w:tblStylePr w:type="firstCol">
      <w:rPr>
        <w:color w:val="FFFFFF" w:themeColor="background1"/>
      </w:rPr>
      <w:tblPr/>
      <w:tcPr>
        <w:shd w:val="clear" w:color="auto" w:fill="615953" w:themeFill="accent3" w:themeFillShade="BF"/>
      </w:tcPr>
    </w:tblStylePr>
    <w:tblStylePr w:type="lastCol">
      <w:rPr>
        <w:color w:val="FFFFFF" w:themeColor="background1"/>
      </w:rPr>
      <w:tblPr/>
      <w:tcPr>
        <w:shd w:val="clear" w:color="auto" w:fill="615953" w:themeFill="accent3" w:themeFillShade="BF"/>
      </w:tc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ColorfulGrid-Accent4">
    <w:name w:val="Colorful Grid Accent 4"/>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7" w:themeFill="accent4" w:themeFillTint="33"/>
    </w:tcPr>
    <w:tblStylePr w:type="firstRow">
      <w:rPr>
        <w:b/>
        <w:bCs/>
      </w:rPr>
      <w:tblPr/>
      <w:tcPr>
        <w:shd w:val="clear" w:color="auto" w:fill="F2F1EF" w:themeFill="accent4" w:themeFillTint="66"/>
      </w:tcPr>
    </w:tblStylePr>
    <w:tblStylePr w:type="lastRow">
      <w:rPr>
        <w:b/>
        <w:bCs/>
        <w:color w:val="001965" w:themeColor="text1"/>
      </w:rPr>
      <w:tblPr/>
      <w:tcPr>
        <w:shd w:val="clear" w:color="auto" w:fill="F2F1EF" w:themeFill="accent4" w:themeFillTint="66"/>
      </w:tcPr>
    </w:tblStylePr>
    <w:tblStylePr w:type="firstCol">
      <w:rPr>
        <w:color w:val="FFFFFF" w:themeColor="background1"/>
      </w:rPr>
      <w:tblPr/>
      <w:tcPr>
        <w:shd w:val="clear" w:color="auto" w:fill="AFA99A" w:themeFill="accent4" w:themeFillShade="BF"/>
      </w:tcPr>
    </w:tblStylePr>
    <w:tblStylePr w:type="lastCol">
      <w:rPr>
        <w:color w:val="FFFFFF" w:themeColor="background1"/>
      </w:rPr>
      <w:tblPr/>
      <w:tcPr>
        <w:shd w:val="clear" w:color="auto" w:fill="AFA99A" w:themeFill="accent4" w:themeFillShade="BF"/>
      </w:tc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ColorfulGrid-Accent5">
    <w:name w:val="Colorful Grid Accent 5"/>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9CC" w:themeFill="accent5" w:themeFillTint="33"/>
    </w:tcPr>
    <w:tblStylePr w:type="firstRow">
      <w:rPr>
        <w:b/>
        <w:bCs/>
      </w:rPr>
      <w:tblPr/>
      <w:tcPr>
        <w:shd w:val="clear" w:color="auto" w:fill="F9B49A" w:themeFill="accent5" w:themeFillTint="66"/>
      </w:tcPr>
    </w:tblStylePr>
    <w:tblStylePr w:type="lastRow">
      <w:rPr>
        <w:b/>
        <w:bCs/>
        <w:color w:val="001965" w:themeColor="text1"/>
      </w:rPr>
      <w:tblPr/>
      <w:tcPr>
        <w:shd w:val="clear" w:color="auto" w:fill="F9B49A" w:themeFill="accent5" w:themeFillTint="66"/>
      </w:tcPr>
    </w:tblStylePr>
    <w:tblStylePr w:type="firstCol">
      <w:rPr>
        <w:color w:val="FFFFFF" w:themeColor="background1"/>
      </w:rPr>
      <w:tblPr/>
      <w:tcPr>
        <w:shd w:val="clear" w:color="auto" w:fill="AC360A" w:themeFill="accent5" w:themeFillShade="BF"/>
      </w:tcPr>
    </w:tblStylePr>
    <w:tblStylePr w:type="lastCol">
      <w:rPr>
        <w:color w:val="FFFFFF" w:themeColor="background1"/>
      </w:rPr>
      <w:tblPr/>
      <w:tcPr>
        <w:shd w:val="clear" w:color="auto" w:fill="AC360A" w:themeFill="accent5" w:themeFillShade="BF"/>
      </w:tc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ColorfulGrid-Accent6">
    <w:name w:val="Colorful Grid Accent 6"/>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1965"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D6E0FF" w:themeFill="tex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text1" w:themeFillTint="3F"/>
      </w:tcPr>
    </w:tblStylePr>
    <w:tblStylePr w:type="band1Horz">
      <w:tblPr/>
      <w:tcPr>
        <w:shd w:val="clear" w:color="auto" w:fill="ADC1FF" w:themeFill="text1" w:themeFillTint="33"/>
      </w:tcPr>
    </w:tblStylePr>
  </w:style>
  <w:style w:type="table" w:styleId="ColorfulList-Accent1">
    <w:name w:val="Colorful List Accent 1"/>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1" w:themeFillTint="3F"/>
      </w:tcPr>
    </w:tblStylePr>
    <w:tblStylePr w:type="band1Horz">
      <w:tblPr/>
      <w:tcPr>
        <w:shd w:val="clear" w:color="auto" w:fill="C4EEFF" w:themeFill="accent1" w:themeFillTint="33"/>
      </w:tcPr>
    </w:tblStylePr>
  </w:style>
  <w:style w:type="table" w:styleId="ColorfulList-Accent2">
    <w:name w:val="Colorful List Accent 2"/>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D6E0FF" w:themeFill="accent2"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accent2" w:themeFillTint="3F"/>
      </w:tcPr>
    </w:tblStylePr>
    <w:tblStylePr w:type="band1Horz">
      <w:tblPr/>
      <w:tcPr>
        <w:shd w:val="clear" w:color="auto" w:fill="ADC1FF" w:themeFill="accent2" w:themeFillTint="33"/>
      </w:tcPr>
    </w:tblStylePr>
  </w:style>
  <w:style w:type="table" w:styleId="ColorfulList-Accent3">
    <w:name w:val="Colorful List Accent 3"/>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2F1F0" w:themeFill="accent3" w:themeFillTint="19"/>
    </w:tcPr>
    <w:tblStylePr w:type="firstRow">
      <w:rPr>
        <w:b/>
        <w:bCs/>
        <w:color w:val="FFFFFF" w:themeColor="background1"/>
      </w:rPr>
      <w:tblPr/>
      <w:tcPr>
        <w:tcBorders>
          <w:bottom w:val="single" w:sz="12" w:space="0" w:color="FFFFFF" w:themeColor="background1"/>
        </w:tcBorders>
        <w:shd w:val="clear" w:color="auto" w:fill="B9B4A7" w:themeFill="accent4" w:themeFillShade="CC"/>
      </w:tcPr>
    </w:tblStylePr>
    <w:tblStylePr w:type="lastRow">
      <w:rPr>
        <w:b/>
        <w:bCs/>
        <w:color w:val="B9B4A7" w:themeColor="accent4"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DDB"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CFBFB" w:themeFill="accent4" w:themeFillTint="19"/>
    </w:tcPr>
    <w:tblStylePr w:type="firstRow">
      <w:rPr>
        <w:b/>
        <w:bCs/>
        <w:color w:val="FFFFFF" w:themeColor="background1"/>
      </w:rPr>
      <w:tblPr/>
      <w:tcPr>
        <w:tcBorders>
          <w:bottom w:val="single" w:sz="12" w:space="0" w:color="FFFFFF" w:themeColor="background1"/>
        </w:tcBorders>
        <w:shd w:val="clear" w:color="auto" w:fill="675F58" w:themeFill="accent3" w:themeFillShade="CC"/>
      </w:tcPr>
    </w:tblStylePr>
    <w:tblStylePr w:type="lastRow">
      <w:rPr>
        <w:b/>
        <w:bCs/>
        <w:color w:val="675F58" w:themeColor="accent3"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4" w:themeFillTint="3F"/>
      </w:tcPr>
    </w:tblStylePr>
    <w:tblStylePr w:type="band1Horz">
      <w:tblPr/>
      <w:tcPr>
        <w:shd w:val="clear" w:color="auto" w:fill="F8F8F7" w:themeFill="accent4" w:themeFillTint="33"/>
      </w:tcPr>
    </w:tblStylePr>
  </w:style>
  <w:style w:type="table" w:styleId="ColorfulList-Accent5">
    <w:name w:val="Colorful List Accent 5"/>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DECE6"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C0" w:themeFill="accent5" w:themeFillTint="3F"/>
      </w:tcPr>
    </w:tblStylePr>
    <w:tblStylePr w:type="band1Horz">
      <w:tblPr/>
      <w:tcPr>
        <w:shd w:val="clear" w:color="auto" w:fill="FCD9CC" w:themeFill="accent5" w:themeFillTint="33"/>
      </w:tcPr>
    </w:tblStylePr>
  </w:style>
  <w:style w:type="table" w:styleId="ColorfulList-Accent6">
    <w:name w:val="Colorful List Accent 6"/>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B73A0B" w:themeFill="accent5" w:themeFillShade="CC"/>
      </w:tcPr>
    </w:tblStylePr>
    <w:tblStylePr w:type="lastRow">
      <w:rPr>
        <w:b/>
        <w:bCs/>
        <w:color w:val="B73A0B" w:themeColor="accent5"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99"/>
    <w:semiHidden/>
    <w:unhideWhenUsed/>
    <w:rsid w:val="00527493"/>
    <w:rPr>
      <w:color w:val="001965" w:themeColor="text1"/>
    </w:rPr>
    <w:tblPr>
      <w:tblStyleRowBandSize w:val="1"/>
      <w:tblStyleColBandSize w:val="1"/>
      <w:tblInd w:w="0" w:type="dxa"/>
      <w:tblBorders>
        <w:top w:val="single" w:sz="24" w:space="0" w:color="001965" w:themeColor="accent2"/>
        <w:left w:val="single" w:sz="4" w:space="0" w:color="001965" w:themeColor="text1"/>
        <w:bottom w:val="single" w:sz="4" w:space="0" w:color="001965" w:themeColor="text1"/>
        <w:right w:val="single" w:sz="4" w:space="0" w:color="001965"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0FF" w:themeFill="tex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text1" w:themeFillShade="99"/>
      </w:tcPr>
    </w:tblStylePr>
    <w:tblStylePr w:type="firstCol">
      <w:rPr>
        <w:color w:val="FFFFFF" w:themeColor="background1"/>
      </w:rPr>
      <w:tblPr/>
      <w:tcPr>
        <w:tcBorders>
          <w:top w:val="nil"/>
          <w:left w:val="nil"/>
          <w:bottom w:val="nil"/>
          <w:right w:val="nil"/>
          <w:insideH w:val="single" w:sz="4" w:space="0" w:color="000E3C" w:themeColor="text1" w:themeShade="99"/>
          <w:insideV w:val="nil"/>
        </w:tcBorders>
        <w:shd w:val="clear" w:color="auto" w:fill="000E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24B" w:themeFill="text1" w:themeFillShade="BF"/>
      </w:tcPr>
    </w:tblStylePr>
    <w:tblStylePr w:type="band1Vert">
      <w:tblPr/>
      <w:tcPr>
        <w:shd w:val="clear" w:color="auto" w:fill="5B83FF" w:themeFill="text1" w:themeFillTint="66"/>
      </w:tcPr>
    </w:tblStylePr>
    <w:tblStylePr w:type="band1Horz">
      <w:tblPr/>
      <w:tcPr>
        <w:shd w:val="clear" w:color="auto" w:fill="3365FF" w:themeFill="text1" w:themeFillTint="7F"/>
      </w:tcPr>
    </w:tblStylePr>
    <w:tblStylePr w:type="neCell">
      <w:rPr>
        <w:color w:val="001965" w:themeColor="text1"/>
      </w:rPr>
    </w:tblStylePr>
    <w:tblStylePr w:type="nwCell">
      <w:rPr>
        <w:color w:val="001965" w:themeColor="text1"/>
      </w:rPr>
    </w:tblStylePr>
  </w:style>
  <w:style w:type="table" w:styleId="ColorfulShading-Accent1">
    <w:name w:val="Colorful Shading Accent 1"/>
    <w:basedOn w:val="TableNormal"/>
    <w:uiPriority w:val="99"/>
    <w:semiHidden/>
    <w:unhideWhenUsed/>
    <w:rsid w:val="00527493"/>
    <w:rPr>
      <w:color w:val="001965" w:themeColor="text1"/>
    </w:rPr>
    <w:tblPr>
      <w:tblStyleRowBandSize w:val="1"/>
      <w:tblStyleColBandSize w:val="1"/>
      <w:tblInd w:w="0" w:type="dxa"/>
      <w:tblBorders>
        <w:top w:val="single" w:sz="24" w:space="0" w:color="001965" w:themeColor="accent2"/>
        <w:left w:val="single" w:sz="4" w:space="0" w:color="009FDA" w:themeColor="accent1"/>
        <w:bottom w:val="single" w:sz="4" w:space="0" w:color="009FDA" w:themeColor="accent1"/>
        <w:right w:val="single" w:sz="4" w:space="0" w:color="009FD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1" w:themeFillShade="99"/>
      </w:tcPr>
    </w:tblStylePr>
    <w:tblStylePr w:type="firstCol">
      <w:rPr>
        <w:color w:val="FFFFFF" w:themeColor="background1"/>
      </w:rPr>
      <w:tblPr/>
      <w:tcPr>
        <w:tcBorders>
          <w:top w:val="nil"/>
          <w:left w:val="nil"/>
          <w:bottom w:val="nil"/>
          <w:right w:val="nil"/>
          <w:insideH w:val="single" w:sz="4" w:space="0" w:color="005E82" w:themeColor="accent1" w:themeShade="99"/>
          <w:insideV w:val="nil"/>
        </w:tcBorders>
        <w:shd w:val="clear" w:color="auto" w:fill="005E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1" w:themeFillShade="99"/>
      </w:tcPr>
    </w:tblStylePr>
    <w:tblStylePr w:type="band1Vert">
      <w:tblPr/>
      <w:tcPr>
        <w:shd w:val="clear" w:color="auto" w:fill="8ADEFF" w:themeFill="accent1" w:themeFillTint="66"/>
      </w:tcPr>
    </w:tblStylePr>
    <w:tblStylePr w:type="band1Horz">
      <w:tblPr/>
      <w:tcPr>
        <w:shd w:val="clear" w:color="auto" w:fill="6DD7FF" w:themeFill="accent1" w:themeFillTint="7F"/>
      </w:tcPr>
    </w:tblStylePr>
    <w:tblStylePr w:type="neCell">
      <w:rPr>
        <w:color w:val="001965" w:themeColor="text1"/>
      </w:rPr>
    </w:tblStylePr>
    <w:tblStylePr w:type="nwCell">
      <w:rPr>
        <w:color w:val="001965" w:themeColor="text1"/>
      </w:rPr>
    </w:tblStylePr>
  </w:style>
  <w:style w:type="table" w:styleId="ColorfulShading-Accent2">
    <w:name w:val="Colorful Shading Accent 2"/>
    <w:basedOn w:val="TableNormal"/>
    <w:uiPriority w:val="99"/>
    <w:semiHidden/>
    <w:unhideWhenUsed/>
    <w:rsid w:val="00527493"/>
    <w:rPr>
      <w:color w:val="001965" w:themeColor="text1"/>
    </w:rPr>
    <w:tblPr>
      <w:tblStyleRowBandSize w:val="1"/>
      <w:tblStyleColBandSize w:val="1"/>
      <w:tblInd w:w="0" w:type="dxa"/>
      <w:tblBorders>
        <w:top w:val="single" w:sz="24" w:space="0" w:color="001965" w:themeColor="accent2"/>
        <w:left w:val="single" w:sz="4" w:space="0" w:color="001965" w:themeColor="accent2"/>
        <w:bottom w:val="single" w:sz="4" w:space="0" w:color="001965" w:themeColor="accent2"/>
        <w:right w:val="single" w:sz="4" w:space="0" w:color="0019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0FF" w:themeFill="accent2"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accent2" w:themeFillShade="99"/>
      </w:tcPr>
    </w:tblStylePr>
    <w:tblStylePr w:type="firstCol">
      <w:rPr>
        <w:color w:val="FFFFFF" w:themeColor="background1"/>
      </w:rPr>
      <w:tblPr/>
      <w:tcPr>
        <w:tcBorders>
          <w:top w:val="nil"/>
          <w:left w:val="nil"/>
          <w:bottom w:val="nil"/>
          <w:right w:val="nil"/>
          <w:insideH w:val="single" w:sz="4" w:space="0" w:color="000E3C" w:themeColor="accent2" w:themeShade="99"/>
          <w:insideV w:val="nil"/>
        </w:tcBorders>
        <w:shd w:val="clear" w:color="auto" w:fill="000E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E3C" w:themeFill="accent2" w:themeFillShade="99"/>
      </w:tcPr>
    </w:tblStylePr>
    <w:tblStylePr w:type="band1Vert">
      <w:tblPr/>
      <w:tcPr>
        <w:shd w:val="clear" w:color="auto" w:fill="5B83FF" w:themeFill="accent2" w:themeFillTint="66"/>
      </w:tcPr>
    </w:tblStylePr>
    <w:tblStylePr w:type="band1Horz">
      <w:tblPr/>
      <w:tcPr>
        <w:shd w:val="clear" w:color="auto" w:fill="3365FF" w:themeFill="accent2" w:themeFillTint="7F"/>
      </w:tcPr>
    </w:tblStylePr>
    <w:tblStylePr w:type="neCell">
      <w:rPr>
        <w:color w:val="001965" w:themeColor="text1"/>
      </w:rPr>
    </w:tblStylePr>
    <w:tblStylePr w:type="nwCell">
      <w:rPr>
        <w:color w:val="001965" w:themeColor="text1"/>
      </w:rPr>
    </w:tblStylePr>
  </w:style>
  <w:style w:type="table" w:styleId="ColorfulShading-Accent3">
    <w:name w:val="Colorful Shading Accent 3"/>
    <w:basedOn w:val="TableNormal"/>
    <w:uiPriority w:val="99"/>
    <w:semiHidden/>
    <w:unhideWhenUsed/>
    <w:rsid w:val="00527493"/>
    <w:rPr>
      <w:color w:val="001965" w:themeColor="text1"/>
    </w:rPr>
    <w:tblPr>
      <w:tblStyleRowBandSize w:val="1"/>
      <w:tblStyleColBandSize w:val="1"/>
      <w:tblInd w:w="0" w:type="dxa"/>
      <w:tblBorders>
        <w:top w:val="single" w:sz="24" w:space="0" w:color="E0DED8" w:themeColor="accent4"/>
        <w:left w:val="single" w:sz="4" w:space="0" w:color="82786F" w:themeColor="accent3"/>
        <w:bottom w:val="single" w:sz="4" w:space="0" w:color="82786F" w:themeColor="accent3"/>
        <w:right w:val="single" w:sz="4" w:space="0" w:color="82786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1F0" w:themeFill="accent3" w:themeFillTint="19"/>
    </w:tcPr>
    <w:tblStylePr w:type="firstRow">
      <w:rPr>
        <w:b/>
        <w:bCs/>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742" w:themeFill="accent3" w:themeFillShade="99"/>
      </w:tcPr>
    </w:tblStylePr>
    <w:tblStylePr w:type="firstCol">
      <w:rPr>
        <w:color w:val="FFFFFF" w:themeColor="background1"/>
      </w:rPr>
      <w:tblPr/>
      <w:tcPr>
        <w:tcBorders>
          <w:top w:val="nil"/>
          <w:left w:val="nil"/>
          <w:bottom w:val="nil"/>
          <w:right w:val="nil"/>
          <w:insideH w:val="single" w:sz="4" w:space="0" w:color="4D4742" w:themeColor="accent3" w:themeShade="99"/>
          <w:insideV w:val="nil"/>
        </w:tcBorders>
        <w:shd w:val="clear" w:color="auto" w:fill="4D47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4742" w:themeFill="accent3" w:themeFillShade="99"/>
      </w:tcPr>
    </w:tblStylePr>
    <w:tblStylePr w:type="band1Vert">
      <w:tblPr/>
      <w:tcPr>
        <w:shd w:val="clear" w:color="auto" w:fill="CDC8C4" w:themeFill="accent3" w:themeFillTint="66"/>
      </w:tcPr>
    </w:tblStylePr>
    <w:tblStylePr w:type="band1Horz">
      <w:tblPr/>
      <w:tcPr>
        <w:shd w:val="clear" w:color="auto" w:fill="C1BBB6" w:themeFill="accent3" w:themeFillTint="7F"/>
      </w:tcPr>
    </w:tblStylePr>
  </w:style>
  <w:style w:type="table" w:styleId="ColorfulShading-Accent4">
    <w:name w:val="Colorful Shading Accent 4"/>
    <w:basedOn w:val="TableNormal"/>
    <w:uiPriority w:val="99"/>
    <w:semiHidden/>
    <w:unhideWhenUsed/>
    <w:rsid w:val="00527493"/>
    <w:rPr>
      <w:color w:val="001965" w:themeColor="text1"/>
    </w:rPr>
    <w:tblPr>
      <w:tblStyleRowBandSize w:val="1"/>
      <w:tblStyleColBandSize w:val="1"/>
      <w:tblInd w:w="0" w:type="dxa"/>
      <w:tblBorders>
        <w:top w:val="single" w:sz="24" w:space="0" w:color="82786F" w:themeColor="accent3"/>
        <w:left w:val="single" w:sz="4" w:space="0" w:color="E0DED8" w:themeColor="accent4"/>
        <w:bottom w:val="single" w:sz="4" w:space="0" w:color="E0DED8" w:themeColor="accent4"/>
        <w:right w:val="single" w:sz="4" w:space="0" w:color="E0DED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BFB" w:themeFill="accent4" w:themeFillTint="19"/>
    </w:tcPr>
    <w:tblStylePr w:type="firstRow">
      <w:rPr>
        <w:b/>
        <w:bCs/>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8A76" w:themeFill="accent4" w:themeFillShade="99"/>
      </w:tcPr>
    </w:tblStylePr>
    <w:tblStylePr w:type="firstCol">
      <w:rPr>
        <w:color w:val="FFFFFF" w:themeColor="background1"/>
      </w:rPr>
      <w:tblPr/>
      <w:tcPr>
        <w:tcBorders>
          <w:top w:val="nil"/>
          <w:left w:val="nil"/>
          <w:bottom w:val="nil"/>
          <w:right w:val="nil"/>
          <w:insideH w:val="single" w:sz="4" w:space="0" w:color="928A76" w:themeColor="accent4" w:themeShade="99"/>
          <w:insideV w:val="nil"/>
        </w:tcBorders>
        <w:shd w:val="clear" w:color="auto" w:fill="928A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28A76" w:themeFill="accent4" w:themeFillShade="99"/>
      </w:tcPr>
    </w:tblStylePr>
    <w:tblStylePr w:type="band1Vert">
      <w:tblPr/>
      <w:tcPr>
        <w:shd w:val="clear" w:color="auto" w:fill="F2F1EF" w:themeFill="accent4" w:themeFillTint="66"/>
      </w:tcPr>
    </w:tblStylePr>
    <w:tblStylePr w:type="band1Horz">
      <w:tblPr/>
      <w:tcPr>
        <w:shd w:val="clear" w:color="auto" w:fill="EFEEEB" w:themeFill="accent4" w:themeFillTint="7F"/>
      </w:tcPr>
    </w:tblStylePr>
    <w:tblStylePr w:type="neCell">
      <w:rPr>
        <w:color w:val="001965" w:themeColor="text1"/>
      </w:rPr>
    </w:tblStylePr>
    <w:tblStylePr w:type="nwCell">
      <w:rPr>
        <w:color w:val="001965" w:themeColor="text1"/>
      </w:rPr>
    </w:tblStylePr>
  </w:style>
  <w:style w:type="table" w:styleId="ColorfulShading-Accent5">
    <w:name w:val="Colorful Shading Accent 5"/>
    <w:basedOn w:val="TableNormal"/>
    <w:uiPriority w:val="99"/>
    <w:semiHidden/>
    <w:unhideWhenUsed/>
    <w:rsid w:val="00527493"/>
    <w:rPr>
      <w:color w:val="001965" w:themeColor="text1"/>
    </w:rPr>
    <w:tblPr>
      <w:tblStyleRowBandSize w:val="1"/>
      <w:tblStyleColBandSize w:val="1"/>
      <w:tblInd w:w="0" w:type="dxa"/>
      <w:tblBorders>
        <w:top w:val="single" w:sz="24" w:space="0" w:color="AEA79F" w:themeColor="accent6"/>
        <w:left w:val="single" w:sz="4" w:space="0" w:color="E64A0E" w:themeColor="accent5"/>
        <w:bottom w:val="single" w:sz="4" w:space="0" w:color="E64A0E" w:themeColor="accent5"/>
        <w:right w:val="single" w:sz="4" w:space="0" w:color="E64A0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CE6"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C08" w:themeFill="accent5" w:themeFillShade="99"/>
      </w:tcPr>
    </w:tblStylePr>
    <w:tblStylePr w:type="firstCol">
      <w:rPr>
        <w:color w:val="FFFFFF" w:themeColor="background1"/>
      </w:rPr>
      <w:tblPr/>
      <w:tcPr>
        <w:tcBorders>
          <w:top w:val="nil"/>
          <w:left w:val="nil"/>
          <w:bottom w:val="nil"/>
          <w:right w:val="nil"/>
          <w:insideH w:val="single" w:sz="4" w:space="0" w:color="892C08" w:themeColor="accent5" w:themeShade="99"/>
          <w:insideV w:val="nil"/>
        </w:tcBorders>
        <w:shd w:val="clear" w:color="auto" w:fill="892C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C08" w:themeFill="accent5" w:themeFillShade="99"/>
      </w:tcPr>
    </w:tblStylePr>
    <w:tblStylePr w:type="band1Vert">
      <w:tblPr/>
      <w:tcPr>
        <w:shd w:val="clear" w:color="auto" w:fill="F9B49A" w:themeFill="accent5" w:themeFillTint="66"/>
      </w:tcPr>
    </w:tblStylePr>
    <w:tblStylePr w:type="band1Horz">
      <w:tblPr/>
      <w:tcPr>
        <w:shd w:val="clear" w:color="auto" w:fill="F7A281" w:themeFill="accent5" w:themeFillTint="7F"/>
      </w:tcPr>
    </w:tblStylePr>
    <w:tblStylePr w:type="neCell">
      <w:rPr>
        <w:color w:val="001965" w:themeColor="text1"/>
      </w:rPr>
    </w:tblStylePr>
    <w:tblStylePr w:type="nwCell">
      <w:rPr>
        <w:color w:val="001965" w:themeColor="text1"/>
      </w:rPr>
    </w:tblStylePr>
  </w:style>
  <w:style w:type="table" w:styleId="ColorfulShading-Accent6">
    <w:name w:val="Colorful Shading Accent 6"/>
    <w:basedOn w:val="TableNormal"/>
    <w:uiPriority w:val="99"/>
    <w:semiHidden/>
    <w:unhideWhenUsed/>
    <w:rsid w:val="00527493"/>
    <w:rPr>
      <w:color w:val="001965" w:themeColor="text1"/>
    </w:rPr>
    <w:tblPr>
      <w:tblStyleRowBandSize w:val="1"/>
      <w:tblStyleColBandSize w:val="1"/>
      <w:tblInd w:w="0" w:type="dxa"/>
      <w:tblBorders>
        <w:top w:val="single" w:sz="24" w:space="0" w:color="E64A0E"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6F5" w:themeFill="accent6" w:themeFillTint="19"/>
    </w:tcPr>
    <w:tblStylePr w:type="firstRow">
      <w:rPr>
        <w:b/>
        <w:bCs/>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1965" w:themeColor="text1"/>
      </w:rPr>
    </w:tblStylePr>
    <w:tblStylePr w:type="nwCell">
      <w:rPr>
        <w:color w:val="001965" w:themeColor="text1"/>
      </w:rPr>
    </w:tblStylePr>
  </w:style>
  <w:style w:type="character" w:styleId="CommentReference">
    <w:name w:val="annotation reference"/>
    <w:basedOn w:val="DefaultParagraphFont"/>
    <w:uiPriority w:val="99"/>
    <w:semiHidden/>
    <w:unhideWhenUsed/>
    <w:rsid w:val="00527493"/>
    <w:rPr>
      <w:sz w:val="16"/>
      <w:szCs w:val="16"/>
    </w:rPr>
  </w:style>
  <w:style w:type="paragraph" w:styleId="CommentText">
    <w:name w:val="annotation text"/>
    <w:basedOn w:val="Normal"/>
    <w:link w:val="CommentTextChar"/>
    <w:uiPriority w:val="99"/>
    <w:semiHidden/>
    <w:unhideWhenUsed/>
    <w:rsid w:val="00527493"/>
  </w:style>
  <w:style w:type="character" w:customStyle="1" w:styleId="CommentTextChar">
    <w:name w:val="Comment Text Char"/>
    <w:basedOn w:val="DefaultParagraphFont"/>
    <w:link w:val="CommentText"/>
    <w:uiPriority w:val="99"/>
    <w:semiHidden/>
    <w:rsid w:val="00527493"/>
    <w:rPr>
      <w:rFonts w:ascii="Verdana" w:hAnsi="Verdana" w:cs="Arial"/>
      <w:lang w:val="en-GB"/>
    </w:rPr>
  </w:style>
  <w:style w:type="paragraph" w:styleId="CommentSubject">
    <w:name w:val="annotation subject"/>
    <w:basedOn w:val="CommentText"/>
    <w:next w:val="CommentText"/>
    <w:link w:val="CommentSubjectChar"/>
    <w:uiPriority w:val="99"/>
    <w:semiHidden/>
    <w:unhideWhenUsed/>
    <w:rsid w:val="00527493"/>
    <w:rPr>
      <w:b/>
      <w:bCs/>
    </w:rPr>
  </w:style>
  <w:style w:type="character" w:customStyle="1" w:styleId="CommentSubjectChar">
    <w:name w:val="Comment Subject Char"/>
    <w:basedOn w:val="CommentTextChar"/>
    <w:link w:val="CommentSubject"/>
    <w:uiPriority w:val="99"/>
    <w:semiHidden/>
    <w:rsid w:val="00527493"/>
    <w:rPr>
      <w:rFonts w:ascii="Verdana" w:hAnsi="Verdana" w:cs="Arial"/>
      <w:b/>
      <w:bCs/>
      <w:lang w:val="en-GB"/>
    </w:rPr>
  </w:style>
  <w:style w:type="table" w:styleId="DarkList">
    <w:name w:val="Dark List"/>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9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text1" w:themeFillShade="BF"/>
      </w:tcPr>
    </w:tblStylePr>
    <w:tblStylePr w:type="band1Vert">
      <w:tblPr/>
      <w:tcPr>
        <w:tcBorders>
          <w:top w:val="nil"/>
          <w:left w:val="nil"/>
          <w:bottom w:val="nil"/>
          <w:right w:val="nil"/>
          <w:insideH w:val="nil"/>
          <w:insideV w:val="nil"/>
        </w:tcBorders>
        <w:shd w:val="clear" w:color="auto" w:fill="00124B" w:themeFill="text1" w:themeFillShade="BF"/>
      </w:tcPr>
    </w:tblStylePr>
    <w:tblStylePr w:type="band1Horz">
      <w:tblPr/>
      <w:tcPr>
        <w:tcBorders>
          <w:top w:val="nil"/>
          <w:left w:val="nil"/>
          <w:bottom w:val="nil"/>
          <w:right w:val="nil"/>
          <w:insideH w:val="nil"/>
          <w:insideV w:val="nil"/>
        </w:tcBorders>
        <w:shd w:val="clear" w:color="auto" w:fill="00124B" w:themeFill="text1" w:themeFillShade="BF"/>
      </w:tcPr>
    </w:tblStylePr>
  </w:style>
  <w:style w:type="table" w:styleId="DarkList-Accent1">
    <w:name w:val="Dark List Accent 1"/>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F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1" w:themeFillShade="BF"/>
      </w:tcPr>
    </w:tblStylePr>
    <w:tblStylePr w:type="band1Vert">
      <w:tblPr/>
      <w:tcPr>
        <w:tcBorders>
          <w:top w:val="nil"/>
          <w:left w:val="nil"/>
          <w:bottom w:val="nil"/>
          <w:right w:val="nil"/>
          <w:insideH w:val="nil"/>
          <w:insideV w:val="nil"/>
        </w:tcBorders>
        <w:shd w:val="clear" w:color="auto" w:fill="0076A3" w:themeFill="accent1" w:themeFillShade="BF"/>
      </w:tcPr>
    </w:tblStylePr>
    <w:tblStylePr w:type="band1Horz">
      <w:tblPr/>
      <w:tcPr>
        <w:tcBorders>
          <w:top w:val="nil"/>
          <w:left w:val="nil"/>
          <w:bottom w:val="nil"/>
          <w:right w:val="nil"/>
          <w:insideH w:val="nil"/>
          <w:insideV w:val="nil"/>
        </w:tcBorders>
        <w:shd w:val="clear" w:color="auto" w:fill="0076A3" w:themeFill="accent1" w:themeFillShade="BF"/>
      </w:tcPr>
    </w:tblStylePr>
  </w:style>
  <w:style w:type="table" w:styleId="DarkList-Accent2">
    <w:name w:val="Dark List Accent 2"/>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9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accent2" w:themeFillShade="BF"/>
      </w:tcPr>
    </w:tblStylePr>
    <w:tblStylePr w:type="band1Vert">
      <w:tblPr/>
      <w:tcPr>
        <w:tcBorders>
          <w:top w:val="nil"/>
          <w:left w:val="nil"/>
          <w:bottom w:val="nil"/>
          <w:right w:val="nil"/>
          <w:insideH w:val="nil"/>
          <w:insideV w:val="nil"/>
        </w:tcBorders>
        <w:shd w:val="clear" w:color="auto" w:fill="00124B" w:themeFill="accent2" w:themeFillShade="BF"/>
      </w:tcPr>
    </w:tblStylePr>
    <w:tblStylePr w:type="band1Horz">
      <w:tblPr/>
      <w:tcPr>
        <w:tcBorders>
          <w:top w:val="nil"/>
          <w:left w:val="nil"/>
          <w:bottom w:val="nil"/>
          <w:right w:val="nil"/>
          <w:insideH w:val="nil"/>
          <w:insideV w:val="nil"/>
        </w:tcBorders>
        <w:shd w:val="clear" w:color="auto" w:fill="00124B" w:themeFill="accent2" w:themeFillShade="BF"/>
      </w:tcPr>
    </w:tblStylePr>
  </w:style>
  <w:style w:type="table" w:styleId="DarkList-Accent3">
    <w:name w:val="Dark List Accent 3"/>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278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403B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59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5953" w:themeFill="accent3" w:themeFillShade="BF"/>
      </w:tcPr>
    </w:tblStylePr>
    <w:tblStylePr w:type="band1Vert">
      <w:tblPr/>
      <w:tcPr>
        <w:tcBorders>
          <w:top w:val="nil"/>
          <w:left w:val="nil"/>
          <w:bottom w:val="nil"/>
          <w:right w:val="nil"/>
          <w:insideH w:val="nil"/>
          <w:insideV w:val="nil"/>
        </w:tcBorders>
        <w:shd w:val="clear" w:color="auto" w:fill="615953" w:themeFill="accent3" w:themeFillShade="BF"/>
      </w:tcPr>
    </w:tblStylePr>
    <w:tblStylePr w:type="band1Horz">
      <w:tblPr/>
      <w:tcPr>
        <w:tcBorders>
          <w:top w:val="nil"/>
          <w:left w:val="nil"/>
          <w:bottom w:val="nil"/>
          <w:right w:val="nil"/>
          <w:insideH w:val="nil"/>
          <w:insideV w:val="nil"/>
        </w:tcBorders>
        <w:shd w:val="clear" w:color="auto" w:fill="615953" w:themeFill="accent3" w:themeFillShade="BF"/>
      </w:tcPr>
    </w:tblStylePr>
  </w:style>
  <w:style w:type="table" w:styleId="DarkList-Accent4">
    <w:name w:val="Dark List Accent 4"/>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DE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973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A9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A99A" w:themeFill="accent4" w:themeFillShade="BF"/>
      </w:tcPr>
    </w:tblStylePr>
    <w:tblStylePr w:type="band1Vert">
      <w:tblPr/>
      <w:tcPr>
        <w:tcBorders>
          <w:top w:val="nil"/>
          <w:left w:val="nil"/>
          <w:bottom w:val="nil"/>
          <w:right w:val="nil"/>
          <w:insideH w:val="nil"/>
          <w:insideV w:val="nil"/>
        </w:tcBorders>
        <w:shd w:val="clear" w:color="auto" w:fill="AFA99A" w:themeFill="accent4" w:themeFillShade="BF"/>
      </w:tcPr>
    </w:tblStylePr>
    <w:tblStylePr w:type="band1Horz">
      <w:tblPr/>
      <w:tcPr>
        <w:tcBorders>
          <w:top w:val="nil"/>
          <w:left w:val="nil"/>
          <w:bottom w:val="nil"/>
          <w:right w:val="nil"/>
          <w:insideH w:val="nil"/>
          <w:insideV w:val="nil"/>
        </w:tcBorders>
        <w:shd w:val="clear" w:color="auto" w:fill="AFA99A" w:themeFill="accent4" w:themeFillShade="BF"/>
      </w:tcPr>
    </w:tblStylePr>
  </w:style>
  <w:style w:type="table" w:styleId="DarkList-Accent5">
    <w:name w:val="Dark List Accent 5"/>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4A0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2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36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360A" w:themeFill="accent5" w:themeFillShade="BF"/>
      </w:tcPr>
    </w:tblStylePr>
    <w:tblStylePr w:type="band1Vert">
      <w:tblPr/>
      <w:tcPr>
        <w:tcBorders>
          <w:top w:val="nil"/>
          <w:left w:val="nil"/>
          <w:bottom w:val="nil"/>
          <w:right w:val="nil"/>
          <w:insideH w:val="nil"/>
          <w:insideV w:val="nil"/>
        </w:tcBorders>
        <w:shd w:val="clear" w:color="auto" w:fill="AC360A" w:themeFill="accent5" w:themeFillShade="BF"/>
      </w:tcPr>
    </w:tblStylePr>
    <w:tblStylePr w:type="band1Horz">
      <w:tblPr/>
      <w:tcPr>
        <w:tcBorders>
          <w:top w:val="nil"/>
          <w:left w:val="nil"/>
          <w:bottom w:val="nil"/>
          <w:right w:val="nil"/>
          <w:insideH w:val="nil"/>
          <w:insideV w:val="nil"/>
        </w:tcBorders>
        <w:shd w:val="clear" w:color="auto" w:fill="AC360A" w:themeFill="accent5" w:themeFillShade="BF"/>
      </w:tcPr>
    </w:tblStylePr>
  </w:style>
  <w:style w:type="table" w:styleId="DarkList-Accent6">
    <w:name w:val="Dark List Accent 6"/>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527493"/>
  </w:style>
  <w:style w:type="character" w:customStyle="1" w:styleId="DateChar">
    <w:name w:val="Date Char"/>
    <w:basedOn w:val="DefaultParagraphFont"/>
    <w:link w:val="Date"/>
    <w:uiPriority w:val="99"/>
    <w:semiHidden/>
    <w:rsid w:val="00527493"/>
    <w:rPr>
      <w:rFonts w:ascii="Verdana" w:hAnsi="Verdana" w:cs="Arial"/>
      <w:lang w:val="en-GB"/>
    </w:rPr>
  </w:style>
  <w:style w:type="paragraph" w:styleId="DocumentMap">
    <w:name w:val="Document Map"/>
    <w:basedOn w:val="Normal"/>
    <w:link w:val="DocumentMapChar"/>
    <w:uiPriority w:val="99"/>
    <w:semiHidden/>
    <w:unhideWhenUsed/>
    <w:rsid w:val="00527493"/>
    <w:rPr>
      <w:rFonts w:ascii="Tahoma" w:hAnsi="Tahoma" w:cs="Tahoma"/>
      <w:sz w:val="16"/>
      <w:szCs w:val="16"/>
    </w:rPr>
  </w:style>
  <w:style w:type="character" w:customStyle="1" w:styleId="DocumentMapChar">
    <w:name w:val="Document Map Char"/>
    <w:basedOn w:val="DefaultParagraphFont"/>
    <w:link w:val="DocumentMap"/>
    <w:uiPriority w:val="99"/>
    <w:semiHidden/>
    <w:rsid w:val="0052749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527493"/>
  </w:style>
  <w:style w:type="character" w:customStyle="1" w:styleId="E-mailSignatureChar">
    <w:name w:val="E-mail Signature Char"/>
    <w:basedOn w:val="DefaultParagraphFont"/>
    <w:link w:val="E-mailSignature"/>
    <w:uiPriority w:val="99"/>
    <w:semiHidden/>
    <w:rsid w:val="00527493"/>
    <w:rPr>
      <w:rFonts w:ascii="Verdana" w:hAnsi="Verdana" w:cs="Arial"/>
      <w:lang w:val="en-GB"/>
    </w:rPr>
  </w:style>
  <w:style w:type="paragraph" w:styleId="EnvelopeReturn">
    <w:name w:val="envelope return"/>
    <w:basedOn w:val="Normal"/>
    <w:uiPriority w:val="99"/>
    <w:semiHidden/>
    <w:unhideWhenUsed/>
    <w:rsid w:val="00527493"/>
    <w:rPr>
      <w:rFonts w:asciiTheme="majorHAnsi" w:eastAsiaTheme="majorEastAsia" w:hAnsiTheme="majorHAnsi" w:cstheme="majorBidi"/>
    </w:rPr>
  </w:style>
  <w:style w:type="character" w:styleId="HTMLAcronym">
    <w:name w:val="HTML Acronym"/>
    <w:basedOn w:val="DefaultParagraphFont"/>
    <w:uiPriority w:val="99"/>
    <w:semiHidden/>
    <w:unhideWhenUsed/>
    <w:rsid w:val="00527493"/>
  </w:style>
  <w:style w:type="character" w:styleId="HTMLCode">
    <w:name w:val="HTML Code"/>
    <w:basedOn w:val="DefaultParagraphFont"/>
    <w:uiPriority w:val="99"/>
    <w:semiHidden/>
    <w:unhideWhenUsed/>
    <w:rsid w:val="00527493"/>
    <w:rPr>
      <w:rFonts w:ascii="Consolas" w:hAnsi="Consolas"/>
      <w:sz w:val="20"/>
      <w:szCs w:val="20"/>
    </w:rPr>
  </w:style>
  <w:style w:type="character" w:styleId="HTMLDefinition">
    <w:name w:val="HTML Definition"/>
    <w:basedOn w:val="DefaultParagraphFont"/>
    <w:uiPriority w:val="99"/>
    <w:semiHidden/>
    <w:unhideWhenUsed/>
    <w:rsid w:val="00527493"/>
    <w:rPr>
      <w:i/>
      <w:iCs/>
    </w:rPr>
  </w:style>
  <w:style w:type="character" w:styleId="HTMLKeyboard">
    <w:name w:val="HTML Keyboard"/>
    <w:basedOn w:val="DefaultParagraphFont"/>
    <w:uiPriority w:val="99"/>
    <w:semiHidden/>
    <w:unhideWhenUsed/>
    <w:rsid w:val="00527493"/>
    <w:rPr>
      <w:rFonts w:ascii="Consolas" w:hAnsi="Consolas"/>
      <w:sz w:val="20"/>
      <w:szCs w:val="20"/>
    </w:rPr>
  </w:style>
  <w:style w:type="paragraph" w:styleId="HTMLPreformatted">
    <w:name w:val="HTML Preformatted"/>
    <w:basedOn w:val="Normal"/>
    <w:link w:val="HTMLPreformattedChar"/>
    <w:uiPriority w:val="99"/>
    <w:semiHidden/>
    <w:unhideWhenUsed/>
    <w:rsid w:val="00527493"/>
    <w:rPr>
      <w:rFonts w:ascii="Consolas" w:hAnsi="Consolas"/>
    </w:rPr>
  </w:style>
  <w:style w:type="character" w:customStyle="1" w:styleId="HTMLPreformattedChar">
    <w:name w:val="HTML Preformatted Char"/>
    <w:basedOn w:val="DefaultParagraphFont"/>
    <w:link w:val="HTMLPreformatted"/>
    <w:uiPriority w:val="99"/>
    <w:semiHidden/>
    <w:rsid w:val="00527493"/>
    <w:rPr>
      <w:rFonts w:ascii="Consolas" w:hAnsi="Consolas" w:cs="Arial"/>
      <w:lang w:val="en-GB"/>
    </w:rPr>
  </w:style>
  <w:style w:type="character" w:styleId="HTMLSample">
    <w:name w:val="HTML Sample"/>
    <w:basedOn w:val="DefaultParagraphFont"/>
    <w:uiPriority w:val="99"/>
    <w:semiHidden/>
    <w:unhideWhenUsed/>
    <w:rsid w:val="00527493"/>
    <w:rPr>
      <w:rFonts w:ascii="Consolas" w:hAnsi="Consolas"/>
      <w:sz w:val="24"/>
      <w:szCs w:val="24"/>
    </w:rPr>
  </w:style>
  <w:style w:type="character" w:styleId="HTMLTypewriter">
    <w:name w:val="HTML Typewriter"/>
    <w:basedOn w:val="DefaultParagraphFont"/>
    <w:uiPriority w:val="99"/>
    <w:semiHidden/>
    <w:unhideWhenUsed/>
    <w:rsid w:val="00527493"/>
    <w:rPr>
      <w:rFonts w:ascii="Consolas" w:hAnsi="Consolas"/>
      <w:sz w:val="20"/>
      <w:szCs w:val="20"/>
    </w:rPr>
  </w:style>
  <w:style w:type="character" w:styleId="HTMLVariable">
    <w:name w:val="HTML Variable"/>
    <w:basedOn w:val="DefaultParagraphFont"/>
    <w:uiPriority w:val="99"/>
    <w:semiHidden/>
    <w:unhideWhenUsed/>
    <w:rsid w:val="00527493"/>
    <w:rPr>
      <w:i/>
      <w:iCs/>
    </w:rPr>
  </w:style>
  <w:style w:type="paragraph" w:styleId="IndexHeading">
    <w:name w:val="index heading"/>
    <w:basedOn w:val="Normal"/>
    <w:next w:val="Index1"/>
    <w:uiPriority w:val="99"/>
    <w:semiHidden/>
    <w:unhideWhenUsed/>
    <w:rsid w:val="00527493"/>
    <w:rPr>
      <w:rFonts w:asciiTheme="majorHAnsi" w:eastAsiaTheme="majorEastAsia" w:hAnsiTheme="majorHAnsi" w:cstheme="majorBidi"/>
      <w:b/>
      <w:bCs/>
    </w:rPr>
  </w:style>
  <w:style w:type="table" w:styleId="LightGrid">
    <w:name w:val="Light Grid"/>
    <w:basedOn w:val="TableNormal"/>
    <w:uiPriority w:val="99"/>
    <w:semiHidden/>
    <w:unhideWhenUsed/>
    <w:rsid w:val="00527493"/>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18" w:space="0" w:color="001965" w:themeColor="text1"/>
          <w:right w:val="single" w:sz="8" w:space="0" w:color="001965" w:themeColor="text1"/>
          <w:insideH w:val="nil"/>
          <w:insideV w:val="single" w:sz="8" w:space="0" w:color="0019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insideH w:val="nil"/>
          <w:insideV w:val="single" w:sz="8" w:space="0" w:color="0019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shd w:val="clear" w:color="auto" w:fill="99B2FF" w:themeFill="text1" w:themeFillTint="3F"/>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shd w:val="clear" w:color="auto" w:fill="99B2FF" w:themeFill="text1" w:themeFillTint="3F"/>
      </w:tcPr>
    </w:tblStylePr>
    <w:tblStylePr w:type="band2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tcPr>
    </w:tblStylePr>
  </w:style>
  <w:style w:type="table" w:styleId="LightGrid-Accent1">
    <w:name w:val="Light Grid Accent 1"/>
    <w:basedOn w:val="TableNormal"/>
    <w:uiPriority w:val="99"/>
    <w:semiHidden/>
    <w:unhideWhenUsed/>
    <w:rsid w:val="00527493"/>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18" w:space="0" w:color="009FDA" w:themeColor="accent1"/>
          <w:right w:val="single" w:sz="8" w:space="0" w:color="009FDA" w:themeColor="accent1"/>
          <w:insideH w:val="nil"/>
          <w:insideV w:val="single" w:sz="8" w:space="0" w:color="009F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insideH w:val="nil"/>
          <w:insideV w:val="single" w:sz="8" w:space="0" w:color="009F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shd w:val="clear" w:color="auto" w:fill="B6EBFF" w:themeFill="accent1" w:themeFillTint="3F"/>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shd w:val="clear" w:color="auto" w:fill="B6EBFF" w:themeFill="accent1" w:themeFillTint="3F"/>
      </w:tcPr>
    </w:tblStylePr>
    <w:tblStylePr w:type="band2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tcPr>
    </w:tblStylePr>
  </w:style>
  <w:style w:type="table" w:styleId="LightGrid-Accent2">
    <w:name w:val="Light Grid Accent 2"/>
    <w:basedOn w:val="TableNormal"/>
    <w:uiPriority w:val="99"/>
    <w:semiHidden/>
    <w:unhideWhenUsed/>
    <w:rsid w:val="00527493"/>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18" w:space="0" w:color="001965" w:themeColor="accent2"/>
          <w:right w:val="single" w:sz="8" w:space="0" w:color="001965" w:themeColor="accent2"/>
          <w:insideH w:val="nil"/>
          <w:insideV w:val="single" w:sz="8" w:space="0" w:color="0019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insideH w:val="nil"/>
          <w:insideV w:val="single" w:sz="8" w:space="0" w:color="0019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shd w:val="clear" w:color="auto" w:fill="99B2FF" w:themeFill="accent2" w:themeFillTint="3F"/>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shd w:val="clear" w:color="auto" w:fill="99B2FF" w:themeFill="accent2" w:themeFillTint="3F"/>
      </w:tcPr>
    </w:tblStylePr>
    <w:tblStylePr w:type="band2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tcPr>
    </w:tblStylePr>
  </w:style>
  <w:style w:type="table" w:styleId="LightGrid-Accent3">
    <w:name w:val="Light Grid Accent 3"/>
    <w:basedOn w:val="TableNormal"/>
    <w:uiPriority w:val="99"/>
    <w:semiHidden/>
    <w:unhideWhenUsed/>
    <w:rsid w:val="00527493"/>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18" w:space="0" w:color="82786F" w:themeColor="accent3"/>
          <w:right w:val="single" w:sz="8" w:space="0" w:color="82786F" w:themeColor="accent3"/>
          <w:insideH w:val="nil"/>
          <w:insideV w:val="single" w:sz="8" w:space="0" w:color="8278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insideH w:val="nil"/>
          <w:insideV w:val="single" w:sz="8" w:space="0" w:color="8278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shd w:val="clear" w:color="auto" w:fill="E0DDDB" w:themeFill="accent3" w:themeFillTint="3F"/>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shd w:val="clear" w:color="auto" w:fill="E0DDDB" w:themeFill="accent3" w:themeFillTint="3F"/>
      </w:tcPr>
    </w:tblStylePr>
    <w:tblStylePr w:type="band2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tcPr>
    </w:tblStylePr>
  </w:style>
  <w:style w:type="table" w:styleId="LightGrid-Accent4">
    <w:name w:val="Light Grid Accent 4"/>
    <w:basedOn w:val="TableNormal"/>
    <w:uiPriority w:val="99"/>
    <w:semiHidden/>
    <w:unhideWhenUsed/>
    <w:rsid w:val="00527493"/>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18" w:space="0" w:color="E0DED8" w:themeColor="accent4"/>
          <w:right w:val="single" w:sz="8" w:space="0" w:color="E0DED8" w:themeColor="accent4"/>
          <w:insideH w:val="nil"/>
          <w:insideV w:val="single" w:sz="8" w:space="0" w:color="E0DE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insideH w:val="nil"/>
          <w:insideV w:val="single" w:sz="8" w:space="0" w:color="E0DE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shd w:val="clear" w:color="auto" w:fill="F7F6F5" w:themeFill="accent4" w:themeFillTint="3F"/>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shd w:val="clear" w:color="auto" w:fill="F7F6F5" w:themeFill="accent4" w:themeFillTint="3F"/>
      </w:tcPr>
    </w:tblStylePr>
    <w:tblStylePr w:type="band2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tcPr>
    </w:tblStylePr>
  </w:style>
  <w:style w:type="table" w:styleId="LightGrid-Accent5">
    <w:name w:val="Light Grid Accent 5"/>
    <w:basedOn w:val="TableNormal"/>
    <w:uiPriority w:val="99"/>
    <w:semiHidden/>
    <w:unhideWhenUsed/>
    <w:rsid w:val="00527493"/>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18" w:space="0" w:color="E64A0E" w:themeColor="accent5"/>
          <w:right w:val="single" w:sz="8" w:space="0" w:color="E64A0E" w:themeColor="accent5"/>
          <w:insideH w:val="nil"/>
          <w:insideV w:val="single" w:sz="8" w:space="0" w:color="E64A0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insideH w:val="nil"/>
          <w:insideV w:val="single" w:sz="8" w:space="0" w:color="E64A0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shd w:val="clear" w:color="auto" w:fill="FBD0C0" w:themeFill="accent5" w:themeFillTint="3F"/>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shd w:val="clear" w:color="auto" w:fill="FBD0C0" w:themeFill="accent5" w:themeFillTint="3F"/>
      </w:tcPr>
    </w:tblStylePr>
    <w:tblStylePr w:type="band2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tcPr>
    </w:tblStylePr>
  </w:style>
  <w:style w:type="table" w:styleId="LightGrid-Accent6">
    <w:name w:val="Light Grid Accent 6"/>
    <w:basedOn w:val="TableNormal"/>
    <w:uiPriority w:val="99"/>
    <w:semiHidden/>
    <w:unhideWhenUsed/>
    <w:rsid w:val="00527493"/>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99"/>
    <w:semiHidden/>
    <w:unhideWhenUsed/>
    <w:rsid w:val="00527493"/>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965" w:themeFill="text1"/>
      </w:tcPr>
    </w:tblStylePr>
    <w:tblStylePr w:type="lastRow">
      <w:pPr>
        <w:spacing w:before="0" w:after="0" w:line="240" w:lineRule="auto"/>
      </w:pPr>
      <w:rPr>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tcBorders>
      </w:tcPr>
    </w:tblStylePr>
    <w:tblStylePr w:type="firstCol">
      <w:rPr>
        <w:b/>
        <w:bCs/>
      </w:rPr>
    </w:tblStylePr>
    <w:tblStylePr w:type="lastCol">
      <w:rPr>
        <w:b/>
        <w:bCs/>
      </w:r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style>
  <w:style w:type="table" w:styleId="LightList-Accent1">
    <w:name w:val="Light List Accent 1"/>
    <w:basedOn w:val="TableNormal"/>
    <w:uiPriority w:val="99"/>
    <w:semiHidden/>
    <w:unhideWhenUsed/>
    <w:rsid w:val="00527493"/>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FDA" w:themeFill="accent1"/>
      </w:tcPr>
    </w:tblStylePr>
    <w:tblStylePr w:type="lastRow">
      <w:pPr>
        <w:spacing w:before="0" w:after="0" w:line="240" w:lineRule="auto"/>
      </w:pPr>
      <w:rPr>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tcBorders>
      </w:tcPr>
    </w:tblStylePr>
    <w:tblStylePr w:type="firstCol">
      <w:rPr>
        <w:b/>
        <w:bCs/>
      </w:rPr>
    </w:tblStylePr>
    <w:tblStylePr w:type="lastCol">
      <w:rPr>
        <w:b/>
        <w:bCs/>
      </w:r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style>
  <w:style w:type="table" w:styleId="LightList-Accent2">
    <w:name w:val="Light List Accent 2"/>
    <w:basedOn w:val="TableNormal"/>
    <w:uiPriority w:val="99"/>
    <w:semiHidden/>
    <w:unhideWhenUsed/>
    <w:rsid w:val="00527493"/>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965" w:themeFill="accent2"/>
      </w:tcPr>
    </w:tblStylePr>
    <w:tblStylePr w:type="lastRow">
      <w:pPr>
        <w:spacing w:before="0" w:after="0" w:line="240" w:lineRule="auto"/>
      </w:pPr>
      <w:rPr>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tcBorders>
      </w:tcPr>
    </w:tblStylePr>
    <w:tblStylePr w:type="firstCol">
      <w:rPr>
        <w:b/>
        <w:bCs/>
      </w:rPr>
    </w:tblStylePr>
    <w:tblStylePr w:type="lastCol">
      <w:rPr>
        <w:b/>
        <w:bCs/>
      </w:r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style>
  <w:style w:type="table" w:styleId="LightList-Accent3">
    <w:name w:val="Light List Accent 3"/>
    <w:basedOn w:val="TableNormal"/>
    <w:uiPriority w:val="99"/>
    <w:semiHidden/>
    <w:unhideWhenUsed/>
    <w:rsid w:val="00527493"/>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786F" w:themeFill="accent3"/>
      </w:tcPr>
    </w:tblStylePr>
    <w:tblStylePr w:type="lastRow">
      <w:pPr>
        <w:spacing w:before="0" w:after="0" w:line="240" w:lineRule="auto"/>
      </w:pPr>
      <w:rPr>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tcBorders>
      </w:tcPr>
    </w:tblStylePr>
    <w:tblStylePr w:type="firstCol">
      <w:rPr>
        <w:b/>
        <w:bCs/>
      </w:rPr>
    </w:tblStylePr>
    <w:tblStylePr w:type="lastCol">
      <w:rPr>
        <w:b/>
        <w:bCs/>
      </w:r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style>
  <w:style w:type="table" w:styleId="LightList-Accent4">
    <w:name w:val="Light List Accent 4"/>
    <w:basedOn w:val="TableNormal"/>
    <w:uiPriority w:val="99"/>
    <w:semiHidden/>
    <w:unhideWhenUsed/>
    <w:rsid w:val="00527493"/>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DED8" w:themeFill="accent4"/>
      </w:tcPr>
    </w:tblStylePr>
    <w:tblStylePr w:type="lastRow">
      <w:pPr>
        <w:spacing w:before="0" w:after="0" w:line="240" w:lineRule="auto"/>
      </w:pPr>
      <w:rPr>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tcBorders>
      </w:tcPr>
    </w:tblStylePr>
    <w:tblStylePr w:type="firstCol">
      <w:rPr>
        <w:b/>
        <w:bCs/>
      </w:rPr>
    </w:tblStylePr>
    <w:tblStylePr w:type="lastCol">
      <w:rPr>
        <w:b/>
        <w:bCs/>
      </w:r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style>
  <w:style w:type="table" w:styleId="LightList-Accent5">
    <w:name w:val="Light List Accent 5"/>
    <w:basedOn w:val="TableNormal"/>
    <w:uiPriority w:val="99"/>
    <w:semiHidden/>
    <w:unhideWhenUsed/>
    <w:rsid w:val="00527493"/>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4A0E" w:themeFill="accent5"/>
      </w:tcPr>
    </w:tblStylePr>
    <w:tblStylePr w:type="lastRow">
      <w:pPr>
        <w:spacing w:before="0" w:after="0" w:line="240" w:lineRule="auto"/>
      </w:pPr>
      <w:rPr>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tcBorders>
      </w:tcPr>
    </w:tblStylePr>
    <w:tblStylePr w:type="firstCol">
      <w:rPr>
        <w:b/>
        <w:bCs/>
      </w:rPr>
    </w:tblStylePr>
    <w:tblStylePr w:type="lastCol">
      <w:rPr>
        <w:b/>
        <w:bCs/>
      </w:r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style>
  <w:style w:type="table" w:styleId="LightList-Accent6">
    <w:name w:val="Light List Accent 6"/>
    <w:basedOn w:val="TableNormal"/>
    <w:uiPriority w:val="99"/>
    <w:semiHidden/>
    <w:unhideWhenUsed/>
    <w:rsid w:val="00527493"/>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99"/>
    <w:semiHidden/>
    <w:unhideWhenUsed/>
    <w:rsid w:val="00527493"/>
    <w:rPr>
      <w:color w:val="00124B" w:themeColor="text1" w:themeShade="BF"/>
    </w:rPr>
    <w:tblPr>
      <w:tblStyleRowBandSize w:val="1"/>
      <w:tblStyleColBandSize w:val="1"/>
      <w:tblInd w:w="0" w:type="dxa"/>
      <w:tblBorders>
        <w:top w:val="single" w:sz="8" w:space="0" w:color="001965" w:themeColor="text1"/>
        <w:bottom w:val="single" w:sz="8" w:space="0" w:color="001965"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la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left w:val="nil"/>
          <w:right w:val="nil"/>
          <w:insideH w:val="nil"/>
          <w:insideV w:val="nil"/>
        </w:tcBorders>
        <w:shd w:val="clear" w:color="auto" w:fill="99B2FF" w:themeFill="text1" w:themeFillTint="3F"/>
      </w:tcPr>
    </w:tblStylePr>
  </w:style>
  <w:style w:type="table" w:styleId="LightShading-Accent1">
    <w:name w:val="Light Shading Accent 1"/>
    <w:basedOn w:val="TableNormal"/>
    <w:uiPriority w:val="99"/>
    <w:semiHidden/>
    <w:unhideWhenUsed/>
    <w:rsid w:val="00527493"/>
    <w:rPr>
      <w:color w:val="0076A3" w:themeColor="accent1" w:themeShade="BF"/>
    </w:rPr>
    <w:tblPr>
      <w:tblStyleRowBandSize w:val="1"/>
      <w:tblStyleColBandSize w:val="1"/>
      <w:tblInd w:w="0" w:type="dxa"/>
      <w:tblBorders>
        <w:top w:val="single" w:sz="8" w:space="0" w:color="009FDA" w:themeColor="accent1"/>
        <w:bottom w:val="single" w:sz="8" w:space="0" w:color="009FD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la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left w:val="nil"/>
          <w:right w:val="nil"/>
          <w:insideH w:val="nil"/>
          <w:insideV w:val="nil"/>
        </w:tcBorders>
        <w:shd w:val="clear" w:color="auto" w:fill="B6EBFF" w:themeFill="accent1" w:themeFillTint="3F"/>
      </w:tcPr>
    </w:tblStylePr>
  </w:style>
  <w:style w:type="table" w:styleId="LightShading-Accent2">
    <w:name w:val="Light Shading Accent 2"/>
    <w:basedOn w:val="TableNormal"/>
    <w:uiPriority w:val="99"/>
    <w:semiHidden/>
    <w:unhideWhenUsed/>
    <w:rsid w:val="00527493"/>
    <w:rPr>
      <w:color w:val="00124B" w:themeColor="accent2" w:themeShade="BF"/>
    </w:rPr>
    <w:tblPr>
      <w:tblStyleRowBandSize w:val="1"/>
      <w:tblStyleColBandSize w:val="1"/>
      <w:tblInd w:w="0" w:type="dxa"/>
      <w:tblBorders>
        <w:top w:val="single" w:sz="8" w:space="0" w:color="001965" w:themeColor="accent2"/>
        <w:bottom w:val="single" w:sz="8" w:space="0" w:color="0019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la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left w:val="nil"/>
          <w:right w:val="nil"/>
          <w:insideH w:val="nil"/>
          <w:insideV w:val="nil"/>
        </w:tcBorders>
        <w:shd w:val="clear" w:color="auto" w:fill="99B2FF" w:themeFill="accent2" w:themeFillTint="3F"/>
      </w:tcPr>
    </w:tblStylePr>
  </w:style>
  <w:style w:type="table" w:styleId="LightShading-Accent3">
    <w:name w:val="Light Shading Accent 3"/>
    <w:basedOn w:val="TableNormal"/>
    <w:uiPriority w:val="99"/>
    <w:semiHidden/>
    <w:unhideWhenUsed/>
    <w:rsid w:val="00527493"/>
    <w:rPr>
      <w:color w:val="615953" w:themeColor="accent3" w:themeShade="BF"/>
    </w:rPr>
    <w:tblPr>
      <w:tblStyleRowBandSize w:val="1"/>
      <w:tblStyleColBandSize w:val="1"/>
      <w:tblInd w:w="0" w:type="dxa"/>
      <w:tblBorders>
        <w:top w:val="single" w:sz="8" w:space="0" w:color="82786F" w:themeColor="accent3"/>
        <w:bottom w:val="single" w:sz="8" w:space="0" w:color="82786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la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left w:val="nil"/>
          <w:right w:val="nil"/>
          <w:insideH w:val="nil"/>
          <w:insideV w:val="nil"/>
        </w:tcBorders>
        <w:shd w:val="clear" w:color="auto" w:fill="E0DDDB" w:themeFill="accent3" w:themeFillTint="3F"/>
      </w:tcPr>
    </w:tblStylePr>
  </w:style>
  <w:style w:type="table" w:styleId="LightShading-Accent4">
    <w:name w:val="Light Shading Accent 4"/>
    <w:basedOn w:val="TableNormal"/>
    <w:uiPriority w:val="99"/>
    <w:semiHidden/>
    <w:unhideWhenUsed/>
    <w:rsid w:val="00527493"/>
    <w:rPr>
      <w:color w:val="AFA99A" w:themeColor="accent4" w:themeShade="BF"/>
    </w:rPr>
    <w:tblPr>
      <w:tblStyleRowBandSize w:val="1"/>
      <w:tblStyleColBandSize w:val="1"/>
      <w:tblInd w:w="0" w:type="dxa"/>
      <w:tblBorders>
        <w:top w:val="single" w:sz="8" w:space="0" w:color="E0DED8" w:themeColor="accent4"/>
        <w:bottom w:val="single" w:sz="8" w:space="0" w:color="E0DED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la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left w:val="nil"/>
          <w:right w:val="nil"/>
          <w:insideH w:val="nil"/>
          <w:insideV w:val="nil"/>
        </w:tcBorders>
        <w:shd w:val="clear" w:color="auto" w:fill="F7F6F5" w:themeFill="accent4" w:themeFillTint="3F"/>
      </w:tcPr>
    </w:tblStylePr>
  </w:style>
  <w:style w:type="table" w:styleId="LightShading-Accent5">
    <w:name w:val="Light Shading Accent 5"/>
    <w:basedOn w:val="TableNormal"/>
    <w:uiPriority w:val="99"/>
    <w:semiHidden/>
    <w:unhideWhenUsed/>
    <w:rsid w:val="00527493"/>
    <w:rPr>
      <w:color w:val="AC360A" w:themeColor="accent5" w:themeShade="BF"/>
    </w:rPr>
    <w:tblPr>
      <w:tblStyleRowBandSize w:val="1"/>
      <w:tblStyleColBandSize w:val="1"/>
      <w:tblInd w:w="0" w:type="dxa"/>
      <w:tblBorders>
        <w:top w:val="single" w:sz="8" w:space="0" w:color="E64A0E" w:themeColor="accent5"/>
        <w:bottom w:val="single" w:sz="8" w:space="0" w:color="E64A0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la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left w:val="nil"/>
          <w:right w:val="nil"/>
          <w:insideH w:val="nil"/>
          <w:insideV w:val="nil"/>
        </w:tcBorders>
        <w:shd w:val="clear" w:color="auto" w:fill="FBD0C0" w:themeFill="accent5" w:themeFillTint="3F"/>
      </w:tcPr>
    </w:tblStylePr>
  </w:style>
  <w:style w:type="table" w:styleId="LightShading-Accent6">
    <w:name w:val="Light Shading Accent 6"/>
    <w:basedOn w:val="TableNormal"/>
    <w:uiPriority w:val="99"/>
    <w:semiHidden/>
    <w:unhideWhenUsed/>
    <w:rsid w:val="00527493"/>
    <w:rPr>
      <w:color w:val="877D72" w:themeColor="accent6" w:themeShade="BF"/>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527493"/>
  </w:style>
  <w:style w:type="paragraph" w:styleId="List">
    <w:name w:val="List"/>
    <w:basedOn w:val="Normal"/>
    <w:uiPriority w:val="99"/>
    <w:semiHidden/>
    <w:unhideWhenUsed/>
    <w:rsid w:val="00527493"/>
    <w:pPr>
      <w:ind w:left="283" w:hanging="283"/>
      <w:contextualSpacing/>
    </w:pPr>
  </w:style>
  <w:style w:type="paragraph" w:styleId="List2">
    <w:name w:val="List 2"/>
    <w:basedOn w:val="Normal"/>
    <w:uiPriority w:val="99"/>
    <w:semiHidden/>
    <w:unhideWhenUsed/>
    <w:rsid w:val="00527493"/>
    <w:pPr>
      <w:ind w:left="566" w:hanging="283"/>
      <w:contextualSpacing/>
    </w:pPr>
  </w:style>
  <w:style w:type="paragraph" w:styleId="List3">
    <w:name w:val="List 3"/>
    <w:basedOn w:val="Normal"/>
    <w:uiPriority w:val="99"/>
    <w:semiHidden/>
    <w:unhideWhenUsed/>
    <w:rsid w:val="00527493"/>
    <w:pPr>
      <w:ind w:left="849" w:hanging="283"/>
      <w:contextualSpacing/>
    </w:pPr>
  </w:style>
  <w:style w:type="paragraph" w:styleId="List4">
    <w:name w:val="List 4"/>
    <w:basedOn w:val="Normal"/>
    <w:uiPriority w:val="99"/>
    <w:semiHidden/>
    <w:unhideWhenUsed/>
    <w:rsid w:val="00527493"/>
    <w:pPr>
      <w:ind w:left="1132" w:hanging="283"/>
      <w:contextualSpacing/>
    </w:pPr>
  </w:style>
  <w:style w:type="paragraph" w:styleId="List5">
    <w:name w:val="List 5"/>
    <w:basedOn w:val="Normal"/>
    <w:uiPriority w:val="99"/>
    <w:semiHidden/>
    <w:unhideWhenUsed/>
    <w:rsid w:val="00527493"/>
    <w:pPr>
      <w:ind w:left="1415" w:hanging="283"/>
      <w:contextualSpacing/>
    </w:pPr>
  </w:style>
  <w:style w:type="paragraph" w:styleId="ListBullet3">
    <w:name w:val="List Bullet 3"/>
    <w:basedOn w:val="Normal"/>
    <w:uiPriority w:val="99"/>
    <w:semiHidden/>
    <w:unhideWhenUsed/>
    <w:rsid w:val="00527493"/>
    <w:pPr>
      <w:numPr>
        <w:numId w:val="1"/>
      </w:numPr>
      <w:contextualSpacing/>
    </w:pPr>
  </w:style>
  <w:style w:type="paragraph" w:styleId="ListBullet4">
    <w:name w:val="List Bullet 4"/>
    <w:basedOn w:val="Normal"/>
    <w:uiPriority w:val="99"/>
    <w:semiHidden/>
    <w:unhideWhenUsed/>
    <w:rsid w:val="00527493"/>
    <w:pPr>
      <w:numPr>
        <w:numId w:val="2"/>
      </w:numPr>
      <w:contextualSpacing/>
    </w:pPr>
  </w:style>
  <w:style w:type="paragraph" w:styleId="ListBullet5">
    <w:name w:val="List Bullet 5"/>
    <w:basedOn w:val="Normal"/>
    <w:uiPriority w:val="99"/>
    <w:semiHidden/>
    <w:unhideWhenUsed/>
    <w:rsid w:val="00527493"/>
    <w:pPr>
      <w:numPr>
        <w:numId w:val="3"/>
      </w:numPr>
      <w:contextualSpacing/>
    </w:pPr>
  </w:style>
  <w:style w:type="paragraph" w:styleId="ListContinue">
    <w:name w:val="List Continue"/>
    <w:basedOn w:val="Normal"/>
    <w:uiPriority w:val="99"/>
    <w:semiHidden/>
    <w:unhideWhenUsed/>
    <w:rsid w:val="00527493"/>
    <w:pPr>
      <w:spacing w:after="120"/>
      <w:ind w:left="283"/>
      <w:contextualSpacing/>
    </w:pPr>
  </w:style>
  <w:style w:type="paragraph" w:styleId="ListContinue2">
    <w:name w:val="List Continue 2"/>
    <w:basedOn w:val="Normal"/>
    <w:uiPriority w:val="99"/>
    <w:semiHidden/>
    <w:unhideWhenUsed/>
    <w:rsid w:val="00527493"/>
    <w:pPr>
      <w:spacing w:after="120"/>
      <w:ind w:left="566"/>
      <w:contextualSpacing/>
    </w:pPr>
  </w:style>
  <w:style w:type="paragraph" w:styleId="ListContinue3">
    <w:name w:val="List Continue 3"/>
    <w:basedOn w:val="Normal"/>
    <w:uiPriority w:val="99"/>
    <w:semiHidden/>
    <w:unhideWhenUsed/>
    <w:rsid w:val="00527493"/>
    <w:pPr>
      <w:spacing w:after="120"/>
      <w:ind w:left="849"/>
      <w:contextualSpacing/>
    </w:pPr>
  </w:style>
  <w:style w:type="paragraph" w:styleId="ListContinue4">
    <w:name w:val="List Continue 4"/>
    <w:basedOn w:val="Normal"/>
    <w:uiPriority w:val="99"/>
    <w:semiHidden/>
    <w:unhideWhenUsed/>
    <w:rsid w:val="00527493"/>
    <w:pPr>
      <w:spacing w:after="120"/>
      <w:ind w:left="1132"/>
      <w:contextualSpacing/>
    </w:pPr>
  </w:style>
  <w:style w:type="paragraph" w:styleId="ListContinue5">
    <w:name w:val="List Continue 5"/>
    <w:basedOn w:val="Normal"/>
    <w:uiPriority w:val="99"/>
    <w:semiHidden/>
    <w:unhideWhenUsed/>
    <w:rsid w:val="00527493"/>
    <w:pPr>
      <w:spacing w:after="120"/>
      <w:ind w:left="1415"/>
      <w:contextualSpacing/>
    </w:pPr>
  </w:style>
  <w:style w:type="paragraph" w:styleId="ListNumber3">
    <w:name w:val="List Number 3"/>
    <w:basedOn w:val="Normal"/>
    <w:uiPriority w:val="99"/>
    <w:semiHidden/>
    <w:unhideWhenUsed/>
    <w:rsid w:val="00527493"/>
    <w:pPr>
      <w:numPr>
        <w:numId w:val="4"/>
      </w:numPr>
      <w:contextualSpacing/>
    </w:pPr>
  </w:style>
  <w:style w:type="paragraph" w:styleId="ListNumber4">
    <w:name w:val="List Number 4"/>
    <w:basedOn w:val="Normal"/>
    <w:uiPriority w:val="99"/>
    <w:semiHidden/>
    <w:unhideWhenUsed/>
    <w:rsid w:val="00527493"/>
    <w:pPr>
      <w:numPr>
        <w:numId w:val="5"/>
      </w:numPr>
      <w:contextualSpacing/>
    </w:pPr>
  </w:style>
  <w:style w:type="paragraph" w:styleId="ListNumber5">
    <w:name w:val="List Number 5"/>
    <w:basedOn w:val="Normal"/>
    <w:uiPriority w:val="99"/>
    <w:semiHidden/>
    <w:unhideWhenUsed/>
    <w:rsid w:val="00527493"/>
    <w:pPr>
      <w:numPr>
        <w:numId w:val="6"/>
      </w:numPr>
      <w:contextualSpacing/>
    </w:pPr>
  </w:style>
  <w:style w:type="paragraph" w:styleId="ListParagraph">
    <w:name w:val="List Paragraph"/>
    <w:basedOn w:val="Normal"/>
    <w:uiPriority w:val="99"/>
    <w:semiHidden/>
    <w:unhideWhenUsed/>
    <w:rsid w:val="00527493"/>
    <w:pPr>
      <w:ind w:left="720"/>
      <w:contextualSpacing/>
    </w:pPr>
  </w:style>
  <w:style w:type="paragraph" w:styleId="MacroText">
    <w:name w:val="macro"/>
    <w:link w:val="MacroTextChar"/>
    <w:uiPriority w:val="99"/>
    <w:semiHidden/>
    <w:unhideWhenUsed/>
    <w:rsid w:val="00527493"/>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GB"/>
    </w:rPr>
  </w:style>
  <w:style w:type="character" w:customStyle="1" w:styleId="MacroTextChar">
    <w:name w:val="Macro Text Char"/>
    <w:basedOn w:val="DefaultParagraphFont"/>
    <w:link w:val="MacroText"/>
    <w:uiPriority w:val="99"/>
    <w:semiHidden/>
    <w:rsid w:val="00527493"/>
    <w:rPr>
      <w:rFonts w:ascii="Consolas" w:hAnsi="Consolas" w:cs="Arial"/>
      <w:lang w:val="en-GB"/>
    </w:rPr>
  </w:style>
  <w:style w:type="table" w:styleId="MediumGrid1">
    <w:name w:val="Medium Grid 1"/>
    <w:basedOn w:val="TableNormal"/>
    <w:uiPriority w:val="99"/>
    <w:semiHidden/>
    <w:unhideWhenUsed/>
    <w:rsid w:val="00527493"/>
    <w:tblPr>
      <w:tblStyleRowBandSize w:val="1"/>
      <w:tblStyleColBandSize w:val="1"/>
      <w:tblInd w:w="0" w:type="dxa"/>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insideV w:val="single" w:sz="8" w:space="0" w:color="0032CB" w:themeColor="text1" w:themeTint="BF"/>
      </w:tblBorders>
      <w:tblCellMar>
        <w:top w:w="0" w:type="dxa"/>
        <w:left w:w="108" w:type="dxa"/>
        <w:bottom w:w="0" w:type="dxa"/>
        <w:right w:w="108" w:type="dxa"/>
      </w:tblCellMar>
    </w:tblPr>
    <w:tcPr>
      <w:shd w:val="clear" w:color="auto" w:fill="99B2FF" w:themeFill="text1" w:themeFillTint="3F"/>
    </w:tcPr>
    <w:tblStylePr w:type="firstRow">
      <w:rPr>
        <w:b/>
        <w:bCs/>
      </w:rPr>
    </w:tblStylePr>
    <w:tblStylePr w:type="lastRow">
      <w:rPr>
        <w:b/>
        <w:bCs/>
      </w:rPr>
      <w:tblPr/>
      <w:tcPr>
        <w:tcBorders>
          <w:top w:val="single" w:sz="18" w:space="0" w:color="0032CB" w:themeColor="text1" w:themeTint="BF"/>
        </w:tcBorders>
      </w:tcPr>
    </w:tblStylePr>
    <w:tblStylePr w:type="firstCol">
      <w:rPr>
        <w:b/>
        <w:bCs/>
      </w:rPr>
    </w:tblStylePr>
    <w:tblStylePr w:type="lastCol">
      <w:rPr>
        <w:b/>
        <w:bCs/>
      </w:r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MediumGrid1-Accent1">
    <w:name w:val="Medium Grid 1 Accent 1"/>
    <w:basedOn w:val="TableNormal"/>
    <w:uiPriority w:val="99"/>
    <w:semiHidden/>
    <w:unhideWhenUsed/>
    <w:rsid w:val="00527493"/>
    <w:tblPr>
      <w:tblStyleRowBandSize w:val="1"/>
      <w:tblStyleColBandSize w:val="1"/>
      <w:tblInd w:w="0" w:type="dxa"/>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insideV w:val="single" w:sz="8" w:space="0" w:color="24C2FF" w:themeColor="accent1" w:themeTint="BF"/>
      </w:tblBorders>
      <w:tblCellMar>
        <w:top w:w="0" w:type="dxa"/>
        <w:left w:w="108" w:type="dxa"/>
        <w:bottom w:w="0" w:type="dxa"/>
        <w:right w:w="108" w:type="dxa"/>
      </w:tblCellMar>
    </w:tblPr>
    <w:tcPr>
      <w:shd w:val="clear" w:color="auto" w:fill="B6EBFF" w:themeFill="accent1" w:themeFillTint="3F"/>
    </w:tcPr>
    <w:tblStylePr w:type="firstRow">
      <w:rPr>
        <w:b/>
        <w:bCs/>
      </w:rPr>
    </w:tblStylePr>
    <w:tblStylePr w:type="lastRow">
      <w:rPr>
        <w:b/>
        <w:bCs/>
      </w:rPr>
      <w:tblPr/>
      <w:tcPr>
        <w:tcBorders>
          <w:top w:val="single" w:sz="18" w:space="0" w:color="24C2FF" w:themeColor="accent1" w:themeTint="BF"/>
        </w:tcBorders>
      </w:tcPr>
    </w:tblStylePr>
    <w:tblStylePr w:type="firstCol">
      <w:rPr>
        <w:b/>
        <w:bCs/>
      </w:rPr>
    </w:tblStylePr>
    <w:tblStylePr w:type="lastCol">
      <w:rPr>
        <w:b/>
        <w:bCs/>
      </w:r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MediumGrid1-Accent2">
    <w:name w:val="Medium Grid 1 Accent 2"/>
    <w:basedOn w:val="TableNormal"/>
    <w:uiPriority w:val="99"/>
    <w:semiHidden/>
    <w:unhideWhenUsed/>
    <w:rsid w:val="00527493"/>
    <w:tblPr>
      <w:tblStyleRowBandSize w:val="1"/>
      <w:tblStyleColBandSize w:val="1"/>
      <w:tblInd w:w="0" w:type="dxa"/>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insideV w:val="single" w:sz="8" w:space="0" w:color="0032CB" w:themeColor="accent2" w:themeTint="BF"/>
      </w:tblBorders>
      <w:tblCellMar>
        <w:top w:w="0" w:type="dxa"/>
        <w:left w:w="108" w:type="dxa"/>
        <w:bottom w:w="0" w:type="dxa"/>
        <w:right w:w="108" w:type="dxa"/>
      </w:tblCellMar>
    </w:tblPr>
    <w:tcPr>
      <w:shd w:val="clear" w:color="auto" w:fill="99B2FF" w:themeFill="accent2" w:themeFillTint="3F"/>
    </w:tcPr>
    <w:tblStylePr w:type="firstRow">
      <w:rPr>
        <w:b/>
        <w:bCs/>
      </w:rPr>
    </w:tblStylePr>
    <w:tblStylePr w:type="lastRow">
      <w:rPr>
        <w:b/>
        <w:bCs/>
      </w:rPr>
      <w:tblPr/>
      <w:tcPr>
        <w:tcBorders>
          <w:top w:val="single" w:sz="18" w:space="0" w:color="0032CB" w:themeColor="accent2" w:themeTint="BF"/>
        </w:tcBorders>
      </w:tcPr>
    </w:tblStylePr>
    <w:tblStylePr w:type="firstCol">
      <w:rPr>
        <w:b/>
        <w:bCs/>
      </w:rPr>
    </w:tblStylePr>
    <w:tblStylePr w:type="lastCol">
      <w:rPr>
        <w:b/>
        <w:bCs/>
      </w:r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MediumGrid1-Accent3">
    <w:name w:val="Medium Grid 1 Accent 3"/>
    <w:basedOn w:val="TableNormal"/>
    <w:uiPriority w:val="99"/>
    <w:semiHidden/>
    <w:unhideWhenUsed/>
    <w:rsid w:val="00527493"/>
    <w:tblPr>
      <w:tblStyleRowBandSize w:val="1"/>
      <w:tblStyleColBandSize w:val="1"/>
      <w:tblInd w:w="0" w:type="dxa"/>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insideV w:val="single" w:sz="8" w:space="0" w:color="A29992" w:themeColor="accent3" w:themeTint="BF"/>
      </w:tblBorders>
      <w:tblCellMar>
        <w:top w:w="0" w:type="dxa"/>
        <w:left w:w="108" w:type="dxa"/>
        <w:bottom w:w="0" w:type="dxa"/>
        <w:right w:w="108" w:type="dxa"/>
      </w:tblCellMar>
    </w:tblPr>
    <w:tcPr>
      <w:shd w:val="clear" w:color="auto" w:fill="E0DDDB" w:themeFill="accent3" w:themeFillTint="3F"/>
    </w:tcPr>
    <w:tblStylePr w:type="firstRow">
      <w:rPr>
        <w:b/>
        <w:bCs/>
      </w:rPr>
    </w:tblStylePr>
    <w:tblStylePr w:type="lastRow">
      <w:rPr>
        <w:b/>
        <w:bCs/>
      </w:rPr>
      <w:tblPr/>
      <w:tcPr>
        <w:tcBorders>
          <w:top w:val="single" w:sz="18" w:space="0" w:color="A29992" w:themeColor="accent3" w:themeTint="BF"/>
        </w:tcBorders>
      </w:tcPr>
    </w:tblStylePr>
    <w:tblStylePr w:type="firstCol">
      <w:rPr>
        <w:b/>
        <w:bCs/>
      </w:rPr>
    </w:tblStylePr>
    <w:tblStylePr w:type="lastCol">
      <w:rPr>
        <w:b/>
        <w:bCs/>
      </w:r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MediumGrid1-Accent4">
    <w:name w:val="Medium Grid 1 Accent 4"/>
    <w:basedOn w:val="TableNormal"/>
    <w:uiPriority w:val="99"/>
    <w:semiHidden/>
    <w:unhideWhenUsed/>
    <w:rsid w:val="00527493"/>
    <w:tblPr>
      <w:tblStyleRowBandSize w:val="1"/>
      <w:tblStyleColBandSize w:val="1"/>
      <w:tblInd w:w="0" w:type="dxa"/>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insideV w:val="single" w:sz="8" w:space="0" w:color="E7E6E1" w:themeColor="accent4" w:themeTint="BF"/>
      </w:tblBorders>
      <w:tblCellMar>
        <w:top w:w="0" w:type="dxa"/>
        <w:left w:w="108" w:type="dxa"/>
        <w:bottom w:w="0" w:type="dxa"/>
        <w:right w:w="108" w:type="dxa"/>
      </w:tblCellMar>
    </w:tblPr>
    <w:tcPr>
      <w:shd w:val="clear" w:color="auto" w:fill="F7F6F5" w:themeFill="accent4" w:themeFillTint="3F"/>
    </w:tcPr>
    <w:tblStylePr w:type="firstRow">
      <w:rPr>
        <w:b/>
        <w:bCs/>
      </w:rPr>
    </w:tblStylePr>
    <w:tblStylePr w:type="lastRow">
      <w:rPr>
        <w:b/>
        <w:bCs/>
      </w:rPr>
      <w:tblPr/>
      <w:tcPr>
        <w:tcBorders>
          <w:top w:val="single" w:sz="18" w:space="0" w:color="E7E6E1" w:themeColor="accent4" w:themeTint="BF"/>
        </w:tcBorders>
      </w:tcPr>
    </w:tblStylePr>
    <w:tblStylePr w:type="firstCol">
      <w:rPr>
        <w:b/>
        <w:bCs/>
      </w:rPr>
    </w:tblStylePr>
    <w:tblStylePr w:type="lastCol">
      <w:rPr>
        <w:b/>
        <w:bCs/>
      </w:r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MediumGrid1-Accent5">
    <w:name w:val="Medium Grid 1 Accent 5"/>
    <w:basedOn w:val="TableNormal"/>
    <w:uiPriority w:val="99"/>
    <w:semiHidden/>
    <w:unhideWhenUsed/>
    <w:rsid w:val="00527493"/>
    <w:tblPr>
      <w:tblStyleRowBandSize w:val="1"/>
      <w:tblStyleColBandSize w:val="1"/>
      <w:tblInd w:w="0" w:type="dxa"/>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insideV w:val="single" w:sz="8" w:space="0" w:color="F37343" w:themeColor="accent5" w:themeTint="BF"/>
      </w:tblBorders>
      <w:tblCellMar>
        <w:top w:w="0" w:type="dxa"/>
        <w:left w:w="108" w:type="dxa"/>
        <w:bottom w:w="0" w:type="dxa"/>
        <w:right w:w="108" w:type="dxa"/>
      </w:tblCellMar>
    </w:tblPr>
    <w:tcPr>
      <w:shd w:val="clear" w:color="auto" w:fill="FBD0C0" w:themeFill="accent5" w:themeFillTint="3F"/>
    </w:tcPr>
    <w:tblStylePr w:type="firstRow">
      <w:rPr>
        <w:b/>
        <w:bCs/>
      </w:rPr>
    </w:tblStylePr>
    <w:tblStylePr w:type="lastRow">
      <w:rPr>
        <w:b/>
        <w:bCs/>
      </w:rPr>
      <w:tblPr/>
      <w:tcPr>
        <w:tcBorders>
          <w:top w:val="single" w:sz="18" w:space="0" w:color="F37343" w:themeColor="accent5" w:themeTint="BF"/>
        </w:tcBorders>
      </w:tcPr>
    </w:tblStylePr>
    <w:tblStylePr w:type="firstCol">
      <w:rPr>
        <w:b/>
        <w:bCs/>
      </w:rPr>
    </w:tblStylePr>
    <w:tblStylePr w:type="lastCol">
      <w:rPr>
        <w:b/>
        <w:bCs/>
      </w:r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MediumGrid1-Accent6">
    <w:name w:val="Medium Grid 1 Accent 6"/>
    <w:basedOn w:val="TableNormal"/>
    <w:uiPriority w:val="99"/>
    <w:semiHidden/>
    <w:unhideWhenUsed/>
    <w:rsid w:val="00527493"/>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CellMar>
        <w:top w:w="0" w:type="dxa"/>
        <w:left w:w="108" w:type="dxa"/>
        <w:bottom w:w="0" w:type="dxa"/>
        <w:right w:w="108" w:type="dxa"/>
      </w:tblCellMar>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CellMar>
        <w:top w:w="0" w:type="dxa"/>
        <w:left w:w="108" w:type="dxa"/>
        <w:bottom w:w="0" w:type="dxa"/>
        <w:right w:w="108" w:type="dxa"/>
      </w:tblCellMar>
    </w:tblPr>
    <w:tcPr>
      <w:shd w:val="clear" w:color="auto" w:fill="99B2FF" w:themeFill="text1" w:themeFillTint="3F"/>
    </w:tcPr>
    <w:tblStylePr w:type="firstRow">
      <w:rPr>
        <w:b/>
        <w:bCs/>
        <w:color w:val="001965" w:themeColor="text1"/>
      </w:rPr>
      <w:tblPr/>
      <w:tcPr>
        <w:shd w:val="clear" w:color="auto" w:fill="D6E0FF" w:themeFill="tex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text1" w:themeFillTint="33"/>
      </w:tcPr>
    </w:tblStylePr>
    <w:tblStylePr w:type="band1Vert">
      <w:tblPr/>
      <w:tcPr>
        <w:shd w:val="clear" w:color="auto" w:fill="3365FF" w:themeFill="text1" w:themeFillTint="7F"/>
      </w:tcPr>
    </w:tblStylePr>
    <w:tblStylePr w:type="band1Horz">
      <w:tblPr/>
      <w:tcPr>
        <w:tcBorders>
          <w:insideH w:val="single" w:sz="6" w:space="0" w:color="001965" w:themeColor="text1"/>
          <w:insideV w:val="single" w:sz="6" w:space="0" w:color="001965" w:themeColor="text1"/>
        </w:tcBorders>
        <w:shd w:val="clear" w:color="auto" w:fill="336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CellMar>
        <w:top w:w="0" w:type="dxa"/>
        <w:left w:w="108" w:type="dxa"/>
        <w:bottom w:w="0" w:type="dxa"/>
        <w:right w:w="108" w:type="dxa"/>
      </w:tblCellMar>
    </w:tblPr>
    <w:tcPr>
      <w:shd w:val="clear" w:color="auto" w:fill="B6EBFF" w:themeFill="accent1" w:themeFillTint="3F"/>
    </w:tcPr>
    <w:tblStylePr w:type="firstRow">
      <w:rPr>
        <w:b/>
        <w:bCs/>
        <w:color w:val="001965" w:themeColor="text1"/>
      </w:rPr>
      <w:tblPr/>
      <w:tcPr>
        <w:shd w:val="clear" w:color="auto" w:fill="E2F7FF" w:themeFill="accen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C4EEFF" w:themeFill="accent1" w:themeFillTint="33"/>
      </w:tcPr>
    </w:tblStylePr>
    <w:tblStylePr w:type="band1Vert">
      <w:tblPr/>
      <w:tcPr>
        <w:shd w:val="clear" w:color="auto" w:fill="6DD7FF" w:themeFill="accent1" w:themeFillTint="7F"/>
      </w:tcPr>
    </w:tblStylePr>
    <w:tblStylePr w:type="band1Horz">
      <w:tblPr/>
      <w:tcPr>
        <w:tcBorders>
          <w:insideH w:val="single" w:sz="6" w:space="0" w:color="009FDA" w:themeColor="accent1"/>
          <w:insideV w:val="single" w:sz="6" w:space="0" w:color="009FDA" w:themeColor="accent1"/>
        </w:tcBorders>
        <w:shd w:val="clear" w:color="auto" w:fill="6DD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CellMar>
        <w:top w:w="0" w:type="dxa"/>
        <w:left w:w="108" w:type="dxa"/>
        <w:bottom w:w="0" w:type="dxa"/>
        <w:right w:w="108" w:type="dxa"/>
      </w:tblCellMar>
    </w:tblPr>
    <w:tcPr>
      <w:shd w:val="clear" w:color="auto" w:fill="99B2FF" w:themeFill="accent2" w:themeFillTint="3F"/>
    </w:tcPr>
    <w:tblStylePr w:type="firstRow">
      <w:rPr>
        <w:b/>
        <w:bCs/>
        <w:color w:val="001965" w:themeColor="text1"/>
      </w:rPr>
      <w:tblPr/>
      <w:tcPr>
        <w:shd w:val="clear" w:color="auto" w:fill="D6E0FF" w:themeFill="accent2"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accent2" w:themeFillTint="33"/>
      </w:tcPr>
    </w:tblStylePr>
    <w:tblStylePr w:type="band1Vert">
      <w:tblPr/>
      <w:tcPr>
        <w:shd w:val="clear" w:color="auto" w:fill="3365FF" w:themeFill="accent2" w:themeFillTint="7F"/>
      </w:tcPr>
    </w:tblStylePr>
    <w:tblStylePr w:type="band1Horz">
      <w:tblPr/>
      <w:tcPr>
        <w:tcBorders>
          <w:insideH w:val="single" w:sz="6" w:space="0" w:color="001965" w:themeColor="accent2"/>
          <w:insideV w:val="single" w:sz="6" w:space="0" w:color="001965" w:themeColor="accent2"/>
        </w:tcBorders>
        <w:shd w:val="clear" w:color="auto" w:fill="336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CellMar>
        <w:top w:w="0" w:type="dxa"/>
        <w:left w:w="108" w:type="dxa"/>
        <w:bottom w:w="0" w:type="dxa"/>
        <w:right w:w="108" w:type="dxa"/>
      </w:tblCellMar>
    </w:tblPr>
    <w:tcPr>
      <w:shd w:val="clear" w:color="auto" w:fill="E0DDDB" w:themeFill="accent3" w:themeFillTint="3F"/>
    </w:tcPr>
    <w:tblStylePr w:type="firstRow">
      <w:rPr>
        <w:b/>
        <w:bCs/>
        <w:color w:val="001965" w:themeColor="text1"/>
      </w:rPr>
      <w:tblPr/>
      <w:tcPr>
        <w:shd w:val="clear" w:color="auto" w:fill="F2F1F0" w:themeFill="accent3"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1BBB6" w:themeFill="accent3" w:themeFillTint="7F"/>
      </w:tcPr>
    </w:tblStylePr>
    <w:tblStylePr w:type="band1Horz">
      <w:tblPr/>
      <w:tcPr>
        <w:tcBorders>
          <w:insideH w:val="single" w:sz="6" w:space="0" w:color="82786F" w:themeColor="accent3"/>
          <w:insideV w:val="single" w:sz="6" w:space="0" w:color="82786F" w:themeColor="accent3"/>
        </w:tcBorders>
        <w:shd w:val="clear" w:color="auto" w:fill="C1BB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CellMar>
        <w:top w:w="0" w:type="dxa"/>
        <w:left w:w="108" w:type="dxa"/>
        <w:bottom w:w="0" w:type="dxa"/>
        <w:right w:w="108" w:type="dxa"/>
      </w:tblCellMar>
    </w:tblPr>
    <w:tcPr>
      <w:shd w:val="clear" w:color="auto" w:fill="F7F6F5" w:themeFill="accent4" w:themeFillTint="3F"/>
    </w:tcPr>
    <w:tblStylePr w:type="firstRow">
      <w:rPr>
        <w:b/>
        <w:bCs/>
        <w:color w:val="001965" w:themeColor="text1"/>
      </w:rPr>
      <w:tblPr/>
      <w:tcPr>
        <w:shd w:val="clear" w:color="auto" w:fill="FCFBFB" w:themeFill="accent4"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8F8F7" w:themeFill="accent4" w:themeFillTint="33"/>
      </w:tcPr>
    </w:tblStylePr>
    <w:tblStylePr w:type="band1Vert">
      <w:tblPr/>
      <w:tcPr>
        <w:shd w:val="clear" w:color="auto" w:fill="EFEEEB" w:themeFill="accent4" w:themeFillTint="7F"/>
      </w:tcPr>
    </w:tblStylePr>
    <w:tblStylePr w:type="band1Horz">
      <w:tblPr/>
      <w:tcPr>
        <w:tcBorders>
          <w:insideH w:val="single" w:sz="6" w:space="0" w:color="E0DED8" w:themeColor="accent4"/>
          <w:insideV w:val="single" w:sz="6" w:space="0" w:color="E0DED8" w:themeColor="accent4"/>
        </w:tcBorders>
        <w:shd w:val="clear" w:color="auto" w:fill="EFEE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CellMar>
        <w:top w:w="0" w:type="dxa"/>
        <w:left w:w="108" w:type="dxa"/>
        <w:bottom w:w="0" w:type="dxa"/>
        <w:right w:w="108" w:type="dxa"/>
      </w:tblCellMar>
    </w:tblPr>
    <w:tcPr>
      <w:shd w:val="clear" w:color="auto" w:fill="FBD0C0" w:themeFill="accent5" w:themeFillTint="3F"/>
    </w:tcPr>
    <w:tblStylePr w:type="firstRow">
      <w:rPr>
        <w:b/>
        <w:bCs/>
        <w:color w:val="001965" w:themeColor="text1"/>
      </w:rPr>
      <w:tblPr/>
      <w:tcPr>
        <w:shd w:val="clear" w:color="auto" w:fill="FDECE6" w:themeFill="accent5"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CD9CC" w:themeFill="accent5" w:themeFillTint="33"/>
      </w:tcPr>
    </w:tblStylePr>
    <w:tblStylePr w:type="band1Vert">
      <w:tblPr/>
      <w:tcPr>
        <w:shd w:val="clear" w:color="auto" w:fill="F7A281" w:themeFill="accent5" w:themeFillTint="7F"/>
      </w:tcPr>
    </w:tblStylePr>
    <w:tblStylePr w:type="band1Horz">
      <w:tblPr/>
      <w:tcPr>
        <w:tcBorders>
          <w:insideH w:val="single" w:sz="6" w:space="0" w:color="E64A0E" w:themeColor="accent5"/>
          <w:insideV w:val="single" w:sz="6" w:space="0" w:color="E64A0E" w:themeColor="accent5"/>
        </w:tcBorders>
        <w:shd w:val="clear" w:color="auto" w:fill="F7A28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cPr>
      <w:shd w:val="clear" w:color="auto" w:fill="EBE9E7" w:themeFill="accent6" w:themeFillTint="3F"/>
    </w:tcPr>
    <w:tblStylePr w:type="firstRow">
      <w:rPr>
        <w:b/>
        <w:bCs/>
        <w:color w:val="001965" w:themeColor="text1"/>
      </w:rPr>
      <w:tblPr/>
      <w:tcPr>
        <w:shd w:val="clear" w:color="auto" w:fill="F7F6F5" w:themeFill="accent6"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9B2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text1" w:themeFillTint="7F"/>
      </w:tcPr>
    </w:tblStylePr>
  </w:style>
  <w:style w:type="table" w:styleId="MediumGrid3-Accent1">
    <w:name w:val="Medium Grid 3 Accent 1"/>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1" w:themeFillTint="7F"/>
      </w:tcPr>
    </w:tblStylePr>
  </w:style>
  <w:style w:type="table" w:styleId="MediumGrid3-Accent2">
    <w:name w:val="Medium Grid 3 Accent 2"/>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9B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accent2" w:themeFillTint="7F"/>
      </w:tcPr>
    </w:tblStylePr>
  </w:style>
  <w:style w:type="table" w:styleId="MediumGrid3-Accent3">
    <w:name w:val="Medium Grid 3 Accent 3"/>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D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78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78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BB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BBB6" w:themeFill="accent3" w:themeFillTint="7F"/>
      </w:tcPr>
    </w:tblStylePr>
  </w:style>
  <w:style w:type="table" w:styleId="MediumGrid3-Accent4">
    <w:name w:val="Medium Grid 3 Accent 4"/>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6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DE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DE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B" w:themeFill="accent4" w:themeFillTint="7F"/>
      </w:tcPr>
    </w:tblStylePr>
  </w:style>
  <w:style w:type="table" w:styleId="MediumGrid3-Accent5">
    <w:name w:val="Medium Grid 3 Accent 5"/>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A0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A0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81" w:themeFill="accent5" w:themeFillTint="7F"/>
      </w:tcPr>
    </w:tblStylePr>
  </w:style>
  <w:style w:type="table" w:styleId="MediumGrid3-Accent6">
    <w:name w:val="Medium Grid 3 Accent 6"/>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99"/>
    <w:semiHidden/>
    <w:unhideWhenUsed/>
    <w:rsid w:val="00527493"/>
    <w:rPr>
      <w:color w:val="001965" w:themeColor="text1"/>
    </w:rPr>
    <w:tblPr>
      <w:tblStyleRowBandSize w:val="1"/>
      <w:tblStyleColBandSize w:val="1"/>
      <w:tblInd w:w="0" w:type="dxa"/>
      <w:tblBorders>
        <w:top w:val="single" w:sz="8" w:space="0" w:color="001965" w:themeColor="text1"/>
        <w:bottom w:val="single" w:sz="8" w:space="0" w:color="001965"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965" w:themeColor="text1"/>
        </w:tcBorders>
      </w:tcPr>
    </w:tblStylePr>
    <w:tblStylePr w:type="lastRow">
      <w:rPr>
        <w:b/>
        <w:bCs/>
        <w:color w:val="001965" w:themeColor="text2"/>
      </w:rPr>
      <w:tblPr/>
      <w:tcPr>
        <w:tcBorders>
          <w:top w:val="single" w:sz="8" w:space="0" w:color="001965" w:themeColor="text1"/>
          <w:bottom w:val="single" w:sz="8" w:space="0" w:color="001965" w:themeColor="text1"/>
        </w:tcBorders>
      </w:tcPr>
    </w:tblStylePr>
    <w:tblStylePr w:type="firstCol">
      <w:rPr>
        <w:b/>
        <w:bCs/>
      </w:rPr>
    </w:tblStylePr>
    <w:tblStylePr w:type="lastCol">
      <w:rPr>
        <w:b/>
        <w:bCs/>
      </w:rPr>
      <w:tblPr/>
      <w:tcPr>
        <w:tcBorders>
          <w:top w:val="single" w:sz="8" w:space="0" w:color="001965" w:themeColor="text1"/>
          <w:bottom w:val="single" w:sz="8" w:space="0" w:color="001965" w:themeColor="text1"/>
        </w:tcBorders>
      </w:tcPr>
    </w:tblStylePr>
    <w:tblStylePr w:type="band1Vert">
      <w:tblPr/>
      <w:tcPr>
        <w:shd w:val="clear" w:color="auto" w:fill="99B2FF" w:themeFill="text1" w:themeFillTint="3F"/>
      </w:tcPr>
    </w:tblStylePr>
    <w:tblStylePr w:type="band1Horz">
      <w:tblPr/>
      <w:tcPr>
        <w:shd w:val="clear" w:color="auto" w:fill="99B2FF" w:themeFill="text1" w:themeFillTint="3F"/>
      </w:tcPr>
    </w:tblStylePr>
  </w:style>
  <w:style w:type="table" w:styleId="MediumList1-Accent1">
    <w:name w:val="Medium List 1 Accent 1"/>
    <w:basedOn w:val="TableNormal"/>
    <w:uiPriority w:val="99"/>
    <w:semiHidden/>
    <w:unhideWhenUsed/>
    <w:rsid w:val="00527493"/>
    <w:rPr>
      <w:color w:val="001965" w:themeColor="text1"/>
    </w:rPr>
    <w:tblPr>
      <w:tblStyleRowBandSize w:val="1"/>
      <w:tblStyleColBandSize w:val="1"/>
      <w:tblInd w:w="0" w:type="dxa"/>
      <w:tblBorders>
        <w:top w:val="single" w:sz="8" w:space="0" w:color="009FDA" w:themeColor="accent1"/>
        <w:bottom w:val="single" w:sz="8" w:space="0" w:color="009FD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FDA" w:themeColor="accent1"/>
        </w:tcBorders>
      </w:tcPr>
    </w:tblStylePr>
    <w:tblStylePr w:type="lastRow">
      <w:rPr>
        <w:b/>
        <w:bCs/>
        <w:color w:val="001965" w:themeColor="text2"/>
      </w:rPr>
      <w:tblPr/>
      <w:tcPr>
        <w:tcBorders>
          <w:top w:val="single" w:sz="8" w:space="0" w:color="009FDA" w:themeColor="accent1"/>
          <w:bottom w:val="single" w:sz="8" w:space="0" w:color="009FDA" w:themeColor="accent1"/>
        </w:tcBorders>
      </w:tcPr>
    </w:tblStylePr>
    <w:tblStylePr w:type="firstCol">
      <w:rPr>
        <w:b/>
        <w:bCs/>
      </w:rPr>
    </w:tblStylePr>
    <w:tblStylePr w:type="lastCol">
      <w:rPr>
        <w:b/>
        <w:bCs/>
      </w:rPr>
      <w:tblPr/>
      <w:tcPr>
        <w:tcBorders>
          <w:top w:val="single" w:sz="8" w:space="0" w:color="009FDA" w:themeColor="accent1"/>
          <w:bottom w:val="single" w:sz="8" w:space="0" w:color="009FDA" w:themeColor="accent1"/>
        </w:tcBorders>
      </w:tcPr>
    </w:tblStylePr>
    <w:tblStylePr w:type="band1Vert">
      <w:tblPr/>
      <w:tcPr>
        <w:shd w:val="clear" w:color="auto" w:fill="B6EBFF" w:themeFill="accent1" w:themeFillTint="3F"/>
      </w:tcPr>
    </w:tblStylePr>
    <w:tblStylePr w:type="band1Horz">
      <w:tblPr/>
      <w:tcPr>
        <w:shd w:val="clear" w:color="auto" w:fill="B6EBFF" w:themeFill="accent1" w:themeFillTint="3F"/>
      </w:tcPr>
    </w:tblStylePr>
  </w:style>
  <w:style w:type="table" w:styleId="MediumList1-Accent2">
    <w:name w:val="Medium List 1 Accent 2"/>
    <w:basedOn w:val="TableNormal"/>
    <w:uiPriority w:val="99"/>
    <w:semiHidden/>
    <w:unhideWhenUsed/>
    <w:rsid w:val="00527493"/>
    <w:rPr>
      <w:color w:val="001965" w:themeColor="text1"/>
    </w:rPr>
    <w:tblPr>
      <w:tblStyleRowBandSize w:val="1"/>
      <w:tblStyleColBandSize w:val="1"/>
      <w:tblInd w:w="0" w:type="dxa"/>
      <w:tblBorders>
        <w:top w:val="single" w:sz="8" w:space="0" w:color="001965" w:themeColor="accent2"/>
        <w:bottom w:val="single" w:sz="8" w:space="0" w:color="0019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965" w:themeColor="accent2"/>
        </w:tcBorders>
      </w:tcPr>
    </w:tblStylePr>
    <w:tblStylePr w:type="lastRow">
      <w:rPr>
        <w:b/>
        <w:bCs/>
        <w:color w:val="001965" w:themeColor="text2"/>
      </w:rPr>
      <w:tblPr/>
      <w:tcPr>
        <w:tcBorders>
          <w:top w:val="single" w:sz="8" w:space="0" w:color="001965" w:themeColor="accent2"/>
          <w:bottom w:val="single" w:sz="8" w:space="0" w:color="001965" w:themeColor="accent2"/>
        </w:tcBorders>
      </w:tcPr>
    </w:tblStylePr>
    <w:tblStylePr w:type="firstCol">
      <w:rPr>
        <w:b/>
        <w:bCs/>
      </w:rPr>
    </w:tblStylePr>
    <w:tblStylePr w:type="lastCol">
      <w:rPr>
        <w:b/>
        <w:bCs/>
      </w:rPr>
      <w:tblPr/>
      <w:tcPr>
        <w:tcBorders>
          <w:top w:val="single" w:sz="8" w:space="0" w:color="001965" w:themeColor="accent2"/>
          <w:bottom w:val="single" w:sz="8" w:space="0" w:color="001965" w:themeColor="accent2"/>
        </w:tcBorders>
      </w:tcPr>
    </w:tblStylePr>
    <w:tblStylePr w:type="band1Vert">
      <w:tblPr/>
      <w:tcPr>
        <w:shd w:val="clear" w:color="auto" w:fill="99B2FF" w:themeFill="accent2" w:themeFillTint="3F"/>
      </w:tcPr>
    </w:tblStylePr>
    <w:tblStylePr w:type="band1Horz">
      <w:tblPr/>
      <w:tcPr>
        <w:shd w:val="clear" w:color="auto" w:fill="99B2FF" w:themeFill="accent2" w:themeFillTint="3F"/>
      </w:tcPr>
    </w:tblStylePr>
  </w:style>
  <w:style w:type="table" w:styleId="MediumList1-Accent3">
    <w:name w:val="Medium List 1 Accent 3"/>
    <w:basedOn w:val="TableNormal"/>
    <w:uiPriority w:val="99"/>
    <w:semiHidden/>
    <w:unhideWhenUsed/>
    <w:rsid w:val="00527493"/>
    <w:rPr>
      <w:color w:val="001965" w:themeColor="text1"/>
    </w:rPr>
    <w:tblPr>
      <w:tblStyleRowBandSize w:val="1"/>
      <w:tblStyleColBandSize w:val="1"/>
      <w:tblInd w:w="0" w:type="dxa"/>
      <w:tblBorders>
        <w:top w:val="single" w:sz="8" w:space="0" w:color="82786F" w:themeColor="accent3"/>
        <w:bottom w:val="single" w:sz="8" w:space="0" w:color="82786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2786F" w:themeColor="accent3"/>
        </w:tcBorders>
      </w:tcPr>
    </w:tblStylePr>
    <w:tblStylePr w:type="lastRow">
      <w:rPr>
        <w:b/>
        <w:bCs/>
        <w:color w:val="001965" w:themeColor="text2"/>
      </w:rPr>
      <w:tblPr/>
      <w:tcPr>
        <w:tcBorders>
          <w:top w:val="single" w:sz="8" w:space="0" w:color="82786F" w:themeColor="accent3"/>
          <w:bottom w:val="single" w:sz="8" w:space="0" w:color="82786F" w:themeColor="accent3"/>
        </w:tcBorders>
      </w:tcPr>
    </w:tblStylePr>
    <w:tblStylePr w:type="firstCol">
      <w:rPr>
        <w:b/>
        <w:bCs/>
      </w:rPr>
    </w:tblStylePr>
    <w:tblStylePr w:type="lastCol">
      <w:rPr>
        <w:b/>
        <w:bCs/>
      </w:rPr>
      <w:tblPr/>
      <w:tcPr>
        <w:tcBorders>
          <w:top w:val="single" w:sz="8" w:space="0" w:color="82786F" w:themeColor="accent3"/>
          <w:bottom w:val="single" w:sz="8" w:space="0" w:color="82786F" w:themeColor="accent3"/>
        </w:tcBorders>
      </w:tcPr>
    </w:tblStylePr>
    <w:tblStylePr w:type="band1Vert">
      <w:tblPr/>
      <w:tcPr>
        <w:shd w:val="clear" w:color="auto" w:fill="E0DDDB" w:themeFill="accent3" w:themeFillTint="3F"/>
      </w:tcPr>
    </w:tblStylePr>
    <w:tblStylePr w:type="band1Horz">
      <w:tblPr/>
      <w:tcPr>
        <w:shd w:val="clear" w:color="auto" w:fill="E0DDDB" w:themeFill="accent3" w:themeFillTint="3F"/>
      </w:tcPr>
    </w:tblStylePr>
  </w:style>
  <w:style w:type="table" w:styleId="MediumList1-Accent4">
    <w:name w:val="Medium List 1 Accent 4"/>
    <w:basedOn w:val="TableNormal"/>
    <w:uiPriority w:val="99"/>
    <w:semiHidden/>
    <w:unhideWhenUsed/>
    <w:rsid w:val="00527493"/>
    <w:rPr>
      <w:color w:val="001965" w:themeColor="text1"/>
    </w:rPr>
    <w:tblPr>
      <w:tblStyleRowBandSize w:val="1"/>
      <w:tblStyleColBandSize w:val="1"/>
      <w:tblInd w:w="0" w:type="dxa"/>
      <w:tblBorders>
        <w:top w:val="single" w:sz="8" w:space="0" w:color="E0DED8" w:themeColor="accent4"/>
        <w:bottom w:val="single" w:sz="8" w:space="0" w:color="E0DED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DED8" w:themeColor="accent4"/>
        </w:tcBorders>
      </w:tcPr>
    </w:tblStylePr>
    <w:tblStylePr w:type="lastRow">
      <w:rPr>
        <w:b/>
        <w:bCs/>
        <w:color w:val="001965" w:themeColor="text2"/>
      </w:rPr>
      <w:tblPr/>
      <w:tcPr>
        <w:tcBorders>
          <w:top w:val="single" w:sz="8" w:space="0" w:color="E0DED8" w:themeColor="accent4"/>
          <w:bottom w:val="single" w:sz="8" w:space="0" w:color="E0DED8" w:themeColor="accent4"/>
        </w:tcBorders>
      </w:tcPr>
    </w:tblStylePr>
    <w:tblStylePr w:type="firstCol">
      <w:rPr>
        <w:b/>
        <w:bCs/>
      </w:rPr>
    </w:tblStylePr>
    <w:tblStylePr w:type="lastCol">
      <w:rPr>
        <w:b/>
        <w:bCs/>
      </w:rPr>
      <w:tblPr/>
      <w:tcPr>
        <w:tcBorders>
          <w:top w:val="single" w:sz="8" w:space="0" w:color="E0DED8" w:themeColor="accent4"/>
          <w:bottom w:val="single" w:sz="8" w:space="0" w:color="E0DED8" w:themeColor="accent4"/>
        </w:tcBorders>
      </w:tcPr>
    </w:tblStylePr>
    <w:tblStylePr w:type="band1Vert">
      <w:tblPr/>
      <w:tcPr>
        <w:shd w:val="clear" w:color="auto" w:fill="F7F6F5" w:themeFill="accent4" w:themeFillTint="3F"/>
      </w:tcPr>
    </w:tblStylePr>
    <w:tblStylePr w:type="band1Horz">
      <w:tblPr/>
      <w:tcPr>
        <w:shd w:val="clear" w:color="auto" w:fill="F7F6F5" w:themeFill="accent4" w:themeFillTint="3F"/>
      </w:tcPr>
    </w:tblStylePr>
  </w:style>
  <w:style w:type="table" w:styleId="MediumList1-Accent5">
    <w:name w:val="Medium List 1 Accent 5"/>
    <w:basedOn w:val="TableNormal"/>
    <w:uiPriority w:val="99"/>
    <w:semiHidden/>
    <w:unhideWhenUsed/>
    <w:rsid w:val="00527493"/>
    <w:rPr>
      <w:color w:val="001965" w:themeColor="text1"/>
    </w:rPr>
    <w:tblPr>
      <w:tblStyleRowBandSize w:val="1"/>
      <w:tblStyleColBandSize w:val="1"/>
      <w:tblInd w:w="0" w:type="dxa"/>
      <w:tblBorders>
        <w:top w:val="single" w:sz="8" w:space="0" w:color="E64A0E" w:themeColor="accent5"/>
        <w:bottom w:val="single" w:sz="8" w:space="0" w:color="E64A0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4A0E" w:themeColor="accent5"/>
        </w:tcBorders>
      </w:tcPr>
    </w:tblStylePr>
    <w:tblStylePr w:type="lastRow">
      <w:rPr>
        <w:b/>
        <w:bCs/>
        <w:color w:val="001965" w:themeColor="text2"/>
      </w:rPr>
      <w:tblPr/>
      <w:tcPr>
        <w:tcBorders>
          <w:top w:val="single" w:sz="8" w:space="0" w:color="E64A0E" w:themeColor="accent5"/>
          <w:bottom w:val="single" w:sz="8" w:space="0" w:color="E64A0E" w:themeColor="accent5"/>
        </w:tcBorders>
      </w:tcPr>
    </w:tblStylePr>
    <w:tblStylePr w:type="firstCol">
      <w:rPr>
        <w:b/>
        <w:bCs/>
      </w:rPr>
    </w:tblStylePr>
    <w:tblStylePr w:type="lastCol">
      <w:rPr>
        <w:b/>
        <w:bCs/>
      </w:rPr>
      <w:tblPr/>
      <w:tcPr>
        <w:tcBorders>
          <w:top w:val="single" w:sz="8" w:space="0" w:color="E64A0E" w:themeColor="accent5"/>
          <w:bottom w:val="single" w:sz="8" w:space="0" w:color="E64A0E" w:themeColor="accent5"/>
        </w:tcBorders>
      </w:tcPr>
    </w:tblStylePr>
    <w:tblStylePr w:type="band1Vert">
      <w:tblPr/>
      <w:tcPr>
        <w:shd w:val="clear" w:color="auto" w:fill="FBD0C0" w:themeFill="accent5" w:themeFillTint="3F"/>
      </w:tcPr>
    </w:tblStylePr>
    <w:tblStylePr w:type="band1Horz">
      <w:tblPr/>
      <w:tcPr>
        <w:shd w:val="clear" w:color="auto" w:fill="FBD0C0" w:themeFill="accent5" w:themeFillTint="3F"/>
      </w:tcPr>
    </w:tblStylePr>
  </w:style>
  <w:style w:type="table" w:styleId="MediumList1-Accent6">
    <w:name w:val="Medium List 1 Accent 6"/>
    <w:basedOn w:val="TableNormal"/>
    <w:uiPriority w:val="99"/>
    <w:semiHidden/>
    <w:unhideWhenUsed/>
    <w:rsid w:val="00527493"/>
    <w:rPr>
      <w:color w:val="001965" w:themeColor="text1"/>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001965"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1965" w:themeColor="text1"/>
          <w:right w:val="nil"/>
          <w:insideH w:val="nil"/>
          <w:insideV w:val="nil"/>
        </w:tcBorders>
        <w:shd w:val="clear" w:color="auto" w:fill="FFFFFF" w:themeFill="background1"/>
      </w:tcPr>
    </w:tblStylePr>
    <w:tblStylePr w:type="lastRow">
      <w:tblPr/>
      <w:tcPr>
        <w:tcBorders>
          <w:top w:val="single" w:sz="8" w:space="0" w:color="0019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text1"/>
          <w:insideH w:val="nil"/>
          <w:insideV w:val="nil"/>
        </w:tcBorders>
        <w:shd w:val="clear" w:color="auto" w:fill="FFFFFF" w:themeFill="background1"/>
      </w:tcPr>
    </w:tblStylePr>
    <w:tblStylePr w:type="lastCol">
      <w:tblPr/>
      <w:tcPr>
        <w:tcBorders>
          <w:top w:val="nil"/>
          <w:left w:val="single" w:sz="8" w:space="0" w:color="0019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top w:val="nil"/>
          <w:bottom w:val="nil"/>
          <w:insideH w:val="nil"/>
          <w:insideV w:val="nil"/>
        </w:tcBorders>
        <w:shd w:val="clear" w:color="auto" w:fill="99B2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FDA" w:themeColor="accent1"/>
          <w:right w:val="nil"/>
          <w:insideH w:val="nil"/>
          <w:insideV w:val="nil"/>
        </w:tcBorders>
        <w:shd w:val="clear" w:color="auto" w:fill="FFFFFF" w:themeFill="background1"/>
      </w:tcPr>
    </w:tblStylePr>
    <w:tblStylePr w:type="lastRow">
      <w:tblPr/>
      <w:tcPr>
        <w:tcBorders>
          <w:top w:val="single" w:sz="8" w:space="0" w:color="009F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1"/>
          <w:insideH w:val="nil"/>
          <w:insideV w:val="nil"/>
        </w:tcBorders>
        <w:shd w:val="clear" w:color="auto" w:fill="FFFFFF" w:themeFill="background1"/>
      </w:tcPr>
    </w:tblStylePr>
    <w:tblStylePr w:type="lastCol">
      <w:tblPr/>
      <w:tcPr>
        <w:tcBorders>
          <w:top w:val="nil"/>
          <w:left w:val="single" w:sz="8" w:space="0" w:color="009F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top w:val="nil"/>
          <w:bottom w:val="nil"/>
          <w:insideH w:val="nil"/>
          <w:insideV w:val="nil"/>
        </w:tcBorders>
        <w:shd w:val="clear" w:color="auto" w:fill="B6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tblPr/>
      <w:tcPr>
        <w:tcBorders>
          <w:top w:val="single" w:sz="8" w:space="0" w:color="0019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accent2"/>
          <w:insideH w:val="nil"/>
          <w:insideV w:val="nil"/>
        </w:tcBorders>
        <w:shd w:val="clear" w:color="auto" w:fill="FFFFFF" w:themeFill="background1"/>
      </w:tcPr>
    </w:tblStylePr>
    <w:tblStylePr w:type="lastCol">
      <w:tblPr/>
      <w:tcPr>
        <w:tcBorders>
          <w:top w:val="nil"/>
          <w:left w:val="single" w:sz="8" w:space="0" w:color="0019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top w:val="nil"/>
          <w:bottom w:val="nil"/>
          <w:insideH w:val="nil"/>
          <w:insideV w:val="nil"/>
        </w:tcBorders>
        <w:shd w:val="clear" w:color="auto" w:fill="99B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tblPr/>
      <w:tcPr>
        <w:tcBorders>
          <w:top w:val="single" w:sz="8" w:space="0" w:color="8278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786F" w:themeColor="accent3"/>
          <w:insideH w:val="nil"/>
          <w:insideV w:val="nil"/>
        </w:tcBorders>
        <w:shd w:val="clear" w:color="auto" w:fill="FFFFFF" w:themeFill="background1"/>
      </w:tcPr>
    </w:tblStylePr>
    <w:tblStylePr w:type="lastCol">
      <w:tblPr/>
      <w:tcPr>
        <w:tcBorders>
          <w:top w:val="nil"/>
          <w:left w:val="single" w:sz="8" w:space="0" w:color="8278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top w:val="nil"/>
          <w:bottom w:val="nil"/>
          <w:insideH w:val="nil"/>
          <w:insideV w:val="nil"/>
        </w:tcBorders>
        <w:shd w:val="clear" w:color="auto" w:fill="E0D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tblPr/>
      <w:tcPr>
        <w:tcBorders>
          <w:top w:val="single" w:sz="8" w:space="0" w:color="E0DE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DED8" w:themeColor="accent4"/>
          <w:insideH w:val="nil"/>
          <w:insideV w:val="nil"/>
        </w:tcBorders>
        <w:shd w:val="clear" w:color="auto" w:fill="FFFFFF" w:themeFill="background1"/>
      </w:tcPr>
    </w:tblStylePr>
    <w:tblStylePr w:type="lastCol">
      <w:tblPr/>
      <w:tcPr>
        <w:tcBorders>
          <w:top w:val="nil"/>
          <w:left w:val="single" w:sz="8" w:space="0" w:color="E0DE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top w:val="nil"/>
          <w:bottom w:val="nil"/>
          <w:insideH w:val="nil"/>
          <w:insideV w:val="nil"/>
        </w:tcBorders>
        <w:shd w:val="clear" w:color="auto" w:fill="F7F6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tblPr/>
      <w:tcPr>
        <w:tcBorders>
          <w:top w:val="single" w:sz="8" w:space="0" w:color="E64A0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A0E" w:themeColor="accent5"/>
          <w:insideH w:val="nil"/>
          <w:insideV w:val="nil"/>
        </w:tcBorders>
        <w:shd w:val="clear" w:color="auto" w:fill="FFFFFF" w:themeFill="background1"/>
      </w:tcPr>
    </w:tblStylePr>
    <w:tblStylePr w:type="lastCol">
      <w:tblPr/>
      <w:tcPr>
        <w:tcBorders>
          <w:top w:val="nil"/>
          <w:left w:val="single" w:sz="8" w:space="0" w:color="E64A0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top w:val="nil"/>
          <w:bottom w:val="nil"/>
          <w:insideH w:val="nil"/>
          <w:insideV w:val="nil"/>
        </w:tcBorders>
        <w:shd w:val="clear" w:color="auto" w:fill="FBD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527493"/>
    <w:tblPr>
      <w:tblStyleRowBandSize w:val="1"/>
      <w:tblStyleColBandSize w:val="1"/>
      <w:tblInd w:w="0" w:type="dxa"/>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shd w:val="clear" w:color="auto" w:fill="001965" w:themeFill="text1"/>
      </w:tcPr>
    </w:tblStylePr>
    <w:tblStylePr w:type="lastRow">
      <w:pPr>
        <w:spacing w:before="0" w:after="0" w:line="240" w:lineRule="auto"/>
      </w:pPr>
      <w:rPr>
        <w:b/>
        <w:bCs/>
      </w:rPr>
      <w:tblPr/>
      <w:tcPr>
        <w:tcBorders>
          <w:top w:val="double" w:sz="6"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tcPr>
    </w:tblStylePr>
    <w:tblStylePr w:type="firstCol">
      <w:rPr>
        <w:b/>
        <w:bCs/>
      </w:rPr>
    </w:tblStylePr>
    <w:tblStylePr w:type="lastCol">
      <w:rPr>
        <w:b/>
        <w:bCs/>
      </w:rPr>
    </w:tblStylePr>
    <w:tblStylePr w:type="band1Vert">
      <w:tblPr/>
      <w:tcPr>
        <w:shd w:val="clear" w:color="auto" w:fill="99B2FF" w:themeFill="text1" w:themeFillTint="3F"/>
      </w:tcPr>
    </w:tblStylePr>
    <w:tblStylePr w:type="band1Horz">
      <w:tblPr/>
      <w:tcPr>
        <w:tcBorders>
          <w:insideH w:val="nil"/>
          <w:insideV w:val="nil"/>
        </w:tcBorders>
        <w:shd w:val="clear" w:color="auto" w:fill="99B2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527493"/>
    <w:tblPr>
      <w:tblStyleRowBandSize w:val="1"/>
      <w:tblStyleColBandSize w:val="1"/>
      <w:tblInd w:w="0" w:type="dxa"/>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shd w:val="clear" w:color="auto" w:fill="009FDA" w:themeFill="accent1"/>
      </w:tcPr>
    </w:tblStylePr>
    <w:tblStylePr w:type="lastRow">
      <w:pPr>
        <w:spacing w:before="0" w:after="0" w:line="240" w:lineRule="auto"/>
      </w:pPr>
      <w:rPr>
        <w:b/>
        <w:bCs/>
      </w:rPr>
      <w:tblPr/>
      <w:tcPr>
        <w:tcBorders>
          <w:top w:val="double" w:sz="6"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1" w:themeFillTint="3F"/>
      </w:tcPr>
    </w:tblStylePr>
    <w:tblStylePr w:type="band1Horz">
      <w:tblPr/>
      <w:tcPr>
        <w:tcBorders>
          <w:insideH w:val="nil"/>
          <w:insideV w:val="nil"/>
        </w:tcBorders>
        <w:shd w:val="clear" w:color="auto" w:fill="B6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527493"/>
    <w:tblPr>
      <w:tblStyleRowBandSize w:val="1"/>
      <w:tblStyleColBandSize w:val="1"/>
      <w:tblInd w:w="0" w:type="dxa"/>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shd w:val="clear" w:color="auto" w:fill="001965" w:themeFill="accent2"/>
      </w:tcPr>
    </w:tblStylePr>
    <w:tblStylePr w:type="lastRow">
      <w:pPr>
        <w:spacing w:before="0" w:after="0" w:line="240" w:lineRule="auto"/>
      </w:pPr>
      <w:rPr>
        <w:b/>
        <w:bCs/>
      </w:rPr>
      <w:tblPr/>
      <w:tcPr>
        <w:tcBorders>
          <w:top w:val="double" w:sz="6"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2FF" w:themeFill="accent2" w:themeFillTint="3F"/>
      </w:tcPr>
    </w:tblStylePr>
    <w:tblStylePr w:type="band1Horz">
      <w:tblPr/>
      <w:tcPr>
        <w:tcBorders>
          <w:insideH w:val="nil"/>
          <w:insideV w:val="nil"/>
        </w:tcBorders>
        <w:shd w:val="clear" w:color="auto" w:fill="99B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527493"/>
    <w:tblPr>
      <w:tblStyleRowBandSize w:val="1"/>
      <w:tblStyleColBandSize w:val="1"/>
      <w:tblInd w:w="0" w:type="dxa"/>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shd w:val="clear" w:color="auto" w:fill="82786F" w:themeFill="accent3"/>
      </w:tcPr>
    </w:tblStylePr>
    <w:tblStylePr w:type="lastRow">
      <w:pPr>
        <w:spacing w:before="0" w:after="0" w:line="240" w:lineRule="auto"/>
      </w:pPr>
      <w:rPr>
        <w:b/>
        <w:bCs/>
      </w:rPr>
      <w:tblPr/>
      <w:tcPr>
        <w:tcBorders>
          <w:top w:val="double" w:sz="6"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DDDB" w:themeFill="accent3" w:themeFillTint="3F"/>
      </w:tcPr>
    </w:tblStylePr>
    <w:tblStylePr w:type="band1Horz">
      <w:tblPr/>
      <w:tcPr>
        <w:tcBorders>
          <w:insideH w:val="nil"/>
          <w:insideV w:val="nil"/>
        </w:tcBorders>
        <w:shd w:val="clear" w:color="auto" w:fill="E0D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527493"/>
    <w:tblPr>
      <w:tblStyleRowBandSize w:val="1"/>
      <w:tblStyleColBandSize w:val="1"/>
      <w:tblInd w:w="0" w:type="dxa"/>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shd w:val="clear" w:color="auto" w:fill="E0DED8" w:themeFill="accent4"/>
      </w:tcPr>
    </w:tblStylePr>
    <w:tblStylePr w:type="lastRow">
      <w:pPr>
        <w:spacing w:before="0" w:after="0" w:line="240" w:lineRule="auto"/>
      </w:pPr>
      <w:rPr>
        <w:b/>
        <w:bCs/>
      </w:rPr>
      <w:tblPr/>
      <w:tcPr>
        <w:tcBorders>
          <w:top w:val="double" w:sz="6"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4" w:themeFillTint="3F"/>
      </w:tcPr>
    </w:tblStylePr>
    <w:tblStylePr w:type="band1Horz">
      <w:tblPr/>
      <w:tcPr>
        <w:tcBorders>
          <w:insideH w:val="nil"/>
          <w:insideV w:val="nil"/>
        </w:tcBorders>
        <w:shd w:val="clear" w:color="auto" w:fill="F7F6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527493"/>
    <w:tblPr>
      <w:tblStyleRowBandSize w:val="1"/>
      <w:tblStyleColBandSize w:val="1"/>
      <w:tblInd w:w="0" w:type="dxa"/>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shd w:val="clear" w:color="auto" w:fill="E64A0E" w:themeFill="accent5"/>
      </w:tcPr>
    </w:tblStylePr>
    <w:tblStylePr w:type="lastRow">
      <w:pPr>
        <w:spacing w:before="0" w:after="0" w:line="240" w:lineRule="auto"/>
      </w:pPr>
      <w:rPr>
        <w:b/>
        <w:bCs/>
      </w:rPr>
      <w:tblPr/>
      <w:tcPr>
        <w:tcBorders>
          <w:top w:val="double" w:sz="6"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0C0" w:themeFill="accent5" w:themeFillTint="3F"/>
      </w:tcPr>
    </w:tblStylePr>
    <w:tblStylePr w:type="band1Horz">
      <w:tblPr/>
      <w:tcPr>
        <w:tcBorders>
          <w:insideH w:val="nil"/>
          <w:insideV w:val="nil"/>
        </w:tcBorders>
        <w:shd w:val="clear" w:color="auto" w:fill="FBD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527493"/>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text1"/>
      </w:tcPr>
    </w:tblStylePr>
    <w:tblStylePr w:type="lastCol">
      <w:rPr>
        <w:b/>
        <w:bCs/>
        <w:color w:val="FFFFFF" w:themeColor="background1"/>
      </w:rPr>
      <w:tblPr/>
      <w:tcPr>
        <w:tcBorders>
          <w:left w:val="nil"/>
          <w:right w:val="nil"/>
          <w:insideH w:val="nil"/>
          <w:insideV w:val="nil"/>
        </w:tcBorders>
        <w:shd w:val="clear" w:color="auto" w:fill="0019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1"/>
      </w:tcPr>
    </w:tblStylePr>
    <w:tblStylePr w:type="lastCol">
      <w:rPr>
        <w:b/>
        <w:bCs/>
        <w:color w:val="FFFFFF" w:themeColor="background1"/>
      </w:rPr>
      <w:tblPr/>
      <w:tcPr>
        <w:tcBorders>
          <w:left w:val="nil"/>
          <w:right w:val="nil"/>
          <w:insideH w:val="nil"/>
          <w:insideV w:val="nil"/>
        </w:tcBorders>
        <w:shd w:val="clear" w:color="auto" w:fill="009F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accent2"/>
      </w:tcPr>
    </w:tblStylePr>
    <w:tblStylePr w:type="lastCol">
      <w:rPr>
        <w:b/>
        <w:bCs/>
        <w:color w:val="FFFFFF" w:themeColor="background1"/>
      </w:rPr>
      <w:tblPr/>
      <w:tcPr>
        <w:tcBorders>
          <w:left w:val="nil"/>
          <w:right w:val="nil"/>
          <w:insideH w:val="nil"/>
          <w:insideV w:val="nil"/>
        </w:tcBorders>
        <w:shd w:val="clear" w:color="auto" w:fill="0019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78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786F" w:themeFill="accent3"/>
      </w:tcPr>
    </w:tblStylePr>
    <w:tblStylePr w:type="lastCol">
      <w:rPr>
        <w:b/>
        <w:bCs/>
        <w:color w:val="FFFFFF" w:themeColor="background1"/>
      </w:rPr>
      <w:tblPr/>
      <w:tcPr>
        <w:tcBorders>
          <w:left w:val="nil"/>
          <w:right w:val="nil"/>
          <w:insideH w:val="nil"/>
          <w:insideV w:val="nil"/>
        </w:tcBorders>
        <w:shd w:val="clear" w:color="auto" w:fill="8278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DE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DED8" w:themeFill="accent4"/>
      </w:tcPr>
    </w:tblStylePr>
    <w:tblStylePr w:type="lastCol">
      <w:rPr>
        <w:b/>
        <w:bCs/>
        <w:color w:val="FFFFFF" w:themeColor="background1"/>
      </w:rPr>
      <w:tblPr/>
      <w:tcPr>
        <w:tcBorders>
          <w:left w:val="nil"/>
          <w:right w:val="nil"/>
          <w:insideH w:val="nil"/>
          <w:insideV w:val="nil"/>
        </w:tcBorders>
        <w:shd w:val="clear" w:color="auto" w:fill="E0DE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A0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A0E" w:themeFill="accent5"/>
      </w:tcPr>
    </w:tblStylePr>
    <w:tblStylePr w:type="lastCol">
      <w:rPr>
        <w:b/>
        <w:bCs/>
        <w:color w:val="FFFFFF" w:themeColor="background1"/>
      </w:rPr>
      <w:tblPr/>
      <w:tcPr>
        <w:tcBorders>
          <w:left w:val="nil"/>
          <w:right w:val="nil"/>
          <w:insideH w:val="nil"/>
          <w:insideV w:val="nil"/>
        </w:tcBorders>
        <w:shd w:val="clear" w:color="auto" w:fill="E64A0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274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7493"/>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527493"/>
    <w:rPr>
      <w:rFonts w:ascii="Verdana" w:hAnsi="Verdana" w:cs="Arial"/>
      <w:lang w:val="en-GB"/>
    </w:rPr>
  </w:style>
  <w:style w:type="paragraph" w:styleId="NormalWeb">
    <w:name w:val="Normal (Web)"/>
    <w:basedOn w:val="Normal"/>
    <w:uiPriority w:val="99"/>
    <w:unhideWhenUsed/>
    <w:rsid w:val="00527493"/>
    <w:rPr>
      <w:rFonts w:ascii="Times New Roman" w:hAnsi="Times New Roman" w:cs="Times New Roman"/>
      <w:sz w:val="24"/>
      <w:szCs w:val="24"/>
    </w:rPr>
  </w:style>
  <w:style w:type="paragraph" w:styleId="NormalIndent">
    <w:name w:val="Normal Indent"/>
    <w:basedOn w:val="Normal"/>
    <w:uiPriority w:val="99"/>
    <w:semiHidden/>
    <w:unhideWhenUsed/>
    <w:rsid w:val="00527493"/>
    <w:pPr>
      <w:ind w:left="1304"/>
    </w:pPr>
  </w:style>
  <w:style w:type="paragraph" w:styleId="NoteHeading">
    <w:name w:val="Note Heading"/>
    <w:basedOn w:val="Normal"/>
    <w:next w:val="Normal"/>
    <w:link w:val="NoteHeadingChar"/>
    <w:uiPriority w:val="99"/>
    <w:semiHidden/>
    <w:unhideWhenUsed/>
    <w:rsid w:val="00527493"/>
  </w:style>
  <w:style w:type="character" w:customStyle="1" w:styleId="NoteHeadingChar">
    <w:name w:val="Note Heading Char"/>
    <w:basedOn w:val="DefaultParagraphFont"/>
    <w:link w:val="NoteHeading"/>
    <w:uiPriority w:val="99"/>
    <w:semiHidden/>
    <w:rsid w:val="00527493"/>
    <w:rPr>
      <w:rFonts w:ascii="Verdana" w:hAnsi="Verdana" w:cs="Arial"/>
      <w:lang w:val="en-GB"/>
    </w:rPr>
  </w:style>
  <w:style w:type="character" w:styleId="PlaceholderText">
    <w:name w:val="Placeholder Text"/>
    <w:basedOn w:val="DefaultParagraphFont"/>
    <w:uiPriority w:val="99"/>
    <w:semiHidden/>
    <w:unhideWhenUsed/>
    <w:rsid w:val="00527493"/>
    <w:rPr>
      <w:color w:val="808080"/>
    </w:rPr>
  </w:style>
  <w:style w:type="paragraph" w:styleId="PlainText">
    <w:name w:val="Plain Text"/>
    <w:basedOn w:val="Normal"/>
    <w:link w:val="PlainTextChar"/>
    <w:uiPriority w:val="99"/>
    <w:semiHidden/>
    <w:unhideWhenUsed/>
    <w:rsid w:val="00527493"/>
    <w:rPr>
      <w:rFonts w:ascii="Consolas" w:hAnsi="Consolas"/>
      <w:sz w:val="21"/>
      <w:szCs w:val="21"/>
    </w:rPr>
  </w:style>
  <w:style w:type="character" w:customStyle="1" w:styleId="PlainTextChar">
    <w:name w:val="Plain Text Char"/>
    <w:basedOn w:val="DefaultParagraphFont"/>
    <w:link w:val="PlainText"/>
    <w:uiPriority w:val="99"/>
    <w:semiHidden/>
    <w:rsid w:val="00527493"/>
    <w:rPr>
      <w:rFonts w:ascii="Consolas" w:hAnsi="Consolas" w:cs="Arial"/>
      <w:sz w:val="21"/>
      <w:szCs w:val="21"/>
      <w:lang w:val="en-GB"/>
    </w:rPr>
  </w:style>
  <w:style w:type="paragraph" w:styleId="Salutation">
    <w:name w:val="Salutation"/>
    <w:basedOn w:val="Normal"/>
    <w:next w:val="Normal"/>
    <w:link w:val="SalutationChar"/>
    <w:uiPriority w:val="99"/>
    <w:semiHidden/>
    <w:unhideWhenUsed/>
    <w:rsid w:val="00527493"/>
  </w:style>
  <w:style w:type="character" w:customStyle="1" w:styleId="SalutationChar">
    <w:name w:val="Salutation Char"/>
    <w:basedOn w:val="DefaultParagraphFont"/>
    <w:link w:val="Salutation"/>
    <w:uiPriority w:val="99"/>
    <w:semiHidden/>
    <w:rsid w:val="00527493"/>
    <w:rPr>
      <w:rFonts w:ascii="Verdana" w:hAnsi="Verdana" w:cs="Arial"/>
      <w:lang w:val="en-GB"/>
    </w:rPr>
  </w:style>
  <w:style w:type="paragraph" w:styleId="Signature">
    <w:name w:val="Signature"/>
    <w:basedOn w:val="Normal"/>
    <w:link w:val="SignatureChar"/>
    <w:uiPriority w:val="99"/>
    <w:semiHidden/>
    <w:unhideWhenUsed/>
    <w:rsid w:val="00527493"/>
    <w:pPr>
      <w:ind w:left="4252"/>
    </w:pPr>
  </w:style>
  <w:style w:type="character" w:customStyle="1" w:styleId="SignatureChar">
    <w:name w:val="Signature Char"/>
    <w:basedOn w:val="DefaultParagraphFont"/>
    <w:link w:val="Signature"/>
    <w:uiPriority w:val="99"/>
    <w:semiHidden/>
    <w:rsid w:val="00527493"/>
    <w:rPr>
      <w:rFonts w:ascii="Verdana" w:hAnsi="Verdana" w:cs="Arial"/>
      <w:lang w:val="en-GB"/>
    </w:rPr>
  </w:style>
  <w:style w:type="character" w:styleId="SubtleEmphasis">
    <w:name w:val="Subtle Emphasis"/>
    <w:basedOn w:val="DefaultParagraphFont"/>
    <w:uiPriority w:val="99"/>
    <w:semiHidden/>
    <w:unhideWhenUsed/>
    <w:rsid w:val="00527493"/>
    <w:rPr>
      <w:i/>
      <w:iCs/>
      <w:color w:val="3365FF" w:themeColor="text1" w:themeTint="7F"/>
    </w:rPr>
  </w:style>
  <w:style w:type="character" w:styleId="SubtleReference">
    <w:name w:val="Subtle Reference"/>
    <w:basedOn w:val="DefaultParagraphFont"/>
    <w:uiPriority w:val="99"/>
    <w:semiHidden/>
    <w:unhideWhenUsed/>
    <w:rsid w:val="00527493"/>
    <w:rPr>
      <w:smallCaps/>
      <w:color w:val="001965" w:themeColor="accent2"/>
      <w:u w:val="single"/>
    </w:rPr>
  </w:style>
  <w:style w:type="table" w:styleId="Table3Deffects1">
    <w:name w:val="Table 3D effects 1"/>
    <w:basedOn w:val="TableNormal"/>
    <w:uiPriority w:val="99"/>
    <w:semiHidden/>
    <w:unhideWhenUsed/>
    <w:rsid w:val="0052749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749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749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74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74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749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749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749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749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749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749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749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749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749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749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749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749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rsid w:val="0052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527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749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749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749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749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749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749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749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749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749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749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749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749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7493"/>
    <w:pPr>
      <w:ind w:left="200" w:hanging="200"/>
    </w:pPr>
  </w:style>
  <w:style w:type="paragraph" w:styleId="TableofFigures">
    <w:name w:val="table of figures"/>
    <w:basedOn w:val="Normal"/>
    <w:next w:val="Normal"/>
    <w:uiPriority w:val="99"/>
    <w:semiHidden/>
    <w:unhideWhenUsed/>
    <w:rsid w:val="00527493"/>
  </w:style>
  <w:style w:type="table" w:styleId="TableProfessional">
    <w:name w:val="Table Professional"/>
    <w:basedOn w:val="TableNormal"/>
    <w:uiPriority w:val="99"/>
    <w:semiHidden/>
    <w:unhideWhenUsed/>
    <w:rsid w:val="00527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749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749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749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749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749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74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74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7493"/>
    <w:pPr>
      <w:spacing w:before="120"/>
    </w:pPr>
    <w:rPr>
      <w:rFonts w:asciiTheme="majorHAnsi" w:eastAsiaTheme="majorEastAsia" w:hAnsiTheme="majorHAnsi" w:cstheme="majorBidi"/>
      <w:b/>
      <w:bCs/>
      <w:sz w:val="24"/>
      <w:szCs w:val="24"/>
    </w:rPr>
  </w:style>
  <w:style w:type="character" w:customStyle="1" w:styleId="apple-converted-space">
    <w:name w:val="apple-converted-space"/>
    <w:basedOn w:val="DefaultParagraphFont"/>
    <w:rsid w:val="00F30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76">
    <w:lsdException w:name="Normal" w:uiPriority="0" w:qFormat="1"/>
    <w:lsdException w:name="heading 1" w:uiPriority="0" w:qFormat="1"/>
    <w:lsdException w:name="heading 2" w:uiPriority="0" w:qFormat="1"/>
    <w:lsdException w:name="heading 3" w:uiPriority="0" w:qFormat="1"/>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semiHidden="0" w:uiPriority="5" w:unhideWhenUsed="0"/>
    <w:lsdException w:name="toc 2" w:semiHidden="0" w:uiPriority="5" w:unhideWhenUsed="0"/>
    <w:lsdException w:name="toc 3" w:semiHidden="0" w:uiPriority="5" w:unhideWhenUsed="0"/>
    <w:lsdException w:name="toc 4" w:semiHidden="0" w:uiPriority="5" w:unhideWhenUsed="0"/>
    <w:lsdException w:name="toc 5" w:semiHidden="0" w:uiPriority="5" w:unhideWhenUsed="0"/>
    <w:lsdException w:name="toc 6" w:semiHidden="0" w:uiPriority="5" w:unhideWhenUsed="0"/>
    <w:lsdException w:name="toc 7" w:semiHidden="0" w:uiPriority="5" w:unhideWhenUsed="0"/>
    <w:lsdException w:name="toc 8" w:semiHidden="0" w:uiPriority="5" w:unhideWhenUsed="0"/>
    <w:lsdException w:name="toc 9" w:semiHidden="0" w:uiPriority="5" w:unhideWhenUsed="0"/>
    <w:lsdException w:name="footnote text" w:semiHidden="0" w:uiPriority="5" w:unhideWhenUsed="0"/>
    <w:lsdException w:name="header" w:semiHidden="0" w:uiPriority="5" w:unhideWhenUsed="0"/>
    <w:lsdException w:name="footer" w:semiHidden="0" w:uiPriority="5" w:unhideWhenUsed="0"/>
    <w:lsdException w:name="caption" w:uiPriority="0"/>
    <w:lsdException w:name="envelope address" w:semiHidden="0" w:uiPriority="5" w:unhideWhenUsed="0"/>
    <w:lsdException w:name="footnote reference" w:semiHidden="0" w:uiPriority="5" w:unhideWhenUsed="0"/>
    <w:lsdException w:name="page number" w:semiHidden="0" w:uiPriority="5" w:unhideWhenUsed="0"/>
    <w:lsdException w:name="endnote reference" w:semiHidden="0" w:uiPriority="5" w:unhideWhenUsed="0"/>
    <w:lsdException w:name="endnote text" w:semiHidden="0" w:uiPriority="5" w:unhideWhenUsed="0"/>
    <w:lsdException w:name="List Bullet" w:uiPriority="0" w:qFormat="1"/>
    <w:lsdException w:name="List Number" w:uiPriority="0" w:qFormat="1"/>
    <w:lsdException w:name="List Bullet 2" w:uiPriority="8" w:unhideWhenUsed="0"/>
    <w:lsdException w:name="List Number 2" w:semiHidden="0" w:uiPriority="0" w:unhideWhenUsed="0" w:qFormat="1"/>
    <w:lsdException w:name="Title" w:semiHidden="0" w:uiPriority="0" w:unhideWhenUsed="0"/>
    <w:lsdException w:name="Default Paragraph Font" w:uiPriority="1"/>
    <w:lsdException w:name="Subtitle" w:semiHidden="0" w:uiPriority="0" w:unhideWhenUsed="0"/>
    <w:lsdException w:name="Hyperlink" w:semiHidden="0" w:unhideWhenUsed="0"/>
    <w:lsdException w:name="FollowedHyperlink" w:semiHidden="0" w:uiPriority="5" w:unhideWhenUsed="0"/>
    <w:lsdException w:name="Strong" w:uiPriority="22" w:unhideWhenUsed="0" w:qFormat="1"/>
    <w:lsdException w:name="Emphasis" w:semiHidden="0" w:uiPriority="5" w:unhideWhenUsed="0"/>
    <w:lsdException w:name="HTML Address" w:semiHidden="0" w:uiPriority="5" w:unhideWhenUsed="0"/>
    <w:lsdException w:name="HTML Cite" w:semiHidden="0" w:uiPriority="5" w:unhideWhenUsed="0"/>
    <w:lsdException w:name="Quote" w:semiHidden="0" w:uiPriority="5" w:unhideWhenUsed="0"/>
    <w:lsdException w:name="Intense Quote" w:semiHidden="0" w:uiPriority="5" w:unhideWhenUsed="0"/>
    <w:lsdException w:name="Intense Emphasis" w:semiHidden="0" w:uiPriority="5" w:unhideWhenUsed="0"/>
    <w:lsdException w:name="Intense Reference" w:uiPriority="5" w:unhideWhenUsed="0"/>
    <w:lsdException w:name="TOC Heading" w:semiHidden="0" w:uiPriority="5" w:unhideWhenUsed="0"/>
  </w:latentStyles>
  <w:style w:type="paragraph" w:default="1" w:styleId="Normal">
    <w:name w:val="Normal"/>
    <w:qFormat/>
    <w:rsid w:val="00F30E1D"/>
    <w:rPr>
      <w:rFonts w:ascii="Verdana" w:hAnsi="Verdana" w:cs="Arial"/>
      <w:lang w:val="en-GB"/>
    </w:rPr>
  </w:style>
  <w:style w:type="paragraph" w:styleId="Heading1">
    <w:name w:val="heading 1"/>
    <w:basedOn w:val="Normal"/>
    <w:next w:val="Normal"/>
    <w:link w:val="Heading1Char"/>
    <w:qFormat/>
    <w:rsid w:val="0012603A"/>
    <w:pPr>
      <w:keepNext/>
      <w:spacing w:before="240" w:after="60"/>
      <w:outlineLvl w:val="0"/>
    </w:pPr>
    <w:rPr>
      <w:b/>
      <w:bCs/>
      <w:kern w:val="32"/>
      <w:sz w:val="48"/>
      <w:szCs w:val="32"/>
    </w:rPr>
  </w:style>
  <w:style w:type="paragraph" w:styleId="Heading2">
    <w:name w:val="heading 2"/>
    <w:basedOn w:val="Normal"/>
    <w:next w:val="Normal"/>
    <w:link w:val="Heading2Char"/>
    <w:qFormat/>
    <w:rsid w:val="0012603A"/>
    <w:pPr>
      <w:keepNext/>
      <w:spacing w:before="240" w:after="60"/>
      <w:outlineLvl w:val="1"/>
    </w:pPr>
    <w:rPr>
      <w:b/>
      <w:bCs/>
      <w:iCs/>
      <w:sz w:val="32"/>
      <w:szCs w:val="28"/>
    </w:rPr>
  </w:style>
  <w:style w:type="paragraph" w:styleId="Heading3">
    <w:name w:val="heading 3"/>
    <w:basedOn w:val="Normal"/>
    <w:next w:val="Normal"/>
    <w:link w:val="Heading3Char"/>
    <w:qFormat/>
    <w:rsid w:val="0012603A"/>
    <w:pPr>
      <w:keepNext/>
      <w:spacing w:before="240" w:after="60"/>
      <w:outlineLvl w:val="2"/>
    </w:pPr>
    <w:rPr>
      <w:b/>
      <w:bCs/>
      <w:sz w:val="24"/>
      <w:szCs w:val="26"/>
    </w:rPr>
  </w:style>
  <w:style w:type="paragraph" w:styleId="Heading4">
    <w:name w:val="heading 4"/>
    <w:basedOn w:val="Normal"/>
    <w:next w:val="Normal"/>
    <w:link w:val="Heading4Char"/>
    <w:uiPriority w:val="1"/>
    <w:semiHidden/>
    <w:rsid w:val="0012603A"/>
    <w:pPr>
      <w:keepNext/>
      <w:keepLines/>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1"/>
    <w:semiHidden/>
    <w:rsid w:val="0012603A"/>
    <w:pPr>
      <w:keepNext/>
      <w:keepLines/>
      <w:spacing w:before="240" w:after="60"/>
      <w:outlineLvl w:val="4"/>
    </w:pPr>
    <w:rPr>
      <w:rFonts w:eastAsiaTheme="majorEastAsia" w:cstheme="majorBidi"/>
      <w:b/>
      <w:sz w:val="24"/>
    </w:rPr>
  </w:style>
  <w:style w:type="paragraph" w:styleId="Heading6">
    <w:name w:val="heading 6"/>
    <w:basedOn w:val="Normal"/>
    <w:next w:val="Normal"/>
    <w:link w:val="Heading6Char"/>
    <w:uiPriority w:val="1"/>
    <w:semiHidden/>
    <w:rsid w:val="0012603A"/>
    <w:pPr>
      <w:keepNext/>
      <w:keepLines/>
      <w:spacing w:before="240" w:after="60"/>
      <w:outlineLvl w:val="5"/>
    </w:pPr>
    <w:rPr>
      <w:rFonts w:eastAsiaTheme="majorEastAsia" w:cstheme="majorBidi"/>
      <w:b/>
      <w:iCs/>
      <w:sz w:val="24"/>
    </w:rPr>
  </w:style>
  <w:style w:type="paragraph" w:styleId="Heading7">
    <w:name w:val="heading 7"/>
    <w:basedOn w:val="Normal"/>
    <w:next w:val="Normal"/>
    <w:link w:val="Heading7Char"/>
    <w:uiPriority w:val="1"/>
    <w:semiHidden/>
    <w:rsid w:val="0012603A"/>
    <w:pPr>
      <w:keepNext/>
      <w:keepLines/>
      <w:spacing w:before="240" w:after="60"/>
      <w:outlineLvl w:val="6"/>
    </w:pPr>
    <w:rPr>
      <w:rFonts w:eastAsiaTheme="majorEastAsia" w:cstheme="majorBidi"/>
      <w:iCs/>
      <w:sz w:val="24"/>
    </w:rPr>
  </w:style>
  <w:style w:type="paragraph" w:styleId="Heading8">
    <w:name w:val="heading 8"/>
    <w:basedOn w:val="Normal"/>
    <w:next w:val="Normal"/>
    <w:link w:val="Heading8Char"/>
    <w:uiPriority w:val="1"/>
    <w:semiHidden/>
    <w:rsid w:val="0012603A"/>
    <w:pPr>
      <w:keepNext/>
      <w:keepLines/>
      <w:spacing w:before="240" w:after="60"/>
      <w:outlineLvl w:val="7"/>
    </w:pPr>
    <w:rPr>
      <w:rFonts w:eastAsiaTheme="majorEastAsia" w:cstheme="majorBidi"/>
      <w:i/>
      <w:sz w:val="24"/>
    </w:rPr>
  </w:style>
  <w:style w:type="paragraph" w:styleId="Heading9">
    <w:name w:val="heading 9"/>
    <w:basedOn w:val="Normal"/>
    <w:next w:val="Normal"/>
    <w:link w:val="Heading9Char"/>
    <w:uiPriority w:val="1"/>
    <w:semiHidden/>
    <w:rsid w:val="0012603A"/>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03A"/>
    <w:rPr>
      <w:rFonts w:ascii="Verdana" w:hAnsi="Verdana" w:cs="Arial"/>
      <w:b/>
      <w:bCs/>
      <w:kern w:val="32"/>
      <w:sz w:val="48"/>
      <w:szCs w:val="32"/>
      <w:lang w:val="en-GB"/>
    </w:rPr>
  </w:style>
  <w:style w:type="character" w:customStyle="1" w:styleId="Heading2Char">
    <w:name w:val="Heading 2 Char"/>
    <w:basedOn w:val="DefaultParagraphFont"/>
    <w:link w:val="Heading2"/>
    <w:rsid w:val="0012603A"/>
    <w:rPr>
      <w:rFonts w:ascii="Verdana" w:hAnsi="Verdana" w:cs="Arial"/>
      <w:b/>
      <w:bCs/>
      <w:iCs/>
      <w:sz w:val="32"/>
      <w:szCs w:val="28"/>
      <w:lang w:val="en-GB"/>
    </w:rPr>
  </w:style>
  <w:style w:type="character" w:customStyle="1" w:styleId="Heading3Char">
    <w:name w:val="Heading 3 Char"/>
    <w:basedOn w:val="DefaultParagraphFont"/>
    <w:link w:val="Heading3"/>
    <w:rsid w:val="0012603A"/>
    <w:rPr>
      <w:rFonts w:ascii="Verdana" w:hAnsi="Verdana" w:cs="Arial"/>
      <w:b/>
      <w:bCs/>
      <w:sz w:val="24"/>
      <w:szCs w:val="26"/>
      <w:lang w:val="en-GB"/>
    </w:rPr>
  </w:style>
  <w:style w:type="paragraph" w:styleId="ListBullet">
    <w:name w:val="List Bullet"/>
    <w:basedOn w:val="Normal"/>
    <w:qFormat/>
    <w:rsid w:val="0012603A"/>
    <w:pPr>
      <w:numPr>
        <w:numId w:val="35"/>
      </w:numPr>
      <w:contextualSpacing/>
    </w:pPr>
  </w:style>
  <w:style w:type="paragraph" w:styleId="ListNumber">
    <w:name w:val="List Number"/>
    <w:basedOn w:val="Normal"/>
    <w:qFormat/>
    <w:rsid w:val="0012603A"/>
    <w:pPr>
      <w:numPr>
        <w:numId w:val="37"/>
      </w:numPr>
      <w:contextualSpacing/>
    </w:pPr>
  </w:style>
  <w:style w:type="paragraph" w:styleId="Caption">
    <w:name w:val="caption"/>
    <w:basedOn w:val="Normal"/>
    <w:next w:val="Normal"/>
    <w:rsid w:val="0012603A"/>
    <w:pPr>
      <w:spacing w:after="200"/>
    </w:pPr>
    <w:rPr>
      <w:b/>
      <w:bCs/>
      <w:color w:val="82786F"/>
      <w:sz w:val="18"/>
      <w:szCs w:val="18"/>
    </w:rPr>
  </w:style>
  <w:style w:type="character" w:styleId="FollowedHyperlink">
    <w:name w:val="FollowedHyperlink"/>
    <w:basedOn w:val="DefaultParagraphFont"/>
    <w:uiPriority w:val="5"/>
    <w:semiHidden/>
    <w:rsid w:val="0012603A"/>
    <w:rPr>
      <w:color w:val="82786F"/>
      <w:u w:val="single"/>
    </w:rPr>
  </w:style>
  <w:style w:type="character" w:customStyle="1" w:styleId="Heading4Char">
    <w:name w:val="Heading 4 Char"/>
    <w:basedOn w:val="DefaultParagraphFont"/>
    <w:link w:val="Heading4"/>
    <w:uiPriority w:val="1"/>
    <w:semiHidden/>
    <w:rsid w:val="0012603A"/>
    <w:rPr>
      <w:rFonts w:ascii="Verdana" w:eastAsiaTheme="majorEastAsia" w:hAnsi="Verdana" w:cstheme="majorBidi"/>
      <w:b/>
      <w:bCs/>
      <w:iCs/>
      <w:sz w:val="24"/>
      <w:lang w:val="en-GB"/>
    </w:rPr>
  </w:style>
  <w:style w:type="character" w:customStyle="1" w:styleId="Heading5Char">
    <w:name w:val="Heading 5 Char"/>
    <w:basedOn w:val="DefaultParagraphFont"/>
    <w:link w:val="Heading5"/>
    <w:uiPriority w:val="1"/>
    <w:semiHidden/>
    <w:rsid w:val="0012603A"/>
    <w:rPr>
      <w:rFonts w:ascii="Verdana" w:eastAsiaTheme="majorEastAsia" w:hAnsi="Verdana" w:cstheme="majorBidi"/>
      <w:b/>
      <w:sz w:val="24"/>
      <w:lang w:val="en-GB"/>
    </w:rPr>
  </w:style>
  <w:style w:type="character" w:customStyle="1" w:styleId="Heading6Char">
    <w:name w:val="Heading 6 Char"/>
    <w:basedOn w:val="DefaultParagraphFont"/>
    <w:link w:val="Heading6"/>
    <w:uiPriority w:val="1"/>
    <w:semiHidden/>
    <w:rsid w:val="0012603A"/>
    <w:rPr>
      <w:rFonts w:ascii="Verdana" w:eastAsiaTheme="majorEastAsia" w:hAnsi="Verdana" w:cstheme="majorBidi"/>
      <w:b/>
      <w:iCs/>
      <w:sz w:val="24"/>
      <w:lang w:val="en-GB"/>
    </w:rPr>
  </w:style>
  <w:style w:type="character" w:customStyle="1" w:styleId="Heading7Char">
    <w:name w:val="Heading 7 Char"/>
    <w:basedOn w:val="DefaultParagraphFont"/>
    <w:link w:val="Heading7"/>
    <w:uiPriority w:val="1"/>
    <w:semiHidden/>
    <w:rsid w:val="0012603A"/>
    <w:rPr>
      <w:rFonts w:ascii="Verdana" w:eastAsiaTheme="majorEastAsia" w:hAnsi="Verdana" w:cstheme="majorBidi"/>
      <w:iCs/>
      <w:sz w:val="24"/>
      <w:lang w:val="en-GB"/>
    </w:rPr>
  </w:style>
  <w:style w:type="character" w:customStyle="1" w:styleId="Heading8Char">
    <w:name w:val="Heading 8 Char"/>
    <w:basedOn w:val="DefaultParagraphFont"/>
    <w:link w:val="Heading8"/>
    <w:uiPriority w:val="1"/>
    <w:semiHidden/>
    <w:rsid w:val="0012603A"/>
    <w:rPr>
      <w:rFonts w:ascii="Verdana" w:eastAsiaTheme="majorEastAsia" w:hAnsi="Verdana" w:cstheme="majorBidi"/>
      <w:i/>
      <w:sz w:val="24"/>
      <w:lang w:val="en-GB"/>
    </w:rPr>
  </w:style>
  <w:style w:type="character" w:customStyle="1" w:styleId="Heading9Char">
    <w:name w:val="Heading 9 Char"/>
    <w:basedOn w:val="DefaultParagraphFont"/>
    <w:link w:val="Heading9"/>
    <w:uiPriority w:val="1"/>
    <w:semiHidden/>
    <w:rsid w:val="0012603A"/>
    <w:rPr>
      <w:rFonts w:ascii="Verdana" w:eastAsiaTheme="majorEastAsia" w:hAnsi="Verdana" w:cstheme="majorBidi"/>
      <w:iCs/>
      <w:sz w:val="22"/>
      <w:lang w:val="en-GB"/>
    </w:rPr>
  </w:style>
  <w:style w:type="paragraph" w:styleId="EnvelopeAddress">
    <w:name w:val="envelope address"/>
    <w:basedOn w:val="Normal"/>
    <w:uiPriority w:val="5"/>
    <w:semiHidden/>
    <w:rsid w:val="0012603A"/>
    <w:pPr>
      <w:framePr w:w="7920" w:h="1980" w:hRule="exact" w:hSpace="180" w:wrap="auto" w:hAnchor="page" w:xAlign="center" w:yAlign="bottom"/>
      <w:ind w:left="2880"/>
    </w:pPr>
    <w:rPr>
      <w:rFonts w:eastAsiaTheme="majorEastAsia" w:cstheme="majorBidi"/>
      <w:sz w:val="24"/>
      <w:szCs w:val="24"/>
    </w:rPr>
  </w:style>
  <w:style w:type="character" w:styleId="Emphasis">
    <w:name w:val="Emphasis"/>
    <w:basedOn w:val="DefaultParagraphFont"/>
    <w:uiPriority w:val="5"/>
    <w:semiHidden/>
    <w:rsid w:val="0012603A"/>
    <w:rPr>
      <w:i/>
      <w:iCs/>
    </w:rPr>
  </w:style>
  <w:style w:type="character" w:styleId="EndnoteReference">
    <w:name w:val="endnote reference"/>
    <w:basedOn w:val="DefaultParagraphFont"/>
    <w:uiPriority w:val="5"/>
    <w:semiHidden/>
    <w:rsid w:val="0012603A"/>
    <w:rPr>
      <w:rFonts w:ascii="Verdana" w:hAnsi="Verdana"/>
      <w:sz w:val="14"/>
      <w:vertAlign w:val="superscript"/>
    </w:rPr>
  </w:style>
  <w:style w:type="paragraph" w:styleId="EndnoteText">
    <w:name w:val="endnote text"/>
    <w:basedOn w:val="Normal"/>
    <w:link w:val="EndnoteTextChar"/>
    <w:uiPriority w:val="5"/>
    <w:semiHidden/>
    <w:rsid w:val="0012603A"/>
    <w:rPr>
      <w:sz w:val="14"/>
    </w:rPr>
  </w:style>
  <w:style w:type="character" w:customStyle="1" w:styleId="EndnoteTextChar">
    <w:name w:val="Endnote Text Char"/>
    <w:basedOn w:val="DefaultParagraphFont"/>
    <w:link w:val="EndnoteText"/>
    <w:uiPriority w:val="5"/>
    <w:semiHidden/>
    <w:rsid w:val="0012603A"/>
    <w:rPr>
      <w:rFonts w:ascii="Verdana" w:hAnsi="Verdana" w:cs="Arial"/>
      <w:sz w:val="14"/>
      <w:lang w:val="en-GB"/>
    </w:rPr>
  </w:style>
  <w:style w:type="paragraph" w:styleId="Footer">
    <w:name w:val="footer"/>
    <w:basedOn w:val="Normal"/>
    <w:link w:val="FooterChar"/>
    <w:uiPriority w:val="5"/>
    <w:semiHidden/>
    <w:rsid w:val="0012603A"/>
    <w:pPr>
      <w:tabs>
        <w:tab w:val="center" w:pos="4820"/>
        <w:tab w:val="right" w:pos="9639"/>
      </w:tabs>
    </w:pPr>
    <w:rPr>
      <w:color w:val="82786F"/>
      <w:sz w:val="16"/>
    </w:rPr>
  </w:style>
  <w:style w:type="character" w:customStyle="1" w:styleId="FooterChar">
    <w:name w:val="Footer Char"/>
    <w:basedOn w:val="DefaultParagraphFont"/>
    <w:link w:val="Footer"/>
    <w:uiPriority w:val="5"/>
    <w:semiHidden/>
    <w:rsid w:val="0012603A"/>
    <w:rPr>
      <w:rFonts w:ascii="Verdana" w:hAnsi="Verdana" w:cs="Arial"/>
      <w:color w:val="82786F"/>
      <w:sz w:val="16"/>
      <w:lang w:val="en-GB"/>
    </w:rPr>
  </w:style>
  <w:style w:type="character" w:styleId="FootnoteReference">
    <w:name w:val="footnote reference"/>
    <w:basedOn w:val="DefaultParagraphFont"/>
    <w:uiPriority w:val="5"/>
    <w:semiHidden/>
    <w:rsid w:val="0012603A"/>
    <w:rPr>
      <w:rFonts w:ascii="Verdana" w:hAnsi="Verdana"/>
      <w:sz w:val="14"/>
      <w:vertAlign w:val="superscript"/>
    </w:rPr>
  </w:style>
  <w:style w:type="paragraph" w:styleId="FootnoteText">
    <w:name w:val="footnote text"/>
    <w:basedOn w:val="Normal"/>
    <w:link w:val="FootnoteTextChar"/>
    <w:uiPriority w:val="5"/>
    <w:semiHidden/>
    <w:rsid w:val="0012603A"/>
    <w:rPr>
      <w:sz w:val="14"/>
    </w:rPr>
  </w:style>
  <w:style w:type="character" w:customStyle="1" w:styleId="FootnoteTextChar">
    <w:name w:val="Footnote Text Char"/>
    <w:basedOn w:val="DefaultParagraphFont"/>
    <w:link w:val="FootnoteText"/>
    <w:uiPriority w:val="5"/>
    <w:semiHidden/>
    <w:rsid w:val="0012603A"/>
    <w:rPr>
      <w:rFonts w:ascii="Verdana" w:hAnsi="Verdana" w:cs="Arial"/>
      <w:sz w:val="14"/>
      <w:lang w:val="en-GB"/>
    </w:rPr>
  </w:style>
  <w:style w:type="paragraph" w:styleId="Header">
    <w:name w:val="header"/>
    <w:basedOn w:val="Normal"/>
    <w:link w:val="HeaderChar"/>
    <w:uiPriority w:val="5"/>
    <w:semiHidden/>
    <w:rsid w:val="0012603A"/>
    <w:pPr>
      <w:tabs>
        <w:tab w:val="center" w:pos="4820"/>
        <w:tab w:val="right" w:pos="9639"/>
      </w:tabs>
    </w:pPr>
    <w:rPr>
      <w:color w:val="82786F"/>
      <w:sz w:val="16"/>
    </w:rPr>
  </w:style>
  <w:style w:type="character" w:customStyle="1" w:styleId="HeaderChar">
    <w:name w:val="Header Char"/>
    <w:basedOn w:val="DefaultParagraphFont"/>
    <w:link w:val="Header"/>
    <w:uiPriority w:val="5"/>
    <w:semiHidden/>
    <w:rsid w:val="0012603A"/>
    <w:rPr>
      <w:rFonts w:ascii="Verdana" w:hAnsi="Verdana" w:cs="Arial"/>
      <w:color w:val="82786F"/>
      <w:sz w:val="16"/>
      <w:lang w:val="en-GB"/>
    </w:rPr>
  </w:style>
  <w:style w:type="paragraph" w:styleId="HTMLAddress">
    <w:name w:val="HTML Address"/>
    <w:basedOn w:val="Normal"/>
    <w:link w:val="HTMLAddressChar"/>
    <w:uiPriority w:val="5"/>
    <w:semiHidden/>
    <w:rsid w:val="0012603A"/>
    <w:rPr>
      <w:iCs/>
      <w:color w:val="009FDA"/>
      <w:u w:val="single"/>
    </w:rPr>
  </w:style>
  <w:style w:type="character" w:customStyle="1" w:styleId="HTMLAddressChar">
    <w:name w:val="HTML Address Char"/>
    <w:basedOn w:val="DefaultParagraphFont"/>
    <w:link w:val="HTMLAddress"/>
    <w:uiPriority w:val="5"/>
    <w:semiHidden/>
    <w:rsid w:val="0012603A"/>
    <w:rPr>
      <w:rFonts w:ascii="Verdana" w:hAnsi="Verdana" w:cs="Arial"/>
      <w:iCs/>
      <w:color w:val="009FDA"/>
      <w:u w:val="single"/>
      <w:lang w:val="en-GB"/>
    </w:rPr>
  </w:style>
  <w:style w:type="character" w:styleId="Hyperlink">
    <w:name w:val="Hyperlink"/>
    <w:basedOn w:val="DefaultParagraphFont"/>
    <w:uiPriority w:val="99"/>
    <w:semiHidden/>
    <w:rsid w:val="008F1311"/>
    <w:rPr>
      <w:color w:val="009FDA" w:themeColor="hyperlink"/>
      <w:u w:val="single"/>
    </w:rPr>
  </w:style>
  <w:style w:type="character" w:styleId="HTMLCite">
    <w:name w:val="HTML Cite"/>
    <w:basedOn w:val="DefaultParagraphFont"/>
    <w:uiPriority w:val="5"/>
    <w:semiHidden/>
    <w:rsid w:val="0012603A"/>
    <w:rPr>
      <w:i/>
      <w:iCs/>
    </w:rPr>
  </w:style>
  <w:style w:type="paragraph" w:styleId="IntenseQuote">
    <w:name w:val="Intense Quote"/>
    <w:basedOn w:val="Normal"/>
    <w:next w:val="Normal"/>
    <w:link w:val="IntenseQuoteChar"/>
    <w:uiPriority w:val="5"/>
    <w:semiHidden/>
    <w:rsid w:val="0012603A"/>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5"/>
    <w:semiHidden/>
    <w:rsid w:val="0012603A"/>
    <w:rPr>
      <w:rFonts w:ascii="Verdana" w:hAnsi="Verdana" w:cs="Arial"/>
      <w:b/>
      <w:bCs/>
      <w:i/>
      <w:iCs/>
      <w:lang w:val="en-GB"/>
    </w:rPr>
  </w:style>
  <w:style w:type="character" w:styleId="IntenseEmphasis">
    <w:name w:val="Intense Emphasis"/>
    <w:basedOn w:val="DefaultParagraphFont"/>
    <w:uiPriority w:val="5"/>
    <w:semiHidden/>
    <w:rsid w:val="0012603A"/>
    <w:rPr>
      <w:b/>
      <w:bCs/>
      <w:i/>
      <w:iCs/>
      <w:color w:val="auto"/>
    </w:rPr>
  </w:style>
  <w:style w:type="paragraph" w:styleId="Subtitle">
    <w:name w:val="Subtitle"/>
    <w:aliases w:val="Small"/>
    <w:basedOn w:val="Normal"/>
    <w:next w:val="Normal"/>
    <w:link w:val="SubtitleChar"/>
    <w:rsid w:val="0012603A"/>
    <w:pPr>
      <w:numPr>
        <w:ilvl w:val="1"/>
      </w:numPr>
    </w:pPr>
    <w:rPr>
      <w:rFonts w:eastAsiaTheme="majorEastAsia" w:cstheme="majorBidi"/>
      <w:iCs/>
      <w:color w:val="001965"/>
      <w:sz w:val="24"/>
      <w:szCs w:val="24"/>
    </w:rPr>
  </w:style>
  <w:style w:type="character" w:customStyle="1" w:styleId="SubtitleChar">
    <w:name w:val="Subtitle Char"/>
    <w:aliases w:val="Small Char"/>
    <w:basedOn w:val="DefaultParagraphFont"/>
    <w:link w:val="Subtitle"/>
    <w:rsid w:val="0012603A"/>
    <w:rPr>
      <w:rFonts w:ascii="Verdana" w:eastAsiaTheme="majorEastAsia" w:hAnsi="Verdana" w:cstheme="majorBidi"/>
      <w:iCs/>
      <w:color w:val="001965"/>
      <w:sz w:val="24"/>
      <w:szCs w:val="24"/>
      <w:lang w:val="en-GB"/>
    </w:rPr>
  </w:style>
  <w:style w:type="paragraph" w:customStyle="1" w:styleId="SubtitleMedium">
    <w:name w:val="Subtitle Medium"/>
    <w:basedOn w:val="Subtitle"/>
    <w:rsid w:val="0012603A"/>
    <w:rPr>
      <w:sz w:val="28"/>
    </w:rPr>
  </w:style>
  <w:style w:type="paragraph" w:customStyle="1" w:styleId="SubtitleLarge">
    <w:name w:val="Subtitle Large"/>
    <w:basedOn w:val="SubtitleMedium"/>
    <w:rsid w:val="0012603A"/>
    <w:rPr>
      <w:sz w:val="48"/>
    </w:rPr>
  </w:style>
  <w:style w:type="paragraph" w:styleId="TOCHeading">
    <w:name w:val="TOC Heading"/>
    <w:basedOn w:val="Heading1"/>
    <w:next w:val="Normal"/>
    <w:uiPriority w:val="5"/>
    <w:semiHidden/>
    <w:rsid w:val="0012603A"/>
    <w:pPr>
      <w:keepLines/>
      <w:spacing w:before="0" w:after="480"/>
      <w:outlineLvl w:val="9"/>
    </w:pPr>
    <w:rPr>
      <w:rFonts w:eastAsiaTheme="majorEastAsia" w:cstheme="majorBidi"/>
      <w:kern w:val="0"/>
      <w:sz w:val="28"/>
      <w:szCs w:val="28"/>
    </w:rPr>
  </w:style>
  <w:style w:type="paragraph" w:styleId="Quote">
    <w:name w:val="Quote"/>
    <w:basedOn w:val="Normal"/>
    <w:next w:val="Normal"/>
    <w:link w:val="QuoteChar"/>
    <w:uiPriority w:val="5"/>
    <w:semiHidden/>
    <w:rsid w:val="0012603A"/>
    <w:rPr>
      <w:i/>
      <w:iCs/>
    </w:rPr>
  </w:style>
  <w:style w:type="character" w:customStyle="1" w:styleId="QuoteChar">
    <w:name w:val="Quote Char"/>
    <w:basedOn w:val="DefaultParagraphFont"/>
    <w:link w:val="Quote"/>
    <w:uiPriority w:val="5"/>
    <w:semiHidden/>
    <w:rsid w:val="0012603A"/>
    <w:rPr>
      <w:rFonts w:ascii="Verdana" w:hAnsi="Verdana" w:cs="Arial"/>
      <w:i/>
      <w:iCs/>
      <w:lang w:val="en-GB"/>
    </w:rPr>
  </w:style>
  <w:style w:type="paragraph" w:styleId="Title">
    <w:name w:val="Title"/>
    <w:aliases w:val="TitleSmall"/>
    <w:basedOn w:val="Normal"/>
    <w:next w:val="Normal"/>
    <w:link w:val="TitleChar"/>
    <w:rsid w:val="0012603A"/>
    <w:pPr>
      <w:contextualSpacing/>
    </w:pPr>
    <w:rPr>
      <w:rFonts w:eastAsiaTheme="majorEastAsia" w:cstheme="majorBidi"/>
      <w:color w:val="001965"/>
      <w:kern w:val="28"/>
      <w:sz w:val="36"/>
      <w:szCs w:val="52"/>
    </w:rPr>
  </w:style>
  <w:style w:type="character" w:customStyle="1" w:styleId="TitleChar">
    <w:name w:val="Title Char"/>
    <w:aliases w:val="TitleSmall Char"/>
    <w:basedOn w:val="DefaultParagraphFont"/>
    <w:link w:val="Title"/>
    <w:rsid w:val="0012603A"/>
    <w:rPr>
      <w:rFonts w:ascii="Verdana" w:eastAsiaTheme="majorEastAsia" w:hAnsi="Verdana" w:cstheme="majorBidi"/>
      <w:color w:val="001965"/>
      <w:kern w:val="28"/>
      <w:sz w:val="36"/>
      <w:szCs w:val="52"/>
      <w:lang w:val="en-GB"/>
    </w:rPr>
  </w:style>
  <w:style w:type="paragraph" w:customStyle="1" w:styleId="TitleMedium">
    <w:name w:val="Title Medium"/>
    <w:basedOn w:val="Title"/>
    <w:next w:val="SubtitleMedium"/>
    <w:rsid w:val="0012603A"/>
    <w:rPr>
      <w:sz w:val="60"/>
    </w:rPr>
  </w:style>
  <w:style w:type="paragraph" w:customStyle="1" w:styleId="TitleLarge">
    <w:name w:val="Title Large"/>
    <w:basedOn w:val="TitleMedium"/>
    <w:rsid w:val="0012603A"/>
    <w:rPr>
      <w:sz w:val="72"/>
    </w:rPr>
  </w:style>
  <w:style w:type="paragraph" w:customStyle="1" w:styleId="TitleExtraLarge">
    <w:name w:val="Title Extra Large"/>
    <w:basedOn w:val="TitleLarge"/>
    <w:rsid w:val="0012603A"/>
    <w:rPr>
      <w:sz w:val="96"/>
    </w:rPr>
  </w:style>
  <w:style w:type="paragraph" w:styleId="BlockText">
    <w:name w:val="Block Text"/>
    <w:basedOn w:val="Normal"/>
    <w:uiPriority w:val="99"/>
    <w:semiHidden/>
    <w:unhideWhenUsed/>
    <w:rsid w:val="000428FB"/>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rPr>
  </w:style>
  <w:style w:type="paragraph" w:styleId="TOC1">
    <w:name w:val="toc 1"/>
    <w:basedOn w:val="Normal"/>
    <w:next w:val="Normal"/>
    <w:uiPriority w:val="5"/>
    <w:semiHidden/>
    <w:rsid w:val="0012603A"/>
    <w:pPr>
      <w:spacing w:after="100"/>
      <w:ind w:right="567"/>
    </w:pPr>
  </w:style>
  <w:style w:type="paragraph" w:styleId="TOC2">
    <w:name w:val="toc 2"/>
    <w:basedOn w:val="Normal"/>
    <w:next w:val="Normal"/>
    <w:uiPriority w:val="5"/>
    <w:semiHidden/>
    <w:rsid w:val="0012603A"/>
    <w:pPr>
      <w:ind w:left="284" w:right="567"/>
    </w:pPr>
  </w:style>
  <w:style w:type="paragraph" w:styleId="TOC3">
    <w:name w:val="toc 3"/>
    <w:basedOn w:val="Normal"/>
    <w:next w:val="Normal"/>
    <w:uiPriority w:val="5"/>
    <w:semiHidden/>
    <w:rsid w:val="0012603A"/>
    <w:pPr>
      <w:spacing w:after="100"/>
      <w:ind w:left="567" w:right="567"/>
    </w:pPr>
  </w:style>
  <w:style w:type="paragraph" w:styleId="TOC4">
    <w:name w:val="toc 4"/>
    <w:basedOn w:val="Normal"/>
    <w:next w:val="Normal"/>
    <w:uiPriority w:val="5"/>
    <w:semiHidden/>
    <w:rsid w:val="0012603A"/>
    <w:pPr>
      <w:ind w:left="567" w:right="567"/>
    </w:pPr>
  </w:style>
  <w:style w:type="paragraph" w:styleId="TOC5">
    <w:name w:val="toc 5"/>
    <w:basedOn w:val="Normal"/>
    <w:next w:val="Normal"/>
    <w:uiPriority w:val="5"/>
    <w:semiHidden/>
    <w:rsid w:val="0012603A"/>
    <w:pPr>
      <w:ind w:left="567" w:right="567"/>
    </w:pPr>
  </w:style>
  <w:style w:type="paragraph" w:styleId="TOC6">
    <w:name w:val="toc 6"/>
    <w:basedOn w:val="Normal"/>
    <w:next w:val="Normal"/>
    <w:uiPriority w:val="5"/>
    <w:semiHidden/>
    <w:rsid w:val="0012603A"/>
    <w:pPr>
      <w:ind w:left="567" w:right="567"/>
    </w:pPr>
  </w:style>
  <w:style w:type="paragraph" w:styleId="TOC7">
    <w:name w:val="toc 7"/>
    <w:basedOn w:val="Normal"/>
    <w:next w:val="Normal"/>
    <w:uiPriority w:val="5"/>
    <w:semiHidden/>
    <w:rsid w:val="0012603A"/>
    <w:pPr>
      <w:ind w:left="567" w:right="567"/>
    </w:pPr>
  </w:style>
  <w:style w:type="paragraph" w:styleId="TOC8">
    <w:name w:val="toc 8"/>
    <w:basedOn w:val="Normal"/>
    <w:next w:val="Normal"/>
    <w:uiPriority w:val="5"/>
    <w:semiHidden/>
    <w:rsid w:val="0012603A"/>
    <w:pPr>
      <w:ind w:left="567" w:right="567"/>
    </w:pPr>
  </w:style>
  <w:style w:type="paragraph" w:styleId="TOC9">
    <w:name w:val="toc 9"/>
    <w:basedOn w:val="Normal"/>
    <w:next w:val="Normal"/>
    <w:uiPriority w:val="5"/>
    <w:semiHidden/>
    <w:rsid w:val="0012603A"/>
    <w:pPr>
      <w:ind w:left="567" w:right="567"/>
    </w:pPr>
  </w:style>
  <w:style w:type="paragraph" w:styleId="ListNumber2">
    <w:name w:val="List Number 2"/>
    <w:basedOn w:val="Normal"/>
    <w:qFormat/>
    <w:rsid w:val="0012603A"/>
    <w:pPr>
      <w:numPr>
        <w:numId w:val="38"/>
      </w:numPr>
      <w:contextualSpacing/>
    </w:pPr>
  </w:style>
  <w:style w:type="paragraph" w:styleId="Index1">
    <w:name w:val="index 1"/>
    <w:basedOn w:val="Normal"/>
    <w:next w:val="Normal"/>
    <w:uiPriority w:val="99"/>
    <w:semiHidden/>
    <w:unhideWhenUsed/>
    <w:rsid w:val="00EA6768"/>
    <w:pPr>
      <w:ind w:left="200" w:hanging="200"/>
    </w:pPr>
  </w:style>
  <w:style w:type="paragraph" w:styleId="Index2">
    <w:name w:val="index 2"/>
    <w:basedOn w:val="Normal"/>
    <w:next w:val="Normal"/>
    <w:uiPriority w:val="99"/>
    <w:semiHidden/>
    <w:unhideWhenUsed/>
    <w:rsid w:val="00EA6768"/>
    <w:pPr>
      <w:ind w:left="400" w:hanging="200"/>
    </w:pPr>
  </w:style>
  <w:style w:type="paragraph" w:styleId="Index3">
    <w:name w:val="index 3"/>
    <w:basedOn w:val="Normal"/>
    <w:next w:val="Normal"/>
    <w:uiPriority w:val="99"/>
    <w:semiHidden/>
    <w:unhideWhenUsed/>
    <w:rsid w:val="00EA6768"/>
    <w:pPr>
      <w:ind w:left="600" w:hanging="200"/>
    </w:pPr>
  </w:style>
  <w:style w:type="paragraph" w:styleId="Index4">
    <w:name w:val="index 4"/>
    <w:basedOn w:val="Normal"/>
    <w:next w:val="Normal"/>
    <w:uiPriority w:val="99"/>
    <w:semiHidden/>
    <w:unhideWhenUsed/>
    <w:rsid w:val="00EA6768"/>
    <w:pPr>
      <w:ind w:left="800" w:hanging="200"/>
    </w:pPr>
  </w:style>
  <w:style w:type="paragraph" w:styleId="Index5">
    <w:name w:val="index 5"/>
    <w:basedOn w:val="Normal"/>
    <w:next w:val="Normal"/>
    <w:uiPriority w:val="99"/>
    <w:semiHidden/>
    <w:unhideWhenUsed/>
    <w:rsid w:val="00EA6768"/>
    <w:pPr>
      <w:ind w:left="1000" w:hanging="200"/>
    </w:pPr>
  </w:style>
  <w:style w:type="paragraph" w:styleId="Index6">
    <w:name w:val="index 6"/>
    <w:basedOn w:val="Normal"/>
    <w:next w:val="Normal"/>
    <w:uiPriority w:val="99"/>
    <w:semiHidden/>
    <w:unhideWhenUsed/>
    <w:rsid w:val="00EA6768"/>
    <w:pPr>
      <w:ind w:left="1200" w:hanging="200"/>
    </w:pPr>
  </w:style>
  <w:style w:type="paragraph" w:styleId="Index7">
    <w:name w:val="index 7"/>
    <w:basedOn w:val="Normal"/>
    <w:next w:val="Normal"/>
    <w:uiPriority w:val="99"/>
    <w:semiHidden/>
    <w:unhideWhenUsed/>
    <w:rsid w:val="00EA6768"/>
    <w:pPr>
      <w:ind w:left="1400" w:hanging="200"/>
    </w:pPr>
  </w:style>
  <w:style w:type="paragraph" w:styleId="Index8">
    <w:name w:val="index 8"/>
    <w:basedOn w:val="Normal"/>
    <w:next w:val="Normal"/>
    <w:uiPriority w:val="99"/>
    <w:semiHidden/>
    <w:unhideWhenUsed/>
    <w:rsid w:val="00EA6768"/>
    <w:pPr>
      <w:ind w:left="1600" w:hanging="200"/>
    </w:pPr>
  </w:style>
  <w:style w:type="paragraph" w:styleId="Index9">
    <w:name w:val="index 9"/>
    <w:basedOn w:val="Normal"/>
    <w:next w:val="Normal"/>
    <w:uiPriority w:val="99"/>
    <w:semiHidden/>
    <w:unhideWhenUsed/>
    <w:rsid w:val="00EA6768"/>
    <w:pPr>
      <w:ind w:left="1800" w:hanging="200"/>
    </w:pPr>
  </w:style>
  <w:style w:type="paragraph" w:customStyle="1" w:styleId="Template">
    <w:name w:val="Template"/>
    <w:rsid w:val="0012603A"/>
    <w:rPr>
      <w:rFonts w:ascii="TrueFrutiger" w:hAnsi="TrueFrutiger" w:cs="Arial"/>
      <w:color w:val="82786F"/>
      <w:sz w:val="14"/>
      <w:lang w:val="en-GB"/>
    </w:rPr>
  </w:style>
  <w:style w:type="paragraph" w:customStyle="1" w:styleId="Templates-Companyname">
    <w:name w:val="Templates - Company name"/>
    <w:basedOn w:val="Template"/>
    <w:rsid w:val="0012603A"/>
    <w:rPr>
      <w:b/>
    </w:rPr>
  </w:style>
  <w:style w:type="paragraph" w:customStyle="1" w:styleId="Template-Address">
    <w:name w:val="Template - Address"/>
    <w:basedOn w:val="Template"/>
    <w:rsid w:val="0012603A"/>
  </w:style>
  <w:style w:type="paragraph" w:customStyle="1" w:styleId="SubtitleLargeRightaligned">
    <w:name w:val="Subtitle Large Right aligned"/>
    <w:basedOn w:val="Normal"/>
    <w:rsid w:val="0012603A"/>
    <w:pPr>
      <w:numPr>
        <w:ilvl w:val="1"/>
      </w:numPr>
      <w:jc w:val="right"/>
    </w:pPr>
    <w:rPr>
      <w:rFonts w:eastAsiaTheme="majorEastAsia" w:cstheme="majorBidi"/>
      <w:iCs/>
      <w:color w:val="AEA79F"/>
      <w:sz w:val="48"/>
      <w:szCs w:val="24"/>
    </w:rPr>
  </w:style>
  <w:style w:type="character" w:styleId="PageNumber">
    <w:name w:val="page number"/>
    <w:basedOn w:val="DefaultParagraphFont"/>
    <w:uiPriority w:val="5"/>
    <w:semiHidden/>
    <w:rsid w:val="0012603A"/>
    <w:rPr>
      <w:color w:val="82786F"/>
    </w:rPr>
  </w:style>
  <w:style w:type="paragraph" w:styleId="BalloonText">
    <w:name w:val="Balloon Text"/>
    <w:basedOn w:val="Normal"/>
    <w:link w:val="BalloonTextChar"/>
    <w:uiPriority w:val="99"/>
    <w:semiHidden/>
    <w:unhideWhenUsed/>
    <w:rsid w:val="008A0D25"/>
    <w:rPr>
      <w:rFonts w:ascii="Tahoma" w:hAnsi="Tahoma" w:cs="Tahoma"/>
      <w:sz w:val="16"/>
      <w:szCs w:val="16"/>
    </w:rPr>
  </w:style>
  <w:style w:type="character" w:customStyle="1" w:styleId="BalloonTextChar">
    <w:name w:val="Balloon Text Char"/>
    <w:basedOn w:val="DefaultParagraphFont"/>
    <w:link w:val="BalloonText"/>
    <w:uiPriority w:val="99"/>
    <w:semiHidden/>
    <w:rsid w:val="008A0D25"/>
    <w:rPr>
      <w:rFonts w:ascii="Tahoma" w:hAnsi="Tahoma" w:cs="Tahoma"/>
      <w:sz w:val="16"/>
      <w:szCs w:val="16"/>
      <w:lang w:val="en-GB"/>
    </w:rPr>
  </w:style>
  <w:style w:type="character" w:styleId="IntenseReference">
    <w:name w:val="Intense Reference"/>
    <w:basedOn w:val="DefaultParagraphFont"/>
    <w:uiPriority w:val="5"/>
    <w:semiHidden/>
    <w:rsid w:val="0012603A"/>
    <w:rPr>
      <w:b/>
      <w:bCs/>
      <w:smallCaps/>
      <w:color w:val="001965" w:themeColor="accent2"/>
      <w:spacing w:val="5"/>
      <w:u w:val="single"/>
    </w:rPr>
  </w:style>
  <w:style w:type="paragraph" w:styleId="ListBullet2">
    <w:name w:val="List Bullet 2"/>
    <w:basedOn w:val="Normal"/>
    <w:uiPriority w:val="8"/>
    <w:semiHidden/>
    <w:rsid w:val="0012603A"/>
    <w:pPr>
      <w:numPr>
        <w:numId w:val="36"/>
      </w:numPr>
      <w:contextualSpacing/>
    </w:pPr>
  </w:style>
  <w:style w:type="paragraph" w:customStyle="1" w:styleId="Picturestyle">
    <w:name w:val="Picturestyle"/>
    <w:basedOn w:val="Normal"/>
    <w:uiPriority w:val="5"/>
    <w:semiHidden/>
    <w:rsid w:val="0012603A"/>
    <w:pPr>
      <w:ind w:left="-57" w:right="-113"/>
    </w:pPr>
    <w:rPr>
      <w:noProof/>
      <w:lang w:val="en-US"/>
    </w:rPr>
  </w:style>
  <w:style w:type="character" w:styleId="Strong">
    <w:name w:val="Strong"/>
    <w:basedOn w:val="DefaultParagraphFont"/>
    <w:uiPriority w:val="22"/>
    <w:qFormat/>
    <w:rsid w:val="0012603A"/>
    <w:rPr>
      <w:b/>
      <w:bCs/>
    </w:rPr>
  </w:style>
  <w:style w:type="paragraph" w:styleId="Bibliography">
    <w:name w:val="Bibliography"/>
    <w:basedOn w:val="Normal"/>
    <w:next w:val="Normal"/>
    <w:uiPriority w:val="99"/>
    <w:semiHidden/>
    <w:unhideWhenUsed/>
    <w:rsid w:val="00527493"/>
  </w:style>
  <w:style w:type="paragraph" w:styleId="BodyText">
    <w:name w:val="Body Text"/>
    <w:basedOn w:val="Normal"/>
    <w:link w:val="BodyTextChar"/>
    <w:uiPriority w:val="99"/>
    <w:semiHidden/>
    <w:unhideWhenUsed/>
    <w:rsid w:val="00527493"/>
    <w:pPr>
      <w:spacing w:after="120"/>
    </w:pPr>
  </w:style>
  <w:style w:type="character" w:customStyle="1" w:styleId="BodyTextChar">
    <w:name w:val="Body Text Char"/>
    <w:basedOn w:val="DefaultParagraphFont"/>
    <w:link w:val="BodyText"/>
    <w:uiPriority w:val="99"/>
    <w:semiHidden/>
    <w:rsid w:val="00527493"/>
    <w:rPr>
      <w:rFonts w:ascii="Verdana" w:hAnsi="Verdana" w:cs="Arial"/>
      <w:lang w:val="en-GB"/>
    </w:rPr>
  </w:style>
  <w:style w:type="paragraph" w:styleId="BodyText2">
    <w:name w:val="Body Text 2"/>
    <w:basedOn w:val="Normal"/>
    <w:link w:val="BodyText2Char"/>
    <w:uiPriority w:val="99"/>
    <w:semiHidden/>
    <w:unhideWhenUsed/>
    <w:rsid w:val="00527493"/>
    <w:pPr>
      <w:spacing w:after="120" w:line="480" w:lineRule="auto"/>
    </w:pPr>
  </w:style>
  <w:style w:type="character" w:customStyle="1" w:styleId="BodyText2Char">
    <w:name w:val="Body Text 2 Char"/>
    <w:basedOn w:val="DefaultParagraphFont"/>
    <w:link w:val="BodyText2"/>
    <w:uiPriority w:val="99"/>
    <w:semiHidden/>
    <w:rsid w:val="00527493"/>
    <w:rPr>
      <w:rFonts w:ascii="Verdana" w:hAnsi="Verdana" w:cs="Arial"/>
      <w:lang w:val="en-GB"/>
    </w:rPr>
  </w:style>
  <w:style w:type="paragraph" w:styleId="BodyText3">
    <w:name w:val="Body Text 3"/>
    <w:basedOn w:val="Normal"/>
    <w:link w:val="BodyText3Char"/>
    <w:uiPriority w:val="99"/>
    <w:semiHidden/>
    <w:unhideWhenUsed/>
    <w:rsid w:val="00527493"/>
    <w:pPr>
      <w:spacing w:after="120"/>
    </w:pPr>
    <w:rPr>
      <w:sz w:val="16"/>
      <w:szCs w:val="16"/>
    </w:rPr>
  </w:style>
  <w:style w:type="character" w:customStyle="1" w:styleId="BodyText3Char">
    <w:name w:val="Body Text 3 Char"/>
    <w:basedOn w:val="DefaultParagraphFont"/>
    <w:link w:val="BodyText3"/>
    <w:uiPriority w:val="99"/>
    <w:semiHidden/>
    <w:rsid w:val="00527493"/>
    <w:rPr>
      <w:rFonts w:ascii="Verdana" w:hAnsi="Verdana" w:cs="Arial"/>
      <w:sz w:val="16"/>
      <w:szCs w:val="16"/>
      <w:lang w:val="en-GB"/>
    </w:rPr>
  </w:style>
  <w:style w:type="paragraph" w:styleId="BodyTextFirstIndent">
    <w:name w:val="Body Text First Indent"/>
    <w:basedOn w:val="BodyText"/>
    <w:link w:val="BodyTextFirstIndentChar"/>
    <w:uiPriority w:val="99"/>
    <w:semiHidden/>
    <w:unhideWhenUsed/>
    <w:rsid w:val="00527493"/>
    <w:pPr>
      <w:spacing w:after="0"/>
      <w:ind w:firstLine="360"/>
    </w:pPr>
  </w:style>
  <w:style w:type="character" w:customStyle="1" w:styleId="BodyTextFirstIndentChar">
    <w:name w:val="Body Text First Indent Char"/>
    <w:basedOn w:val="BodyTextChar"/>
    <w:link w:val="BodyTextFirstIndent"/>
    <w:uiPriority w:val="99"/>
    <w:semiHidden/>
    <w:rsid w:val="00527493"/>
    <w:rPr>
      <w:rFonts w:ascii="Verdana" w:hAnsi="Verdana" w:cs="Arial"/>
      <w:lang w:val="en-GB"/>
    </w:rPr>
  </w:style>
  <w:style w:type="paragraph" w:styleId="BodyTextIndent">
    <w:name w:val="Body Text Indent"/>
    <w:basedOn w:val="Normal"/>
    <w:link w:val="BodyTextIndentChar"/>
    <w:uiPriority w:val="99"/>
    <w:semiHidden/>
    <w:unhideWhenUsed/>
    <w:rsid w:val="00527493"/>
    <w:pPr>
      <w:spacing w:after="120"/>
      <w:ind w:left="283"/>
    </w:pPr>
  </w:style>
  <w:style w:type="character" w:customStyle="1" w:styleId="BodyTextIndentChar">
    <w:name w:val="Body Text Indent Char"/>
    <w:basedOn w:val="DefaultParagraphFont"/>
    <w:link w:val="BodyTextIndent"/>
    <w:uiPriority w:val="99"/>
    <w:semiHidden/>
    <w:rsid w:val="00527493"/>
    <w:rPr>
      <w:rFonts w:ascii="Verdana" w:hAnsi="Verdana" w:cs="Arial"/>
      <w:lang w:val="en-GB"/>
    </w:rPr>
  </w:style>
  <w:style w:type="paragraph" w:styleId="BodyTextFirstIndent2">
    <w:name w:val="Body Text First Indent 2"/>
    <w:basedOn w:val="BodyTextIndent"/>
    <w:link w:val="BodyTextFirstIndent2Char"/>
    <w:uiPriority w:val="99"/>
    <w:semiHidden/>
    <w:unhideWhenUsed/>
    <w:rsid w:val="00527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7493"/>
    <w:rPr>
      <w:rFonts w:ascii="Verdana" w:hAnsi="Verdana" w:cs="Arial"/>
      <w:lang w:val="en-GB"/>
    </w:rPr>
  </w:style>
  <w:style w:type="paragraph" w:styleId="BodyTextIndent2">
    <w:name w:val="Body Text Indent 2"/>
    <w:basedOn w:val="Normal"/>
    <w:link w:val="BodyTextIndent2Char"/>
    <w:uiPriority w:val="99"/>
    <w:semiHidden/>
    <w:unhideWhenUsed/>
    <w:rsid w:val="00527493"/>
    <w:pPr>
      <w:spacing w:after="120" w:line="480" w:lineRule="auto"/>
      <w:ind w:left="283"/>
    </w:pPr>
  </w:style>
  <w:style w:type="character" w:customStyle="1" w:styleId="BodyTextIndent2Char">
    <w:name w:val="Body Text Indent 2 Char"/>
    <w:basedOn w:val="DefaultParagraphFont"/>
    <w:link w:val="BodyTextIndent2"/>
    <w:uiPriority w:val="99"/>
    <w:semiHidden/>
    <w:rsid w:val="00527493"/>
    <w:rPr>
      <w:rFonts w:ascii="Verdana" w:hAnsi="Verdana" w:cs="Arial"/>
      <w:lang w:val="en-GB"/>
    </w:rPr>
  </w:style>
  <w:style w:type="paragraph" w:styleId="BodyTextIndent3">
    <w:name w:val="Body Text Indent 3"/>
    <w:basedOn w:val="Normal"/>
    <w:link w:val="BodyTextIndent3Char"/>
    <w:uiPriority w:val="99"/>
    <w:semiHidden/>
    <w:unhideWhenUsed/>
    <w:rsid w:val="00527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7493"/>
    <w:rPr>
      <w:rFonts w:ascii="Verdana" w:hAnsi="Verdana" w:cs="Arial"/>
      <w:sz w:val="16"/>
      <w:szCs w:val="16"/>
      <w:lang w:val="en-GB"/>
    </w:rPr>
  </w:style>
  <w:style w:type="character" w:styleId="BookTitle">
    <w:name w:val="Book Title"/>
    <w:basedOn w:val="DefaultParagraphFont"/>
    <w:uiPriority w:val="99"/>
    <w:semiHidden/>
    <w:unhideWhenUsed/>
    <w:rsid w:val="00527493"/>
    <w:rPr>
      <w:b/>
      <w:bCs/>
      <w:smallCaps/>
      <w:spacing w:val="5"/>
    </w:rPr>
  </w:style>
  <w:style w:type="paragraph" w:styleId="Closing">
    <w:name w:val="Closing"/>
    <w:basedOn w:val="Normal"/>
    <w:link w:val="ClosingChar"/>
    <w:uiPriority w:val="99"/>
    <w:semiHidden/>
    <w:unhideWhenUsed/>
    <w:rsid w:val="00527493"/>
    <w:pPr>
      <w:ind w:left="4252"/>
    </w:pPr>
  </w:style>
  <w:style w:type="character" w:customStyle="1" w:styleId="ClosingChar">
    <w:name w:val="Closing Char"/>
    <w:basedOn w:val="DefaultParagraphFont"/>
    <w:link w:val="Closing"/>
    <w:uiPriority w:val="99"/>
    <w:semiHidden/>
    <w:rsid w:val="00527493"/>
    <w:rPr>
      <w:rFonts w:ascii="Verdana" w:hAnsi="Verdana" w:cs="Arial"/>
      <w:lang w:val="en-GB"/>
    </w:rPr>
  </w:style>
  <w:style w:type="table" w:styleId="ColorfulGrid">
    <w:name w:val="Colorful Grid"/>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C1FF" w:themeFill="text1" w:themeFillTint="33"/>
    </w:tcPr>
    <w:tblStylePr w:type="firstRow">
      <w:rPr>
        <w:b/>
        <w:bCs/>
      </w:rPr>
      <w:tblPr/>
      <w:tcPr>
        <w:shd w:val="clear" w:color="auto" w:fill="5B83FF" w:themeFill="text1" w:themeFillTint="66"/>
      </w:tcPr>
    </w:tblStylePr>
    <w:tblStylePr w:type="lastRow">
      <w:rPr>
        <w:b/>
        <w:bCs/>
        <w:color w:val="001965" w:themeColor="text1"/>
      </w:rPr>
      <w:tblPr/>
      <w:tcPr>
        <w:shd w:val="clear" w:color="auto" w:fill="5B83FF" w:themeFill="text1" w:themeFillTint="66"/>
      </w:tcPr>
    </w:tblStylePr>
    <w:tblStylePr w:type="firstCol">
      <w:rPr>
        <w:color w:val="FFFFFF" w:themeColor="background1"/>
      </w:rPr>
      <w:tblPr/>
      <w:tcPr>
        <w:shd w:val="clear" w:color="auto" w:fill="00124B" w:themeFill="text1" w:themeFillShade="BF"/>
      </w:tcPr>
    </w:tblStylePr>
    <w:tblStylePr w:type="lastCol">
      <w:rPr>
        <w:color w:val="FFFFFF" w:themeColor="background1"/>
      </w:rPr>
      <w:tblPr/>
      <w:tcPr>
        <w:shd w:val="clear" w:color="auto" w:fill="00124B" w:themeFill="text1" w:themeFillShade="BF"/>
      </w:tc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ColorfulGrid-Accent1">
    <w:name w:val="Colorful Grid Accent 1"/>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EFF" w:themeFill="accent1" w:themeFillTint="33"/>
    </w:tcPr>
    <w:tblStylePr w:type="firstRow">
      <w:rPr>
        <w:b/>
        <w:bCs/>
      </w:rPr>
      <w:tblPr/>
      <w:tcPr>
        <w:shd w:val="clear" w:color="auto" w:fill="8ADEFF" w:themeFill="accent1" w:themeFillTint="66"/>
      </w:tcPr>
    </w:tblStylePr>
    <w:tblStylePr w:type="lastRow">
      <w:rPr>
        <w:b/>
        <w:bCs/>
        <w:color w:val="001965" w:themeColor="text1"/>
      </w:rPr>
      <w:tblPr/>
      <w:tcPr>
        <w:shd w:val="clear" w:color="auto" w:fill="8ADEFF" w:themeFill="accent1" w:themeFillTint="66"/>
      </w:tcPr>
    </w:tblStylePr>
    <w:tblStylePr w:type="firstCol">
      <w:rPr>
        <w:color w:val="FFFFFF" w:themeColor="background1"/>
      </w:rPr>
      <w:tblPr/>
      <w:tcPr>
        <w:shd w:val="clear" w:color="auto" w:fill="0076A3" w:themeFill="accent1" w:themeFillShade="BF"/>
      </w:tcPr>
    </w:tblStylePr>
    <w:tblStylePr w:type="lastCol">
      <w:rPr>
        <w:color w:val="FFFFFF" w:themeColor="background1"/>
      </w:rPr>
      <w:tblPr/>
      <w:tcPr>
        <w:shd w:val="clear" w:color="auto" w:fill="0076A3" w:themeFill="accent1" w:themeFillShade="BF"/>
      </w:tc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ColorfulGrid-Accent2">
    <w:name w:val="Colorful Grid Accent 2"/>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C1FF" w:themeFill="accent2" w:themeFillTint="33"/>
    </w:tcPr>
    <w:tblStylePr w:type="firstRow">
      <w:rPr>
        <w:b/>
        <w:bCs/>
      </w:rPr>
      <w:tblPr/>
      <w:tcPr>
        <w:shd w:val="clear" w:color="auto" w:fill="5B83FF" w:themeFill="accent2" w:themeFillTint="66"/>
      </w:tcPr>
    </w:tblStylePr>
    <w:tblStylePr w:type="lastRow">
      <w:rPr>
        <w:b/>
        <w:bCs/>
        <w:color w:val="001965" w:themeColor="text1"/>
      </w:rPr>
      <w:tblPr/>
      <w:tcPr>
        <w:shd w:val="clear" w:color="auto" w:fill="5B83FF" w:themeFill="accent2" w:themeFillTint="66"/>
      </w:tcPr>
    </w:tblStylePr>
    <w:tblStylePr w:type="firstCol">
      <w:rPr>
        <w:color w:val="FFFFFF" w:themeColor="background1"/>
      </w:rPr>
      <w:tblPr/>
      <w:tcPr>
        <w:shd w:val="clear" w:color="auto" w:fill="00124B" w:themeFill="accent2" w:themeFillShade="BF"/>
      </w:tcPr>
    </w:tblStylePr>
    <w:tblStylePr w:type="lastCol">
      <w:rPr>
        <w:color w:val="FFFFFF" w:themeColor="background1"/>
      </w:rPr>
      <w:tblPr/>
      <w:tcPr>
        <w:shd w:val="clear" w:color="auto" w:fill="00124B" w:themeFill="accent2" w:themeFillShade="BF"/>
      </w:tc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ColorfulGrid-Accent3">
    <w:name w:val="Colorful Grid Accent 3"/>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3E1" w:themeFill="accent3" w:themeFillTint="33"/>
    </w:tcPr>
    <w:tblStylePr w:type="firstRow">
      <w:rPr>
        <w:b/>
        <w:bCs/>
      </w:rPr>
      <w:tblPr/>
      <w:tcPr>
        <w:shd w:val="clear" w:color="auto" w:fill="CDC8C4" w:themeFill="accent3" w:themeFillTint="66"/>
      </w:tcPr>
    </w:tblStylePr>
    <w:tblStylePr w:type="lastRow">
      <w:rPr>
        <w:b/>
        <w:bCs/>
        <w:color w:val="001965" w:themeColor="text1"/>
      </w:rPr>
      <w:tblPr/>
      <w:tcPr>
        <w:shd w:val="clear" w:color="auto" w:fill="CDC8C4" w:themeFill="accent3" w:themeFillTint="66"/>
      </w:tcPr>
    </w:tblStylePr>
    <w:tblStylePr w:type="firstCol">
      <w:rPr>
        <w:color w:val="FFFFFF" w:themeColor="background1"/>
      </w:rPr>
      <w:tblPr/>
      <w:tcPr>
        <w:shd w:val="clear" w:color="auto" w:fill="615953" w:themeFill="accent3" w:themeFillShade="BF"/>
      </w:tcPr>
    </w:tblStylePr>
    <w:tblStylePr w:type="lastCol">
      <w:rPr>
        <w:color w:val="FFFFFF" w:themeColor="background1"/>
      </w:rPr>
      <w:tblPr/>
      <w:tcPr>
        <w:shd w:val="clear" w:color="auto" w:fill="615953" w:themeFill="accent3" w:themeFillShade="BF"/>
      </w:tc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ColorfulGrid-Accent4">
    <w:name w:val="Colorful Grid Accent 4"/>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7" w:themeFill="accent4" w:themeFillTint="33"/>
    </w:tcPr>
    <w:tblStylePr w:type="firstRow">
      <w:rPr>
        <w:b/>
        <w:bCs/>
      </w:rPr>
      <w:tblPr/>
      <w:tcPr>
        <w:shd w:val="clear" w:color="auto" w:fill="F2F1EF" w:themeFill="accent4" w:themeFillTint="66"/>
      </w:tcPr>
    </w:tblStylePr>
    <w:tblStylePr w:type="lastRow">
      <w:rPr>
        <w:b/>
        <w:bCs/>
        <w:color w:val="001965" w:themeColor="text1"/>
      </w:rPr>
      <w:tblPr/>
      <w:tcPr>
        <w:shd w:val="clear" w:color="auto" w:fill="F2F1EF" w:themeFill="accent4" w:themeFillTint="66"/>
      </w:tcPr>
    </w:tblStylePr>
    <w:tblStylePr w:type="firstCol">
      <w:rPr>
        <w:color w:val="FFFFFF" w:themeColor="background1"/>
      </w:rPr>
      <w:tblPr/>
      <w:tcPr>
        <w:shd w:val="clear" w:color="auto" w:fill="AFA99A" w:themeFill="accent4" w:themeFillShade="BF"/>
      </w:tcPr>
    </w:tblStylePr>
    <w:tblStylePr w:type="lastCol">
      <w:rPr>
        <w:color w:val="FFFFFF" w:themeColor="background1"/>
      </w:rPr>
      <w:tblPr/>
      <w:tcPr>
        <w:shd w:val="clear" w:color="auto" w:fill="AFA99A" w:themeFill="accent4" w:themeFillShade="BF"/>
      </w:tc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ColorfulGrid-Accent5">
    <w:name w:val="Colorful Grid Accent 5"/>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9CC" w:themeFill="accent5" w:themeFillTint="33"/>
    </w:tcPr>
    <w:tblStylePr w:type="firstRow">
      <w:rPr>
        <w:b/>
        <w:bCs/>
      </w:rPr>
      <w:tblPr/>
      <w:tcPr>
        <w:shd w:val="clear" w:color="auto" w:fill="F9B49A" w:themeFill="accent5" w:themeFillTint="66"/>
      </w:tcPr>
    </w:tblStylePr>
    <w:tblStylePr w:type="lastRow">
      <w:rPr>
        <w:b/>
        <w:bCs/>
        <w:color w:val="001965" w:themeColor="text1"/>
      </w:rPr>
      <w:tblPr/>
      <w:tcPr>
        <w:shd w:val="clear" w:color="auto" w:fill="F9B49A" w:themeFill="accent5" w:themeFillTint="66"/>
      </w:tcPr>
    </w:tblStylePr>
    <w:tblStylePr w:type="firstCol">
      <w:rPr>
        <w:color w:val="FFFFFF" w:themeColor="background1"/>
      </w:rPr>
      <w:tblPr/>
      <w:tcPr>
        <w:shd w:val="clear" w:color="auto" w:fill="AC360A" w:themeFill="accent5" w:themeFillShade="BF"/>
      </w:tcPr>
    </w:tblStylePr>
    <w:tblStylePr w:type="lastCol">
      <w:rPr>
        <w:color w:val="FFFFFF" w:themeColor="background1"/>
      </w:rPr>
      <w:tblPr/>
      <w:tcPr>
        <w:shd w:val="clear" w:color="auto" w:fill="AC360A" w:themeFill="accent5" w:themeFillShade="BF"/>
      </w:tc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ColorfulGrid-Accent6">
    <w:name w:val="Colorful Grid Accent 6"/>
    <w:basedOn w:val="TableNormal"/>
    <w:uiPriority w:val="99"/>
    <w:semiHidden/>
    <w:unhideWhenUsed/>
    <w:rsid w:val="00527493"/>
    <w:rPr>
      <w:color w:val="001965"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1965"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D6E0FF" w:themeFill="tex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text1" w:themeFillTint="3F"/>
      </w:tcPr>
    </w:tblStylePr>
    <w:tblStylePr w:type="band1Horz">
      <w:tblPr/>
      <w:tcPr>
        <w:shd w:val="clear" w:color="auto" w:fill="ADC1FF" w:themeFill="text1" w:themeFillTint="33"/>
      </w:tcPr>
    </w:tblStylePr>
  </w:style>
  <w:style w:type="table" w:styleId="ColorfulList-Accent1">
    <w:name w:val="Colorful List Accent 1"/>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1" w:themeFillTint="3F"/>
      </w:tcPr>
    </w:tblStylePr>
    <w:tblStylePr w:type="band1Horz">
      <w:tblPr/>
      <w:tcPr>
        <w:shd w:val="clear" w:color="auto" w:fill="C4EEFF" w:themeFill="accent1" w:themeFillTint="33"/>
      </w:tcPr>
    </w:tblStylePr>
  </w:style>
  <w:style w:type="table" w:styleId="ColorfulList-Accent2">
    <w:name w:val="Colorful List Accent 2"/>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D6E0FF" w:themeFill="accent2"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accent2" w:themeFillTint="3F"/>
      </w:tcPr>
    </w:tblStylePr>
    <w:tblStylePr w:type="band1Horz">
      <w:tblPr/>
      <w:tcPr>
        <w:shd w:val="clear" w:color="auto" w:fill="ADC1FF" w:themeFill="accent2" w:themeFillTint="33"/>
      </w:tcPr>
    </w:tblStylePr>
  </w:style>
  <w:style w:type="table" w:styleId="ColorfulList-Accent3">
    <w:name w:val="Colorful List Accent 3"/>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2F1F0" w:themeFill="accent3" w:themeFillTint="19"/>
    </w:tcPr>
    <w:tblStylePr w:type="firstRow">
      <w:rPr>
        <w:b/>
        <w:bCs/>
        <w:color w:val="FFFFFF" w:themeColor="background1"/>
      </w:rPr>
      <w:tblPr/>
      <w:tcPr>
        <w:tcBorders>
          <w:bottom w:val="single" w:sz="12" w:space="0" w:color="FFFFFF" w:themeColor="background1"/>
        </w:tcBorders>
        <w:shd w:val="clear" w:color="auto" w:fill="B9B4A7" w:themeFill="accent4" w:themeFillShade="CC"/>
      </w:tcPr>
    </w:tblStylePr>
    <w:tblStylePr w:type="lastRow">
      <w:rPr>
        <w:b/>
        <w:bCs/>
        <w:color w:val="B9B4A7" w:themeColor="accent4"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DDB"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CFBFB" w:themeFill="accent4" w:themeFillTint="19"/>
    </w:tcPr>
    <w:tblStylePr w:type="firstRow">
      <w:rPr>
        <w:b/>
        <w:bCs/>
        <w:color w:val="FFFFFF" w:themeColor="background1"/>
      </w:rPr>
      <w:tblPr/>
      <w:tcPr>
        <w:tcBorders>
          <w:bottom w:val="single" w:sz="12" w:space="0" w:color="FFFFFF" w:themeColor="background1"/>
        </w:tcBorders>
        <w:shd w:val="clear" w:color="auto" w:fill="675F58" w:themeFill="accent3" w:themeFillShade="CC"/>
      </w:tcPr>
    </w:tblStylePr>
    <w:tblStylePr w:type="lastRow">
      <w:rPr>
        <w:b/>
        <w:bCs/>
        <w:color w:val="675F58" w:themeColor="accent3"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4" w:themeFillTint="3F"/>
      </w:tcPr>
    </w:tblStylePr>
    <w:tblStylePr w:type="band1Horz">
      <w:tblPr/>
      <w:tcPr>
        <w:shd w:val="clear" w:color="auto" w:fill="F8F8F7" w:themeFill="accent4" w:themeFillTint="33"/>
      </w:tcPr>
    </w:tblStylePr>
  </w:style>
  <w:style w:type="table" w:styleId="ColorfulList-Accent5">
    <w:name w:val="Colorful List Accent 5"/>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DECE6"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C0" w:themeFill="accent5" w:themeFillTint="3F"/>
      </w:tcPr>
    </w:tblStylePr>
    <w:tblStylePr w:type="band1Horz">
      <w:tblPr/>
      <w:tcPr>
        <w:shd w:val="clear" w:color="auto" w:fill="FCD9CC" w:themeFill="accent5" w:themeFillTint="33"/>
      </w:tcPr>
    </w:tblStylePr>
  </w:style>
  <w:style w:type="table" w:styleId="ColorfulList-Accent6">
    <w:name w:val="Colorful List Accent 6"/>
    <w:basedOn w:val="TableNormal"/>
    <w:uiPriority w:val="99"/>
    <w:semiHidden/>
    <w:unhideWhenUsed/>
    <w:rsid w:val="00527493"/>
    <w:rPr>
      <w:color w:val="001965" w:themeColor="text1"/>
    </w:rPr>
    <w:tblPr>
      <w:tblStyleRowBandSize w:val="1"/>
      <w:tblStyleColBandSize w:val="1"/>
      <w:tblInd w:w="0" w:type="dxa"/>
      <w:tblCellMar>
        <w:top w:w="0" w:type="dxa"/>
        <w:left w:w="108" w:type="dxa"/>
        <w:bottom w:w="0" w:type="dxa"/>
        <w:right w:w="108" w:type="dxa"/>
      </w:tblCellMar>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B73A0B" w:themeFill="accent5" w:themeFillShade="CC"/>
      </w:tcPr>
    </w:tblStylePr>
    <w:tblStylePr w:type="lastRow">
      <w:rPr>
        <w:b/>
        <w:bCs/>
        <w:color w:val="B73A0B" w:themeColor="accent5"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99"/>
    <w:semiHidden/>
    <w:unhideWhenUsed/>
    <w:rsid w:val="00527493"/>
    <w:rPr>
      <w:color w:val="001965" w:themeColor="text1"/>
    </w:rPr>
    <w:tblPr>
      <w:tblStyleRowBandSize w:val="1"/>
      <w:tblStyleColBandSize w:val="1"/>
      <w:tblInd w:w="0" w:type="dxa"/>
      <w:tblBorders>
        <w:top w:val="single" w:sz="24" w:space="0" w:color="001965" w:themeColor="accent2"/>
        <w:left w:val="single" w:sz="4" w:space="0" w:color="001965" w:themeColor="text1"/>
        <w:bottom w:val="single" w:sz="4" w:space="0" w:color="001965" w:themeColor="text1"/>
        <w:right w:val="single" w:sz="4" w:space="0" w:color="001965"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0FF" w:themeFill="tex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text1" w:themeFillShade="99"/>
      </w:tcPr>
    </w:tblStylePr>
    <w:tblStylePr w:type="firstCol">
      <w:rPr>
        <w:color w:val="FFFFFF" w:themeColor="background1"/>
      </w:rPr>
      <w:tblPr/>
      <w:tcPr>
        <w:tcBorders>
          <w:top w:val="nil"/>
          <w:left w:val="nil"/>
          <w:bottom w:val="nil"/>
          <w:right w:val="nil"/>
          <w:insideH w:val="single" w:sz="4" w:space="0" w:color="000E3C" w:themeColor="text1" w:themeShade="99"/>
          <w:insideV w:val="nil"/>
        </w:tcBorders>
        <w:shd w:val="clear" w:color="auto" w:fill="000E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24B" w:themeFill="text1" w:themeFillShade="BF"/>
      </w:tcPr>
    </w:tblStylePr>
    <w:tblStylePr w:type="band1Vert">
      <w:tblPr/>
      <w:tcPr>
        <w:shd w:val="clear" w:color="auto" w:fill="5B83FF" w:themeFill="text1" w:themeFillTint="66"/>
      </w:tcPr>
    </w:tblStylePr>
    <w:tblStylePr w:type="band1Horz">
      <w:tblPr/>
      <w:tcPr>
        <w:shd w:val="clear" w:color="auto" w:fill="3365FF" w:themeFill="text1" w:themeFillTint="7F"/>
      </w:tcPr>
    </w:tblStylePr>
    <w:tblStylePr w:type="neCell">
      <w:rPr>
        <w:color w:val="001965" w:themeColor="text1"/>
      </w:rPr>
    </w:tblStylePr>
    <w:tblStylePr w:type="nwCell">
      <w:rPr>
        <w:color w:val="001965" w:themeColor="text1"/>
      </w:rPr>
    </w:tblStylePr>
  </w:style>
  <w:style w:type="table" w:styleId="ColorfulShading-Accent1">
    <w:name w:val="Colorful Shading Accent 1"/>
    <w:basedOn w:val="TableNormal"/>
    <w:uiPriority w:val="99"/>
    <w:semiHidden/>
    <w:unhideWhenUsed/>
    <w:rsid w:val="00527493"/>
    <w:rPr>
      <w:color w:val="001965" w:themeColor="text1"/>
    </w:rPr>
    <w:tblPr>
      <w:tblStyleRowBandSize w:val="1"/>
      <w:tblStyleColBandSize w:val="1"/>
      <w:tblInd w:w="0" w:type="dxa"/>
      <w:tblBorders>
        <w:top w:val="single" w:sz="24" w:space="0" w:color="001965" w:themeColor="accent2"/>
        <w:left w:val="single" w:sz="4" w:space="0" w:color="009FDA" w:themeColor="accent1"/>
        <w:bottom w:val="single" w:sz="4" w:space="0" w:color="009FDA" w:themeColor="accent1"/>
        <w:right w:val="single" w:sz="4" w:space="0" w:color="009FD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1" w:themeFillShade="99"/>
      </w:tcPr>
    </w:tblStylePr>
    <w:tblStylePr w:type="firstCol">
      <w:rPr>
        <w:color w:val="FFFFFF" w:themeColor="background1"/>
      </w:rPr>
      <w:tblPr/>
      <w:tcPr>
        <w:tcBorders>
          <w:top w:val="nil"/>
          <w:left w:val="nil"/>
          <w:bottom w:val="nil"/>
          <w:right w:val="nil"/>
          <w:insideH w:val="single" w:sz="4" w:space="0" w:color="005E82" w:themeColor="accent1" w:themeShade="99"/>
          <w:insideV w:val="nil"/>
        </w:tcBorders>
        <w:shd w:val="clear" w:color="auto" w:fill="005E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1" w:themeFillShade="99"/>
      </w:tcPr>
    </w:tblStylePr>
    <w:tblStylePr w:type="band1Vert">
      <w:tblPr/>
      <w:tcPr>
        <w:shd w:val="clear" w:color="auto" w:fill="8ADEFF" w:themeFill="accent1" w:themeFillTint="66"/>
      </w:tcPr>
    </w:tblStylePr>
    <w:tblStylePr w:type="band1Horz">
      <w:tblPr/>
      <w:tcPr>
        <w:shd w:val="clear" w:color="auto" w:fill="6DD7FF" w:themeFill="accent1" w:themeFillTint="7F"/>
      </w:tcPr>
    </w:tblStylePr>
    <w:tblStylePr w:type="neCell">
      <w:rPr>
        <w:color w:val="001965" w:themeColor="text1"/>
      </w:rPr>
    </w:tblStylePr>
    <w:tblStylePr w:type="nwCell">
      <w:rPr>
        <w:color w:val="001965" w:themeColor="text1"/>
      </w:rPr>
    </w:tblStylePr>
  </w:style>
  <w:style w:type="table" w:styleId="ColorfulShading-Accent2">
    <w:name w:val="Colorful Shading Accent 2"/>
    <w:basedOn w:val="TableNormal"/>
    <w:uiPriority w:val="99"/>
    <w:semiHidden/>
    <w:unhideWhenUsed/>
    <w:rsid w:val="00527493"/>
    <w:rPr>
      <w:color w:val="001965" w:themeColor="text1"/>
    </w:rPr>
    <w:tblPr>
      <w:tblStyleRowBandSize w:val="1"/>
      <w:tblStyleColBandSize w:val="1"/>
      <w:tblInd w:w="0" w:type="dxa"/>
      <w:tblBorders>
        <w:top w:val="single" w:sz="24" w:space="0" w:color="001965" w:themeColor="accent2"/>
        <w:left w:val="single" w:sz="4" w:space="0" w:color="001965" w:themeColor="accent2"/>
        <w:bottom w:val="single" w:sz="4" w:space="0" w:color="001965" w:themeColor="accent2"/>
        <w:right w:val="single" w:sz="4" w:space="0" w:color="0019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0FF" w:themeFill="accent2"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accent2" w:themeFillShade="99"/>
      </w:tcPr>
    </w:tblStylePr>
    <w:tblStylePr w:type="firstCol">
      <w:rPr>
        <w:color w:val="FFFFFF" w:themeColor="background1"/>
      </w:rPr>
      <w:tblPr/>
      <w:tcPr>
        <w:tcBorders>
          <w:top w:val="nil"/>
          <w:left w:val="nil"/>
          <w:bottom w:val="nil"/>
          <w:right w:val="nil"/>
          <w:insideH w:val="single" w:sz="4" w:space="0" w:color="000E3C" w:themeColor="accent2" w:themeShade="99"/>
          <w:insideV w:val="nil"/>
        </w:tcBorders>
        <w:shd w:val="clear" w:color="auto" w:fill="000E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E3C" w:themeFill="accent2" w:themeFillShade="99"/>
      </w:tcPr>
    </w:tblStylePr>
    <w:tblStylePr w:type="band1Vert">
      <w:tblPr/>
      <w:tcPr>
        <w:shd w:val="clear" w:color="auto" w:fill="5B83FF" w:themeFill="accent2" w:themeFillTint="66"/>
      </w:tcPr>
    </w:tblStylePr>
    <w:tblStylePr w:type="band1Horz">
      <w:tblPr/>
      <w:tcPr>
        <w:shd w:val="clear" w:color="auto" w:fill="3365FF" w:themeFill="accent2" w:themeFillTint="7F"/>
      </w:tcPr>
    </w:tblStylePr>
    <w:tblStylePr w:type="neCell">
      <w:rPr>
        <w:color w:val="001965" w:themeColor="text1"/>
      </w:rPr>
    </w:tblStylePr>
    <w:tblStylePr w:type="nwCell">
      <w:rPr>
        <w:color w:val="001965" w:themeColor="text1"/>
      </w:rPr>
    </w:tblStylePr>
  </w:style>
  <w:style w:type="table" w:styleId="ColorfulShading-Accent3">
    <w:name w:val="Colorful Shading Accent 3"/>
    <w:basedOn w:val="TableNormal"/>
    <w:uiPriority w:val="99"/>
    <w:semiHidden/>
    <w:unhideWhenUsed/>
    <w:rsid w:val="00527493"/>
    <w:rPr>
      <w:color w:val="001965" w:themeColor="text1"/>
    </w:rPr>
    <w:tblPr>
      <w:tblStyleRowBandSize w:val="1"/>
      <w:tblStyleColBandSize w:val="1"/>
      <w:tblInd w:w="0" w:type="dxa"/>
      <w:tblBorders>
        <w:top w:val="single" w:sz="24" w:space="0" w:color="E0DED8" w:themeColor="accent4"/>
        <w:left w:val="single" w:sz="4" w:space="0" w:color="82786F" w:themeColor="accent3"/>
        <w:bottom w:val="single" w:sz="4" w:space="0" w:color="82786F" w:themeColor="accent3"/>
        <w:right w:val="single" w:sz="4" w:space="0" w:color="82786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1F0" w:themeFill="accent3" w:themeFillTint="19"/>
    </w:tcPr>
    <w:tblStylePr w:type="firstRow">
      <w:rPr>
        <w:b/>
        <w:bCs/>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742" w:themeFill="accent3" w:themeFillShade="99"/>
      </w:tcPr>
    </w:tblStylePr>
    <w:tblStylePr w:type="firstCol">
      <w:rPr>
        <w:color w:val="FFFFFF" w:themeColor="background1"/>
      </w:rPr>
      <w:tblPr/>
      <w:tcPr>
        <w:tcBorders>
          <w:top w:val="nil"/>
          <w:left w:val="nil"/>
          <w:bottom w:val="nil"/>
          <w:right w:val="nil"/>
          <w:insideH w:val="single" w:sz="4" w:space="0" w:color="4D4742" w:themeColor="accent3" w:themeShade="99"/>
          <w:insideV w:val="nil"/>
        </w:tcBorders>
        <w:shd w:val="clear" w:color="auto" w:fill="4D47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4742" w:themeFill="accent3" w:themeFillShade="99"/>
      </w:tcPr>
    </w:tblStylePr>
    <w:tblStylePr w:type="band1Vert">
      <w:tblPr/>
      <w:tcPr>
        <w:shd w:val="clear" w:color="auto" w:fill="CDC8C4" w:themeFill="accent3" w:themeFillTint="66"/>
      </w:tcPr>
    </w:tblStylePr>
    <w:tblStylePr w:type="band1Horz">
      <w:tblPr/>
      <w:tcPr>
        <w:shd w:val="clear" w:color="auto" w:fill="C1BBB6" w:themeFill="accent3" w:themeFillTint="7F"/>
      </w:tcPr>
    </w:tblStylePr>
  </w:style>
  <w:style w:type="table" w:styleId="ColorfulShading-Accent4">
    <w:name w:val="Colorful Shading Accent 4"/>
    <w:basedOn w:val="TableNormal"/>
    <w:uiPriority w:val="99"/>
    <w:semiHidden/>
    <w:unhideWhenUsed/>
    <w:rsid w:val="00527493"/>
    <w:rPr>
      <w:color w:val="001965" w:themeColor="text1"/>
    </w:rPr>
    <w:tblPr>
      <w:tblStyleRowBandSize w:val="1"/>
      <w:tblStyleColBandSize w:val="1"/>
      <w:tblInd w:w="0" w:type="dxa"/>
      <w:tblBorders>
        <w:top w:val="single" w:sz="24" w:space="0" w:color="82786F" w:themeColor="accent3"/>
        <w:left w:val="single" w:sz="4" w:space="0" w:color="E0DED8" w:themeColor="accent4"/>
        <w:bottom w:val="single" w:sz="4" w:space="0" w:color="E0DED8" w:themeColor="accent4"/>
        <w:right w:val="single" w:sz="4" w:space="0" w:color="E0DED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BFB" w:themeFill="accent4" w:themeFillTint="19"/>
    </w:tcPr>
    <w:tblStylePr w:type="firstRow">
      <w:rPr>
        <w:b/>
        <w:bCs/>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8A76" w:themeFill="accent4" w:themeFillShade="99"/>
      </w:tcPr>
    </w:tblStylePr>
    <w:tblStylePr w:type="firstCol">
      <w:rPr>
        <w:color w:val="FFFFFF" w:themeColor="background1"/>
      </w:rPr>
      <w:tblPr/>
      <w:tcPr>
        <w:tcBorders>
          <w:top w:val="nil"/>
          <w:left w:val="nil"/>
          <w:bottom w:val="nil"/>
          <w:right w:val="nil"/>
          <w:insideH w:val="single" w:sz="4" w:space="0" w:color="928A76" w:themeColor="accent4" w:themeShade="99"/>
          <w:insideV w:val="nil"/>
        </w:tcBorders>
        <w:shd w:val="clear" w:color="auto" w:fill="928A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28A76" w:themeFill="accent4" w:themeFillShade="99"/>
      </w:tcPr>
    </w:tblStylePr>
    <w:tblStylePr w:type="band1Vert">
      <w:tblPr/>
      <w:tcPr>
        <w:shd w:val="clear" w:color="auto" w:fill="F2F1EF" w:themeFill="accent4" w:themeFillTint="66"/>
      </w:tcPr>
    </w:tblStylePr>
    <w:tblStylePr w:type="band1Horz">
      <w:tblPr/>
      <w:tcPr>
        <w:shd w:val="clear" w:color="auto" w:fill="EFEEEB" w:themeFill="accent4" w:themeFillTint="7F"/>
      </w:tcPr>
    </w:tblStylePr>
    <w:tblStylePr w:type="neCell">
      <w:rPr>
        <w:color w:val="001965" w:themeColor="text1"/>
      </w:rPr>
    </w:tblStylePr>
    <w:tblStylePr w:type="nwCell">
      <w:rPr>
        <w:color w:val="001965" w:themeColor="text1"/>
      </w:rPr>
    </w:tblStylePr>
  </w:style>
  <w:style w:type="table" w:styleId="ColorfulShading-Accent5">
    <w:name w:val="Colorful Shading Accent 5"/>
    <w:basedOn w:val="TableNormal"/>
    <w:uiPriority w:val="99"/>
    <w:semiHidden/>
    <w:unhideWhenUsed/>
    <w:rsid w:val="00527493"/>
    <w:rPr>
      <w:color w:val="001965" w:themeColor="text1"/>
    </w:rPr>
    <w:tblPr>
      <w:tblStyleRowBandSize w:val="1"/>
      <w:tblStyleColBandSize w:val="1"/>
      <w:tblInd w:w="0" w:type="dxa"/>
      <w:tblBorders>
        <w:top w:val="single" w:sz="24" w:space="0" w:color="AEA79F" w:themeColor="accent6"/>
        <w:left w:val="single" w:sz="4" w:space="0" w:color="E64A0E" w:themeColor="accent5"/>
        <w:bottom w:val="single" w:sz="4" w:space="0" w:color="E64A0E" w:themeColor="accent5"/>
        <w:right w:val="single" w:sz="4" w:space="0" w:color="E64A0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CE6"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C08" w:themeFill="accent5" w:themeFillShade="99"/>
      </w:tcPr>
    </w:tblStylePr>
    <w:tblStylePr w:type="firstCol">
      <w:rPr>
        <w:color w:val="FFFFFF" w:themeColor="background1"/>
      </w:rPr>
      <w:tblPr/>
      <w:tcPr>
        <w:tcBorders>
          <w:top w:val="nil"/>
          <w:left w:val="nil"/>
          <w:bottom w:val="nil"/>
          <w:right w:val="nil"/>
          <w:insideH w:val="single" w:sz="4" w:space="0" w:color="892C08" w:themeColor="accent5" w:themeShade="99"/>
          <w:insideV w:val="nil"/>
        </w:tcBorders>
        <w:shd w:val="clear" w:color="auto" w:fill="892C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C08" w:themeFill="accent5" w:themeFillShade="99"/>
      </w:tcPr>
    </w:tblStylePr>
    <w:tblStylePr w:type="band1Vert">
      <w:tblPr/>
      <w:tcPr>
        <w:shd w:val="clear" w:color="auto" w:fill="F9B49A" w:themeFill="accent5" w:themeFillTint="66"/>
      </w:tcPr>
    </w:tblStylePr>
    <w:tblStylePr w:type="band1Horz">
      <w:tblPr/>
      <w:tcPr>
        <w:shd w:val="clear" w:color="auto" w:fill="F7A281" w:themeFill="accent5" w:themeFillTint="7F"/>
      </w:tcPr>
    </w:tblStylePr>
    <w:tblStylePr w:type="neCell">
      <w:rPr>
        <w:color w:val="001965" w:themeColor="text1"/>
      </w:rPr>
    </w:tblStylePr>
    <w:tblStylePr w:type="nwCell">
      <w:rPr>
        <w:color w:val="001965" w:themeColor="text1"/>
      </w:rPr>
    </w:tblStylePr>
  </w:style>
  <w:style w:type="table" w:styleId="ColorfulShading-Accent6">
    <w:name w:val="Colorful Shading Accent 6"/>
    <w:basedOn w:val="TableNormal"/>
    <w:uiPriority w:val="99"/>
    <w:semiHidden/>
    <w:unhideWhenUsed/>
    <w:rsid w:val="00527493"/>
    <w:rPr>
      <w:color w:val="001965" w:themeColor="text1"/>
    </w:rPr>
    <w:tblPr>
      <w:tblStyleRowBandSize w:val="1"/>
      <w:tblStyleColBandSize w:val="1"/>
      <w:tblInd w:w="0" w:type="dxa"/>
      <w:tblBorders>
        <w:top w:val="single" w:sz="24" w:space="0" w:color="E64A0E"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6F5" w:themeFill="accent6" w:themeFillTint="19"/>
    </w:tcPr>
    <w:tblStylePr w:type="firstRow">
      <w:rPr>
        <w:b/>
        <w:bCs/>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1965" w:themeColor="text1"/>
      </w:rPr>
    </w:tblStylePr>
    <w:tblStylePr w:type="nwCell">
      <w:rPr>
        <w:color w:val="001965" w:themeColor="text1"/>
      </w:rPr>
    </w:tblStylePr>
  </w:style>
  <w:style w:type="character" w:styleId="CommentReference">
    <w:name w:val="annotation reference"/>
    <w:basedOn w:val="DefaultParagraphFont"/>
    <w:uiPriority w:val="99"/>
    <w:semiHidden/>
    <w:unhideWhenUsed/>
    <w:rsid w:val="00527493"/>
    <w:rPr>
      <w:sz w:val="16"/>
      <w:szCs w:val="16"/>
    </w:rPr>
  </w:style>
  <w:style w:type="paragraph" w:styleId="CommentText">
    <w:name w:val="annotation text"/>
    <w:basedOn w:val="Normal"/>
    <w:link w:val="CommentTextChar"/>
    <w:uiPriority w:val="99"/>
    <w:semiHidden/>
    <w:unhideWhenUsed/>
    <w:rsid w:val="00527493"/>
  </w:style>
  <w:style w:type="character" w:customStyle="1" w:styleId="CommentTextChar">
    <w:name w:val="Comment Text Char"/>
    <w:basedOn w:val="DefaultParagraphFont"/>
    <w:link w:val="CommentText"/>
    <w:uiPriority w:val="99"/>
    <w:semiHidden/>
    <w:rsid w:val="00527493"/>
    <w:rPr>
      <w:rFonts w:ascii="Verdana" w:hAnsi="Verdana" w:cs="Arial"/>
      <w:lang w:val="en-GB"/>
    </w:rPr>
  </w:style>
  <w:style w:type="paragraph" w:styleId="CommentSubject">
    <w:name w:val="annotation subject"/>
    <w:basedOn w:val="CommentText"/>
    <w:next w:val="CommentText"/>
    <w:link w:val="CommentSubjectChar"/>
    <w:uiPriority w:val="99"/>
    <w:semiHidden/>
    <w:unhideWhenUsed/>
    <w:rsid w:val="00527493"/>
    <w:rPr>
      <w:b/>
      <w:bCs/>
    </w:rPr>
  </w:style>
  <w:style w:type="character" w:customStyle="1" w:styleId="CommentSubjectChar">
    <w:name w:val="Comment Subject Char"/>
    <w:basedOn w:val="CommentTextChar"/>
    <w:link w:val="CommentSubject"/>
    <w:uiPriority w:val="99"/>
    <w:semiHidden/>
    <w:rsid w:val="00527493"/>
    <w:rPr>
      <w:rFonts w:ascii="Verdana" w:hAnsi="Verdana" w:cs="Arial"/>
      <w:b/>
      <w:bCs/>
      <w:lang w:val="en-GB"/>
    </w:rPr>
  </w:style>
  <w:style w:type="table" w:styleId="DarkList">
    <w:name w:val="Dark List"/>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9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text1" w:themeFillShade="BF"/>
      </w:tcPr>
    </w:tblStylePr>
    <w:tblStylePr w:type="band1Vert">
      <w:tblPr/>
      <w:tcPr>
        <w:tcBorders>
          <w:top w:val="nil"/>
          <w:left w:val="nil"/>
          <w:bottom w:val="nil"/>
          <w:right w:val="nil"/>
          <w:insideH w:val="nil"/>
          <w:insideV w:val="nil"/>
        </w:tcBorders>
        <w:shd w:val="clear" w:color="auto" w:fill="00124B" w:themeFill="text1" w:themeFillShade="BF"/>
      </w:tcPr>
    </w:tblStylePr>
    <w:tblStylePr w:type="band1Horz">
      <w:tblPr/>
      <w:tcPr>
        <w:tcBorders>
          <w:top w:val="nil"/>
          <w:left w:val="nil"/>
          <w:bottom w:val="nil"/>
          <w:right w:val="nil"/>
          <w:insideH w:val="nil"/>
          <w:insideV w:val="nil"/>
        </w:tcBorders>
        <w:shd w:val="clear" w:color="auto" w:fill="00124B" w:themeFill="text1" w:themeFillShade="BF"/>
      </w:tcPr>
    </w:tblStylePr>
  </w:style>
  <w:style w:type="table" w:styleId="DarkList-Accent1">
    <w:name w:val="Dark List Accent 1"/>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F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1" w:themeFillShade="BF"/>
      </w:tcPr>
    </w:tblStylePr>
    <w:tblStylePr w:type="band1Vert">
      <w:tblPr/>
      <w:tcPr>
        <w:tcBorders>
          <w:top w:val="nil"/>
          <w:left w:val="nil"/>
          <w:bottom w:val="nil"/>
          <w:right w:val="nil"/>
          <w:insideH w:val="nil"/>
          <w:insideV w:val="nil"/>
        </w:tcBorders>
        <w:shd w:val="clear" w:color="auto" w:fill="0076A3" w:themeFill="accent1" w:themeFillShade="BF"/>
      </w:tcPr>
    </w:tblStylePr>
    <w:tblStylePr w:type="band1Horz">
      <w:tblPr/>
      <w:tcPr>
        <w:tcBorders>
          <w:top w:val="nil"/>
          <w:left w:val="nil"/>
          <w:bottom w:val="nil"/>
          <w:right w:val="nil"/>
          <w:insideH w:val="nil"/>
          <w:insideV w:val="nil"/>
        </w:tcBorders>
        <w:shd w:val="clear" w:color="auto" w:fill="0076A3" w:themeFill="accent1" w:themeFillShade="BF"/>
      </w:tcPr>
    </w:tblStylePr>
  </w:style>
  <w:style w:type="table" w:styleId="DarkList-Accent2">
    <w:name w:val="Dark List Accent 2"/>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9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accent2" w:themeFillShade="BF"/>
      </w:tcPr>
    </w:tblStylePr>
    <w:tblStylePr w:type="band1Vert">
      <w:tblPr/>
      <w:tcPr>
        <w:tcBorders>
          <w:top w:val="nil"/>
          <w:left w:val="nil"/>
          <w:bottom w:val="nil"/>
          <w:right w:val="nil"/>
          <w:insideH w:val="nil"/>
          <w:insideV w:val="nil"/>
        </w:tcBorders>
        <w:shd w:val="clear" w:color="auto" w:fill="00124B" w:themeFill="accent2" w:themeFillShade="BF"/>
      </w:tcPr>
    </w:tblStylePr>
    <w:tblStylePr w:type="band1Horz">
      <w:tblPr/>
      <w:tcPr>
        <w:tcBorders>
          <w:top w:val="nil"/>
          <w:left w:val="nil"/>
          <w:bottom w:val="nil"/>
          <w:right w:val="nil"/>
          <w:insideH w:val="nil"/>
          <w:insideV w:val="nil"/>
        </w:tcBorders>
        <w:shd w:val="clear" w:color="auto" w:fill="00124B" w:themeFill="accent2" w:themeFillShade="BF"/>
      </w:tcPr>
    </w:tblStylePr>
  </w:style>
  <w:style w:type="table" w:styleId="DarkList-Accent3">
    <w:name w:val="Dark List Accent 3"/>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278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403B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59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5953" w:themeFill="accent3" w:themeFillShade="BF"/>
      </w:tcPr>
    </w:tblStylePr>
    <w:tblStylePr w:type="band1Vert">
      <w:tblPr/>
      <w:tcPr>
        <w:tcBorders>
          <w:top w:val="nil"/>
          <w:left w:val="nil"/>
          <w:bottom w:val="nil"/>
          <w:right w:val="nil"/>
          <w:insideH w:val="nil"/>
          <w:insideV w:val="nil"/>
        </w:tcBorders>
        <w:shd w:val="clear" w:color="auto" w:fill="615953" w:themeFill="accent3" w:themeFillShade="BF"/>
      </w:tcPr>
    </w:tblStylePr>
    <w:tblStylePr w:type="band1Horz">
      <w:tblPr/>
      <w:tcPr>
        <w:tcBorders>
          <w:top w:val="nil"/>
          <w:left w:val="nil"/>
          <w:bottom w:val="nil"/>
          <w:right w:val="nil"/>
          <w:insideH w:val="nil"/>
          <w:insideV w:val="nil"/>
        </w:tcBorders>
        <w:shd w:val="clear" w:color="auto" w:fill="615953" w:themeFill="accent3" w:themeFillShade="BF"/>
      </w:tcPr>
    </w:tblStylePr>
  </w:style>
  <w:style w:type="table" w:styleId="DarkList-Accent4">
    <w:name w:val="Dark List Accent 4"/>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DE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973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A9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A99A" w:themeFill="accent4" w:themeFillShade="BF"/>
      </w:tcPr>
    </w:tblStylePr>
    <w:tblStylePr w:type="band1Vert">
      <w:tblPr/>
      <w:tcPr>
        <w:tcBorders>
          <w:top w:val="nil"/>
          <w:left w:val="nil"/>
          <w:bottom w:val="nil"/>
          <w:right w:val="nil"/>
          <w:insideH w:val="nil"/>
          <w:insideV w:val="nil"/>
        </w:tcBorders>
        <w:shd w:val="clear" w:color="auto" w:fill="AFA99A" w:themeFill="accent4" w:themeFillShade="BF"/>
      </w:tcPr>
    </w:tblStylePr>
    <w:tblStylePr w:type="band1Horz">
      <w:tblPr/>
      <w:tcPr>
        <w:tcBorders>
          <w:top w:val="nil"/>
          <w:left w:val="nil"/>
          <w:bottom w:val="nil"/>
          <w:right w:val="nil"/>
          <w:insideH w:val="nil"/>
          <w:insideV w:val="nil"/>
        </w:tcBorders>
        <w:shd w:val="clear" w:color="auto" w:fill="AFA99A" w:themeFill="accent4" w:themeFillShade="BF"/>
      </w:tcPr>
    </w:tblStylePr>
  </w:style>
  <w:style w:type="table" w:styleId="DarkList-Accent5">
    <w:name w:val="Dark List Accent 5"/>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4A0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2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36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360A" w:themeFill="accent5" w:themeFillShade="BF"/>
      </w:tcPr>
    </w:tblStylePr>
    <w:tblStylePr w:type="band1Vert">
      <w:tblPr/>
      <w:tcPr>
        <w:tcBorders>
          <w:top w:val="nil"/>
          <w:left w:val="nil"/>
          <w:bottom w:val="nil"/>
          <w:right w:val="nil"/>
          <w:insideH w:val="nil"/>
          <w:insideV w:val="nil"/>
        </w:tcBorders>
        <w:shd w:val="clear" w:color="auto" w:fill="AC360A" w:themeFill="accent5" w:themeFillShade="BF"/>
      </w:tcPr>
    </w:tblStylePr>
    <w:tblStylePr w:type="band1Horz">
      <w:tblPr/>
      <w:tcPr>
        <w:tcBorders>
          <w:top w:val="nil"/>
          <w:left w:val="nil"/>
          <w:bottom w:val="nil"/>
          <w:right w:val="nil"/>
          <w:insideH w:val="nil"/>
          <w:insideV w:val="nil"/>
        </w:tcBorders>
        <w:shd w:val="clear" w:color="auto" w:fill="AC360A" w:themeFill="accent5" w:themeFillShade="BF"/>
      </w:tcPr>
    </w:tblStylePr>
  </w:style>
  <w:style w:type="table" w:styleId="DarkList-Accent6">
    <w:name w:val="Dark List Accent 6"/>
    <w:basedOn w:val="TableNormal"/>
    <w:uiPriority w:val="99"/>
    <w:semiHidden/>
    <w:unhideWhenUsed/>
    <w:rsid w:val="0052749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527493"/>
  </w:style>
  <w:style w:type="character" w:customStyle="1" w:styleId="DateChar">
    <w:name w:val="Date Char"/>
    <w:basedOn w:val="DefaultParagraphFont"/>
    <w:link w:val="Date"/>
    <w:uiPriority w:val="99"/>
    <w:semiHidden/>
    <w:rsid w:val="00527493"/>
    <w:rPr>
      <w:rFonts w:ascii="Verdana" w:hAnsi="Verdana" w:cs="Arial"/>
      <w:lang w:val="en-GB"/>
    </w:rPr>
  </w:style>
  <w:style w:type="paragraph" w:styleId="DocumentMap">
    <w:name w:val="Document Map"/>
    <w:basedOn w:val="Normal"/>
    <w:link w:val="DocumentMapChar"/>
    <w:uiPriority w:val="99"/>
    <w:semiHidden/>
    <w:unhideWhenUsed/>
    <w:rsid w:val="00527493"/>
    <w:rPr>
      <w:rFonts w:ascii="Tahoma" w:hAnsi="Tahoma" w:cs="Tahoma"/>
      <w:sz w:val="16"/>
      <w:szCs w:val="16"/>
    </w:rPr>
  </w:style>
  <w:style w:type="character" w:customStyle="1" w:styleId="DocumentMapChar">
    <w:name w:val="Document Map Char"/>
    <w:basedOn w:val="DefaultParagraphFont"/>
    <w:link w:val="DocumentMap"/>
    <w:uiPriority w:val="99"/>
    <w:semiHidden/>
    <w:rsid w:val="0052749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527493"/>
  </w:style>
  <w:style w:type="character" w:customStyle="1" w:styleId="E-mailSignatureChar">
    <w:name w:val="E-mail Signature Char"/>
    <w:basedOn w:val="DefaultParagraphFont"/>
    <w:link w:val="E-mailSignature"/>
    <w:uiPriority w:val="99"/>
    <w:semiHidden/>
    <w:rsid w:val="00527493"/>
    <w:rPr>
      <w:rFonts w:ascii="Verdana" w:hAnsi="Verdana" w:cs="Arial"/>
      <w:lang w:val="en-GB"/>
    </w:rPr>
  </w:style>
  <w:style w:type="paragraph" w:styleId="EnvelopeReturn">
    <w:name w:val="envelope return"/>
    <w:basedOn w:val="Normal"/>
    <w:uiPriority w:val="99"/>
    <w:semiHidden/>
    <w:unhideWhenUsed/>
    <w:rsid w:val="00527493"/>
    <w:rPr>
      <w:rFonts w:asciiTheme="majorHAnsi" w:eastAsiaTheme="majorEastAsia" w:hAnsiTheme="majorHAnsi" w:cstheme="majorBidi"/>
    </w:rPr>
  </w:style>
  <w:style w:type="character" w:styleId="HTMLAcronym">
    <w:name w:val="HTML Acronym"/>
    <w:basedOn w:val="DefaultParagraphFont"/>
    <w:uiPriority w:val="99"/>
    <w:semiHidden/>
    <w:unhideWhenUsed/>
    <w:rsid w:val="00527493"/>
  </w:style>
  <w:style w:type="character" w:styleId="HTMLCode">
    <w:name w:val="HTML Code"/>
    <w:basedOn w:val="DefaultParagraphFont"/>
    <w:uiPriority w:val="99"/>
    <w:semiHidden/>
    <w:unhideWhenUsed/>
    <w:rsid w:val="00527493"/>
    <w:rPr>
      <w:rFonts w:ascii="Consolas" w:hAnsi="Consolas"/>
      <w:sz w:val="20"/>
      <w:szCs w:val="20"/>
    </w:rPr>
  </w:style>
  <w:style w:type="character" w:styleId="HTMLDefinition">
    <w:name w:val="HTML Definition"/>
    <w:basedOn w:val="DefaultParagraphFont"/>
    <w:uiPriority w:val="99"/>
    <w:semiHidden/>
    <w:unhideWhenUsed/>
    <w:rsid w:val="00527493"/>
    <w:rPr>
      <w:i/>
      <w:iCs/>
    </w:rPr>
  </w:style>
  <w:style w:type="character" w:styleId="HTMLKeyboard">
    <w:name w:val="HTML Keyboard"/>
    <w:basedOn w:val="DefaultParagraphFont"/>
    <w:uiPriority w:val="99"/>
    <w:semiHidden/>
    <w:unhideWhenUsed/>
    <w:rsid w:val="00527493"/>
    <w:rPr>
      <w:rFonts w:ascii="Consolas" w:hAnsi="Consolas"/>
      <w:sz w:val="20"/>
      <w:szCs w:val="20"/>
    </w:rPr>
  </w:style>
  <w:style w:type="paragraph" w:styleId="HTMLPreformatted">
    <w:name w:val="HTML Preformatted"/>
    <w:basedOn w:val="Normal"/>
    <w:link w:val="HTMLPreformattedChar"/>
    <w:uiPriority w:val="99"/>
    <w:semiHidden/>
    <w:unhideWhenUsed/>
    <w:rsid w:val="00527493"/>
    <w:rPr>
      <w:rFonts w:ascii="Consolas" w:hAnsi="Consolas"/>
    </w:rPr>
  </w:style>
  <w:style w:type="character" w:customStyle="1" w:styleId="HTMLPreformattedChar">
    <w:name w:val="HTML Preformatted Char"/>
    <w:basedOn w:val="DefaultParagraphFont"/>
    <w:link w:val="HTMLPreformatted"/>
    <w:uiPriority w:val="99"/>
    <w:semiHidden/>
    <w:rsid w:val="00527493"/>
    <w:rPr>
      <w:rFonts w:ascii="Consolas" w:hAnsi="Consolas" w:cs="Arial"/>
      <w:lang w:val="en-GB"/>
    </w:rPr>
  </w:style>
  <w:style w:type="character" w:styleId="HTMLSample">
    <w:name w:val="HTML Sample"/>
    <w:basedOn w:val="DefaultParagraphFont"/>
    <w:uiPriority w:val="99"/>
    <w:semiHidden/>
    <w:unhideWhenUsed/>
    <w:rsid w:val="00527493"/>
    <w:rPr>
      <w:rFonts w:ascii="Consolas" w:hAnsi="Consolas"/>
      <w:sz w:val="24"/>
      <w:szCs w:val="24"/>
    </w:rPr>
  </w:style>
  <w:style w:type="character" w:styleId="HTMLTypewriter">
    <w:name w:val="HTML Typewriter"/>
    <w:basedOn w:val="DefaultParagraphFont"/>
    <w:uiPriority w:val="99"/>
    <w:semiHidden/>
    <w:unhideWhenUsed/>
    <w:rsid w:val="00527493"/>
    <w:rPr>
      <w:rFonts w:ascii="Consolas" w:hAnsi="Consolas"/>
      <w:sz w:val="20"/>
      <w:szCs w:val="20"/>
    </w:rPr>
  </w:style>
  <w:style w:type="character" w:styleId="HTMLVariable">
    <w:name w:val="HTML Variable"/>
    <w:basedOn w:val="DefaultParagraphFont"/>
    <w:uiPriority w:val="99"/>
    <w:semiHidden/>
    <w:unhideWhenUsed/>
    <w:rsid w:val="00527493"/>
    <w:rPr>
      <w:i/>
      <w:iCs/>
    </w:rPr>
  </w:style>
  <w:style w:type="paragraph" w:styleId="IndexHeading">
    <w:name w:val="index heading"/>
    <w:basedOn w:val="Normal"/>
    <w:next w:val="Index1"/>
    <w:uiPriority w:val="99"/>
    <w:semiHidden/>
    <w:unhideWhenUsed/>
    <w:rsid w:val="00527493"/>
    <w:rPr>
      <w:rFonts w:asciiTheme="majorHAnsi" w:eastAsiaTheme="majorEastAsia" w:hAnsiTheme="majorHAnsi" w:cstheme="majorBidi"/>
      <w:b/>
      <w:bCs/>
    </w:rPr>
  </w:style>
  <w:style w:type="table" w:styleId="LightGrid">
    <w:name w:val="Light Grid"/>
    <w:basedOn w:val="TableNormal"/>
    <w:uiPriority w:val="99"/>
    <w:semiHidden/>
    <w:unhideWhenUsed/>
    <w:rsid w:val="00527493"/>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18" w:space="0" w:color="001965" w:themeColor="text1"/>
          <w:right w:val="single" w:sz="8" w:space="0" w:color="001965" w:themeColor="text1"/>
          <w:insideH w:val="nil"/>
          <w:insideV w:val="single" w:sz="8" w:space="0" w:color="0019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insideH w:val="nil"/>
          <w:insideV w:val="single" w:sz="8" w:space="0" w:color="0019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shd w:val="clear" w:color="auto" w:fill="99B2FF" w:themeFill="text1" w:themeFillTint="3F"/>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shd w:val="clear" w:color="auto" w:fill="99B2FF" w:themeFill="text1" w:themeFillTint="3F"/>
      </w:tcPr>
    </w:tblStylePr>
    <w:tblStylePr w:type="band2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tcPr>
    </w:tblStylePr>
  </w:style>
  <w:style w:type="table" w:styleId="LightGrid-Accent1">
    <w:name w:val="Light Grid Accent 1"/>
    <w:basedOn w:val="TableNormal"/>
    <w:uiPriority w:val="99"/>
    <w:semiHidden/>
    <w:unhideWhenUsed/>
    <w:rsid w:val="00527493"/>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18" w:space="0" w:color="009FDA" w:themeColor="accent1"/>
          <w:right w:val="single" w:sz="8" w:space="0" w:color="009FDA" w:themeColor="accent1"/>
          <w:insideH w:val="nil"/>
          <w:insideV w:val="single" w:sz="8" w:space="0" w:color="009F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insideH w:val="nil"/>
          <w:insideV w:val="single" w:sz="8" w:space="0" w:color="009F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shd w:val="clear" w:color="auto" w:fill="B6EBFF" w:themeFill="accent1" w:themeFillTint="3F"/>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shd w:val="clear" w:color="auto" w:fill="B6EBFF" w:themeFill="accent1" w:themeFillTint="3F"/>
      </w:tcPr>
    </w:tblStylePr>
    <w:tblStylePr w:type="band2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tcPr>
    </w:tblStylePr>
  </w:style>
  <w:style w:type="table" w:styleId="LightGrid-Accent2">
    <w:name w:val="Light Grid Accent 2"/>
    <w:basedOn w:val="TableNormal"/>
    <w:uiPriority w:val="99"/>
    <w:semiHidden/>
    <w:unhideWhenUsed/>
    <w:rsid w:val="00527493"/>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18" w:space="0" w:color="001965" w:themeColor="accent2"/>
          <w:right w:val="single" w:sz="8" w:space="0" w:color="001965" w:themeColor="accent2"/>
          <w:insideH w:val="nil"/>
          <w:insideV w:val="single" w:sz="8" w:space="0" w:color="0019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insideH w:val="nil"/>
          <w:insideV w:val="single" w:sz="8" w:space="0" w:color="0019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shd w:val="clear" w:color="auto" w:fill="99B2FF" w:themeFill="accent2" w:themeFillTint="3F"/>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shd w:val="clear" w:color="auto" w:fill="99B2FF" w:themeFill="accent2" w:themeFillTint="3F"/>
      </w:tcPr>
    </w:tblStylePr>
    <w:tblStylePr w:type="band2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tcPr>
    </w:tblStylePr>
  </w:style>
  <w:style w:type="table" w:styleId="LightGrid-Accent3">
    <w:name w:val="Light Grid Accent 3"/>
    <w:basedOn w:val="TableNormal"/>
    <w:uiPriority w:val="99"/>
    <w:semiHidden/>
    <w:unhideWhenUsed/>
    <w:rsid w:val="00527493"/>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18" w:space="0" w:color="82786F" w:themeColor="accent3"/>
          <w:right w:val="single" w:sz="8" w:space="0" w:color="82786F" w:themeColor="accent3"/>
          <w:insideH w:val="nil"/>
          <w:insideV w:val="single" w:sz="8" w:space="0" w:color="8278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insideH w:val="nil"/>
          <w:insideV w:val="single" w:sz="8" w:space="0" w:color="8278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shd w:val="clear" w:color="auto" w:fill="E0DDDB" w:themeFill="accent3" w:themeFillTint="3F"/>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shd w:val="clear" w:color="auto" w:fill="E0DDDB" w:themeFill="accent3" w:themeFillTint="3F"/>
      </w:tcPr>
    </w:tblStylePr>
    <w:tblStylePr w:type="band2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tcPr>
    </w:tblStylePr>
  </w:style>
  <w:style w:type="table" w:styleId="LightGrid-Accent4">
    <w:name w:val="Light Grid Accent 4"/>
    <w:basedOn w:val="TableNormal"/>
    <w:uiPriority w:val="99"/>
    <w:semiHidden/>
    <w:unhideWhenUsed/>
    <w:rsid w:val="00527493"/>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18" w:space="0" w:color="E0DED8" w:themeColor="accent4"/>
          <w:right w:val="single" w:sz="8" w:space="0" w:color="E0DED8" w:themeColor="accent4"/>
          <w:insideH w:val="nil"/>
          <w:insideV w:val="single" w:sz="8" w:space="0" w:color="E0DE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insideH w:val="nil"/>
          <w:insideV w:val="single" w:sz="8" w:space="0" w:color="E0DE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shd w:val="clear" w:color="auto" w:fill="F7F6F5" w:themeFill="accent4" w:themeFillTint="3F"/>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shd w:val="clear" w:color="auto" w:fill="F7F6F5" w:themeFill="accent4" w:themeFillTint="3F"/>
      </w:tcPr>
    </w:tblStylePr>
    <w:tblStylePr w:type="band2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tcPr>
    </w:tblStylePr>
  </w:style>
  <w:style w:type="table" w:styleId="LightGrid-Accent5">
    <w:name w:val="Light Grid Accent 5"/>
    <w:basedOn w:val="TableNormal"/>
    <w:uiPriority w:val="99"/>
    <w:semiHidden/>
    <w:unhideWhenUsed/>
    <w:rsid w:val="00527493"/>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18" w:space="0" w:color="E64A0E" w:themeColor="accent5"/>
          <w:right w:val="single" w:sz="8" w:space="0" w:color="E64A0E" w:themeColor="accent5"/>
          <w:insideH w:val="nil"/>
          <w:insideV w:val="single" w:sz="8" w:space="0" w:color="E64A0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insideH w:val="nil"/>
          <w:insideV w:val="single" w:sz="8" w:space="0" w:color="E64A0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shd w:val="clear" w:color="auto" w:fill="FBD0C0" w:themeFill="accent5" w:themeFillTint="3F"/>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shd w:val="clear" w:color="auto" w:fill="FBD0C0" w:themeFill="accent5" w:themeFillTint="3F"/>
      </w:tcPr>
    </w:tblStylePr>
    <w:tblStylePr w:type="band2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tcPr>
    </w:tblStylePr>
  </w:style>
  <w:style w:type="table" w:styleId="LightGrid-Accent6">
    <w:name w:val="Light Grid Accent 6"/>
    <w:basedOn w:val="TableNormal"/>
    <w:uiPriority w:val="99"/>
    <w:semiHidden/>
    <w:unhideWhenUsed/>
    <w:rsid w:val="00527493"/>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99"/>
    <w:semiHidden/>
    <w:unhideWhenUsed/>
    <w:rsid w:val="00527493"/>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965" w:themeFill="text1"/>
      </w:tcPr>
    </w:tblStylePr>
    <w:tblStylePr w:type="lastRow">
      <w:pPr>
        <w:spacing w:before="0" w:after="0" w:line="240" w:lineRule="auto"/>
      </w:pPr>
      <w:rPr>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tcBorders>
      </w:tcPr>
    </w:tblStylePr>
    <w:tblStylePr w:type="firstCol">
      <w:rPr>
        <w:b/>
        <w:bCs/>
      </w:rPr>
    </w:tblStylePr>
    <w:tblStylePr w:type="lastCol">
      <w:rPr>
        <w:b/>
        <w:bCs/>
      </w:r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style>
  <w:style w:type="table" w:styleId="LightList-Accent1">
    <w:name w:val="Light List Accent 1"/>
    <w:basedOn w:val="TableNormal"/>
    <w:uiPriority w:val="99"/>
    <w:semiHidden/>
    <w:unhideWhenUsed/>
    <w:rsid w:val="00527493"/>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FDA" w:themeFill="accent1"/>
      </w:tcPr>
    </w:tblStylePr>
    <w:tblStylePr w:type="lastRow">
      <w:pPr>
        <w:spacing w:before="0" w:after="0" w:line="240" w:lineRule="auto"/>
      </w:pPr>
      <w:rPr>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tcBorders>
      </w:tcPr>
    </w:tblStylePr>
    <w:tblStylePr w:type="firstCol">
      <w:rPr>
        <w:b/>
        <w:bCs/>
      </w:rPr>
    </w:tblStylePr>
    <w:tblStylePr w:type="lastCol">
      <w:rPr>
        <w:b/>
        <w:bCs/>
      </w:r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style>
  <w:style w:type="table" w:styleId="LightList-Accent2">
    <w:name w:val="Light List Accent 2"/>
    <w:basedOn w:val="TableNormal"/>
    <w:uiPriority w:val="99"/>
    <w:semiHidden/>
    <w:unhideWhenUsed/>
    <w:rsid w:val="00527493"/>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965" w:themeFill="accent2"/>
      </w:tcPr>
    </w:tblStylePr>
    <w:tblStylePr w:type="lastRow">
      <w:pPr>
        <w:spacing w:before="0" w:after="0" w:line="240" w:lineRule="auto"/>
      </w:pPr>
      <w:rPr>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tcBorders>
      </w:tcPr>
    </w:tblStylePr>
    <w:tblStylePr w:type="firstCol">
      <w:rPr>
        <w:b/>
        <w:bCs/>
      </w:rPr>
    </w:tblStylePr>
    <w:tblStylePr w:type="lastCol">
      <w:rPr>
        <w:b/>
        <w:bCs/>
      </w:r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style>
  <w:style w:type="table" w:styleId="LightList-Accent3">
    <w:name w:val="Light List Accent 3"/>
    <w:basedOn w:val="TableNormal"/>
    <w:uiPriority w:val="99"/>
    <w:semiHidden/>
    <w:unhideWhenUsed/>
    <w:rsid w:val="00527493"/>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786F" w:themeFill="accent3"/>
      </w:tcPr>
    </w:tblStylePr>
    <w:tblStylePr w:type="lastRow">
      <w:pPr>
        <w:spacing w:before="0" w:after="0" w:line="240" w:lineRule="auto"/>
      </w:pPr>
      <w:rPr>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tcBorders>
      </w:tcPr>
    </w:tblStylePr>
    <w:tblStylePr w:type="firstCol">
      <w:rPr>
        <w:b/>
        <w:bCs/>
      </w:rPr>
    </w:tblStylePr>
    <w:tblStylePr w:type="lastCol">
      <w:rPr>
        <w:b/>
        <w:bCs/>
      </w:r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style>
  <w:style w:type="table" w:styleId="LightList-Accent4">
    <w:name w:val="Light List Accent 4"/>
    <w:basedOn w:val="TableNormal"/>
    <w:uiPriority w:val="99"/>
    <w:semiHidden/>
    <w:unhideWhenUsed/>
    <w:rsid w:val="00527493"/>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DED8" w:themeFill="accent4"/>
      </w:tcPr>
    </w:tblStylePr>
    <w:tblStylePr w:type="lastRow">
      <w:pPr>
        <w:spacing w:before="0" w:after="0" w:line="240" w:lineRule="auto"/>
      </w:pPr>
      <w:rPr>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tcBorders>
      </w:tcPr>
    </w:tblStylePr>
    <w:tblStylePr w:type="firstCol">
      <w:rPr>
        <w:b/>
        <w:bCs/>
      </w:rPr>
    </w:tblStylePr>
    <w:tblStylePr w:type="lastCol">
      <w:rPr>
        <w:b/>
        <w:bCs/>
      </w:r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style>
  <w:style w:type="table" w:styleId="LightList-Accent5">
    <w:name w:val="Light List Accent 5"/>
    <w:basedOn w:val="TableNormal"/>
    <w:uiPriority w:val="99"/>
    <w:semiHidden/>
    <w:unhideWhenUsed/>
    <w:rsid w:val="00527493"/>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4A0E" w:themeFill="accent5"/>
      </w:tcPr>
    </w:tblStylePr>
    <w:tblStylePr w:type="lastRow">
      <w:pPr>
        <w:spacing w:before="0" w:after="0" w:line="240" w:lineRule="auto"/>
      </w:pPr>
      <w:rPr>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tcBorders>
      </w:tcPr>
    </w:tblStylePr>
    <w:tblStylePr w:type="firstCol">
      <w:rPr>
        <w:b/>
        <w:bCs/>
      </w:rPr>
    </w:tblStylePr>
    <w:tblStylePr w:type="lastCol">
      <w:rPr>
        <w:b/>
        <w:bCs/>
      </w:r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style>
  <w:style w:type="table" w:styleId="LightList-Accent6">
    <w:name w:val="Light List Accent 6"/>
    <w:basedOn w:val="TableNormal"/>
    <w:uiPriority w:val="99"/>
    <w:semiHidden/>
    <w:unhideWhenUsed/>
    <w:rsid w:val="00527493"/>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99"/>
    <w:semiHidden/>
    <w:unhideWhenUsed/>
    <w:rsid w:val="00527493"/>
    <w:rPr>
      <w:color w:val="00124B" w:themeColor="text1" w:themeShade="BF"/>
    </w:rPr>
    <w:tblPr>
      <w:tblStyleRowBandSize w:val="1"/>
      <w:tblStyleColBandSize w:val="1"/>
      <w:tblInd w:w="0" w:type="dxa"/>
      <w:tblBorders>
        <w:top w:val="single" w:sz="8" w:space="0" w:color="001965" w:themeColor="text1"/>
        <w:bottom w:val="single" w:sz="8" w:space="0" w:color="001965"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la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left w:val="nil"/>
          <w:right w:val="nil"/>
          <w:insideH w:val="nil"/>
          <w:insideV w:val="nil"/>
        </w:tcBorders>
        <w:shd w:val="clear" w:color="auto" w:fill="99B2FF" w:themeFill="text1" w:themeFillTint="3F"/>
      </w:tcPr>
    </w:tblStylePr>
  </w:style>
  <w:style w:type="table" w:styleId="LightShading-Accent1">
    <w:name w:val="Light Shading Accent 1"/>
    <w:basedOn w:val="TableNormal"/>
    <w:uiPriority w:val="99"/>
    <w:semiHidden/>
    <w:unhideWhenUsed/>
    <w:rsid w:val="00527493"/>
    <w:rPr>
      <w:color w:val="0076A3" w:themeColor="accent1" w:themeShade="BF"/>
    </w:rPr>
    <w:tblPr>
      <w:tblStyleRowBandSize w:val="1"/>
      <w:tblStyleColBandSize w:val="1"/>
      <w:tblInd w:w="0" w:type="dxa"/>
      <w:tblBorders>
        <w:top w:val="single" w:sz="8" w:space="0" w:color="009FDA" w:themeColor="accent1"/>
        <w:bottom w:val="single" w:sz="8" w:space="0" w:color="009FD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la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left w:val="nil"/>
          <w:right w:val="nil"/>
          <w:insideH w:val="nil"/>
          <w:insideV w:val="nil"/>
        </w:tcBorders>
        <w:shd w:val="clear" w:color="auto" w:fill="B6EBFF" w:themeFill="accent1" w:themeFillTint="3F"/>
      </w:tcPr>
    </w:tblStylePr>
  </w:style>
  <w:style w:type="table" w:styleId="LightShading-Accent2">
    <w:name w:val="Light Shading Accent 2"/>
    <w:basedOn w:val="TableNormal"/>
    <w:uiPriority w:val="99"/>
    <w:semiHidden/>
    <w:unhideWhenUsed/>
    <w:rsid w:val="00527493"/>
    <w:rPr>
      <w:color w:val="00124B" w:themeColor="accent2" w:themeShade="BF"/>
    </w:rPr>
    <w:tblPr>
      <w:tblStyleRowBandSize w:val="1"/>
      <w:tblStyleColBandSize w:val="1"/>
      <w:tblInd w:w="0" w:type="dxa"/>
      <w:tblBorders>
        <w:top w:val="single" w:sz="8" w:space="0" w:color="001965" w:themeColor="accent2"/>
        <w:bottom w:val="single" w:sz="8" w:space="0" w:color="0019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la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left w:val="nil"/>
          <w:right w:val="nil"/>
          <w:insideH w:val="nil"/>
          <w:insideV w:val="nil"/>
        </w:tcBorders>
        <w:shd w:val="clear" w:color="auto" w:fill="99B2FF" w:themeFill="accent2" w:themeFillTint="3F"/>
      </w:tcPr>
    </w:tblStylePr>
  </w:style>
  <w:style w:type="table" w:styleId="LightShading-Accent3">
    <w:name w:val="Light Shading Accent 3"/>
    <w:basedOn w:val="TableNormal"/>
    <w:uiPriority w:val="99"/>
    <w:semiHidden/>
    <w:unhideWhenUsed/>
    <w:rsid w:val="00527493"/>
    <w:rPr>
      <w:color w:val="615953" w:themeColor="accent3" w:themeShade="BF"/>
    </w:rPr>
    <w:tblPr>
      <w:tblStyleRowBandSize w:val="1"/>
      <w:tblStyleColBandSize w:val="1"/>
      <w:tblInd w:w="0" w:type="dxa"/>
      <w:tblBorders>
        <w:top w:val="single" w:sz="8" w:space="0" w:color="82786F" w:themeColor="accent3"/>
        <w:bottom w:val="single" w:sz="8" w:space="0" w:color="82786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la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left w:val="nil"/>
          <w:right w:val="nil"/>
          <w:insideH w:val="nil"/>
          <w:insideV w:val="nil"/>
        </w:tcBorders>
        <w:shd w:val="clear" w:color="auto" w:fill="E0DDDB" w:themeFill="accent3" w:themeFillTint="3F"/>
      </w:tcPr>
    </w:tblStylePr>
  </w:style>
  <w:style w:type="table" w:styleId="LightShading-Accent4">
    <w:name w:val="Light Shading Accent 4"/>
    <w:basedOn w:val="TableNormal"/>
    <w:uiPriority w:val="99"/>
    <w:semiHidden/>
    <w:unhideWhenUsed/>
    <w:rsid w:val="00527493"/>
    <w:rPr>
      <w:color w:val="AFA99A" w:themeColor="accent4" w:themeShade="BF"/>
    </w:rPr>
    <w:tblPr>
      <w:tblStyleRowBandSize w:val="1"/>
      <w:tblStyleColBandSize w:val="1"/>
      <w:tblInd w:w="0" w:type="dxa"/>
      <w:tblBorders>
        <w:top w:val="single" w:sz="8" w:space="0" w:color="E0DED8" w:themeColor="accent4"/>
        <w:bottom w:val="single" w:sz="8" w:space="0" w:color="E0DED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la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left w:val="nil"/>
          <w:right w:val="nil"/>
          <w:insideH w:val="nil"/>
          <w:insideV w:val="nil"/>
        </w:tcBorders>
        <w:shd w:val="clear" w:color="auto" w:fill="F7F6F5" w:themeFill="accent4" w:themeFillTint="3F"/>
      </w:tcPr>
    </w:tblStylePr>
  </w:style>
  <w:style w:type="table" w:styleId="LightShading-Accent5">
    <w:name w:val="Light Shading Accent 5"/>
    <w:basedOn w:val="TableNormal"/>
    <w:uiPriority w:val="99"/>
    <w:semiHidden/>
    <w:unhideWhenUsed/>
    <w:rsid w:val="00527493"/>
    <w:rPr>
      <w:color w:val="AC360A" w:themeColor="accent5" w:themeShade="BF"/>
    </w:rPr>
    <w:tblPr>
      <w:tblStyleRowBandSize w:val="1"/>
      <w:tblStyleColBandSize w:val="1"/>
      <w:tblInd w:w="0" w:type="dxa"/>
      <w:tblBorders>
        <w:top w:val="single" w:sz="8" w:space="0" w:color="E64A0E" w:themeColor="accent5"/>
        <w:bottom w:val="single" w:sz="8" w:space="0" w:color="E64A0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la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left w:val="nil"/>
          <w:right w:val="nil"/>
          <w:insideH w:val="nil"/>
          <w:insideV w:val="nil"/>
        </w:tcBorders>
        <w:shd w:val="clear" w:color="auto" w:fill="FBD0C0" w:themeFill="accent5" w:themeFillTint="3F"/>
      </w:tcPr>
    </w:tblStylePr>
  </w:style>
  <w:style w:type="table" w:styleId="LightShading-Accent6">
    <w:name w:val="Light Shading Accent 6"/>
    <w:basedOn w:val="TableNormal"/>
    <w:uiPriority w:val="99"/>
    <w:semiHidden/>
    <w:unhideWhenUsed/>
    <w:rsid w:val="00527493"/>
    <w:rPr>
      <w:color w:val="877D72" w:themeColor="accent6" w:themeShade="BF"/>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527493"/>
  </w:style>
  <w:style w:type="paragraph" w:styleId="List">
    <w:name w:val="List"/>
    <w:basedOn w:val="Normal"/>
    <w:uiPriority w:val="99"/>
    <w:semiHidden/>
    <w:unhideWhenUsed/>
    <w:rsid w:val="00527493"/>
    <w:pPr>
      <w:ind w:left="283" w:hanging="283"/>
      <w:contextualSpacing/>
    </w:pPr>
  </w:style>
  <w:style w:type="paragraph" w:styleId="List2">
    <w:name w:val="List 2"/>
    <w:basedOn w:val="Normal"/>
    <w:uiPriority w:val="99"/>
    <w:semiHidden/>
    <w:unhideWhenUsed/>
    <w:rsid w:val="00527493"/>
    <w:pPr>
      <w:ind w:left="566" w:hanging="283"/>
      <w:contextualSpacing/>
    </w:pPr>
  </w:style>
  <w:style w:type="paragraph" w:styleId="List3">
    <w:name w:val="List 3"/>
    <w:basedOn w:val="Normal"/>
    <w:uiPriority w:val="99"/>
    <w:semiHidden/>
    <w:unhideWhenUsed/>
    <w:rsid w:val="00527493"/>
    <w:pPr>
      <w:ind w:left="849" w:hanging="283"/>
      <w:contextualSpacing/>
    </w:pPr>
  </w:style>
  <w:style w:type="paragraph" w:styleId="List4">
    <w:name w:val="List 4"/>
    <w:basedOn w:val="Normal"/>
    <w:uiPriority w:val="99"/>
    <w:semiHidden/>
    <w:unhideWhenUsed/>
    <w:rsid w:val="00527493"/>
    <w:pPr>
      <w:ind w:left="1132" w:hanging="283"/>
      <w:contextualSpacing/>
    </w:pPr>
  </w:style>
  <w:style w:type="paragraph" w:styleId="List5">
    <w:name w:val="List 5"/>
    <w:basedOn w:val="Normal"/>
    <w:uiPriority w:val="99"/>
    <w:semiHidden/>
    <w:unhideWhenUsed/>
    <w:rsid w:val="00527493"/>
    <w:pPr>
      <w:ind w:left="1415" w:hanging="283"/>
      <w:contextualSpacing/>
    </w:pPr>
  </w:style>
  <w:style w:type="paragraph" w:styleId="ListBullet3">
    <w:name w:val="List Bullet 3"/>
    <w:basedOn w:val="Normal"/>
    <w:uiPriority w:val="99"/>
    <w:semiHidden/>
    <w:unhideWhenUsed/>
    <w:rsid w:val="00527493"/>
    <w:pPr>
      <w:numPr>
        <w:numId w:val="1"/>
      </w:numPr>
      <w:contextualSpacing/>
    </w:pPr>
  </w:style>
  <w:style w:type="paragraph" w:styleId="ListBullet4">
    <w:name w:val="List Bullet 4"/>
    <w:basedOn w:val="Normal"/>
    <w:uiPriority w:val="99"/>
    <w:semiHidden/>
    <w:unhideWhenUsed/>
    <w:rsid w:val="00527493"/>
    <w:pPr>
      <w:numPr>
        <w:numId w:val="2"/>
      </w:numPr>
      <w:contextualSpacing/>
    </w:pPr>
  </w:style>
  <w:style w:type="paragraph" w:styleId="ListBullet5">
    <w:name w:val="List Bullet 5"/>
    <w:basedOn w:val="Normal"/>
    <w:uiPriority w:val="99"/>
    <w:semiHidden/>
    <w:unhideWhenUsed/>
    <w:rsid w:val="00527493"/>
    <w:pPr>
      <w:numPr>
        <w:numId w:val="3"/>
      </w:numPr>
      <w:contextualSpacing/>
    </w:pPr>
  </w:style>
  <w:style w:type="paragraph" w:styleId="ListContinue">
    <w:name w:val="List Continue"/>
    <w:basedOn w:val="Normal"/>
    <w:uiPriority w:val="99"/>
    <w:semiHidden/>
    <w:unhideWhenUsed/>
    <w:rsid w:val="00527493"/>
    <w:pPr>
      <w:spacing w:after="120"/>
      <w:ind w:left="283"/>
      <w:contextualSpacing/>
    </w:pPr>
  </w:style>
  <w:style w:type="paragraph" w:styleId="ListContinue2">
    <w:name w:val="List Continue 2"/>
    <w:basedOn w:val="Normal"/>
    <w:uiPriority w:val="99"/>
    <w:semiHidden/>
    <w:unhideWhenUsed/>
    <w:rsid w:val="00527493"/>
    <w:pPr>
      <w:spacing w:after="120"/>
      <w:ind w:left="566"/>
      <w:contextualSpacing/>
    </w:pPr>
  </w:style>
  <w:style w:type="paragraph" w:styleId="ListContinue3">
    <w:name w:val="List Continue 3"/>
    <w:basedOn w:val="Normal"/>
    <w:uiPriority w:val="99"/>
    <w:semiHidden/>
    <w:unhideWhenUsed/>
    <w:rsid w:val="00527493"/>
    <w:pPr>
      <w:spacing w:after="120"/>
      <w:ind w:left="849"/>
      <w:contextualSpacing/>
    </w:pPr>
  </w:style>
  <w:style w:type="paragraph" w:styleId="ListContinue4">
    <w:name w:val="List Continue 4"/>
    <w:basedOn w:val="Normal"/>
    <w:uiPriority w:val="99"/>
    <w:semiHidden/>
    <w:unhideWhenUsed/>
    <w:rsid w:val="00527493"/>
    <w:pPr>
      <w:spacing w:after="120"/>
      <w:ind w:left="1132"/>
      <w:contextualSpacing/>
    </w:pPr>
  </w:style>
  <w:style w:type="paragraph" w:styleId="ListContinue5">
    <w:name w:val="List Continue 5"/>
    <w:basedOn w:val="Normal"/>
    <w:uiPriority w:val="99"/>
    <w:semiHidden/>
    <w:unhideWhenUsed/>
    <w:rsid w:val="00527493"/>
    <w:pPr>
      <w:spacing w:after="120"/>
      <w:ind w:left="1415"/>
      <w:contextualSpacing/>
    </w:pPr>
  </w:style>
  <w:style w:type="paragraph" w:styleId="ListNumber3">
    <w:name w:val="List Number 3"/>
    <w:basedOn w:val="Normal"/>
    <w:uiPriority w:val="99"/>
    <w:semiHidden/>
    <w:unhideWhenUsed/>
    <w:rsid w:val="00527493"/>
    <w:pPr>
      <w:numPr>
        <w:numId w:val="4"/>
      </w:numPr>
      <w:contextualSpacing/>
    </w:pPr>
  </w:style>
  <w:style w:type="paragraph" w:styleId="ListNumber4">
    <w:name w:val="List Number 4"/>
    <w:basedOn w:val="Normal"/>
    <w:uiPriority w:val="99"/>
    <w:semiHidden/>
    <w:unhideWhenUsed/>
    <w:rsid w:val="00527493"/>
    <w:pPr>
      <w:numPr>
        <w:numId w:val="5"/>
      </w:numPr>
      <w:contextualSpacing/>
    </w:pPr>
  </w:style>
  <w:style w:type="paragraph" w:styleId="ListNumber5">
    <w:name w:val="List Number 5"/>
    <w:basedOn w:val="Normal"/>
    <w:uiPriority w:val="99"/>
    <w:semiHidden/>
    <w:unhideWhenUsed/>
    <w:rsid w:val="00527493"/>
    <w:pPr>
      <w:numPr>
        <w:numId w:val="6"/>
      </w:numPr>
      <w:contextualSpacing/>
    </w:pPr>
  </w:style>
  <w:style w:type="paragraph" w:styleId="ListParagraph">
    <w:name w:val="List Paragraph"/>
    <w:basedOn w:val="Normal"/>
    <w:uiPriority w:val="99"/>
    <w:semiHidden/>
    <w:unhideWhenUsed/>
    <w:rsid w:val="00527493"/>
    <w:pPr>
      <w:ind w:left="720"/>
      <w:contextualSpacing/>
    </w:pPr>
  </w:style>
  <w:style w:type="paragraph" w:styleId="MacroText">
    <w:name w:val="macro"/>
    <w:link w:val="MacroTextChar"/>
    <w:uiPriority w:val="99"/>
    <w:semiHidden/>
    <w:unhideWhenUsed/>
    <w:rsid w:val="00527493"/>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GB"/>
    </w:rPr>
  </w:style>
  <w:style w:type="character" w:customStyle="1" w:styleId="MacroTextChar">
    <w:name w:val="Macro Text Char"/>
    <w:basedOn w:val="DefaultParagraphFont"/>
    <w:link w:val="MacroText"/>
    <w:uiPriority w:val="99"/>
    <w:semiHidden/>
    <w:rsid w:val="00527493"/>
    <w:rPr>
      <w:rFonts w:ascii="Consolas" w:hAnsi="Consolas" w:cs="Arial"/>
      <w:lang w:val="en-GB"/>
    </w:rPr>
  </w:style>
  <w:style w:type="table" w:styleId="MediumGrid1">
    <w:name w:val="Medium Grid 1"/>
    <w:basedOn w:val="TableNormal"/>
    <w:uiPriority w:val="99"/>
    <w:semiHidden/>
    <w:unhideWhenUsed/>
    <w:rsid w:val="00527493"/>
    <w:tblPr>
      <w:tblStyleRowBandSize w:val="1"/>
      <w:tblStyleColBandSize w:val="1"/>
      <w:tblInd w:w="0" w:type="dxa"/>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insideV w:val="single" w:sz="8" w:space="0" w:color="0032CB" w:themeColor="text1" w:themeTint="BF"/>
      </w:tblBorders>
      <w:tblCellMar>
        <w:top w:w="0" w:type="dxa"/>
        <w:left w:w="108" w:type="dxa"/>
        <w:bottom w:w="0" w:type="dxa"/>
        <w:right w:w="108" w:type="dxa"/>
      </w:tblCellMar>
    </w:tblPr>
    <w:tcPr>
      <w:shd w:val="clear" w:color="auto" w:fill="99B2FF" w:themeFill="text1" w:themeFillTint="3F"/>
    </w:tcPr>
    <w:tblStylePr w:type="firstRow">
      <w:rPr>
        <w:b/>
        <w:bCs/>
      </w:rPr>
    </w:tblStylePr>
    <w:tblStylePr w:type="lastRow">
      <w:rPr>
        <w:b/>
        <w:bCs/>
      </w:rPr>
      <w:tblPr/>
      <w:tcPr>
        <w:tcBorders>
          <w:top w:val="single" w:sz="18" w:space="0" w:color="0032CB" w:themeColor="text1" w:themeTint="BF"/>
        </w:tcBorders>
      </w:tcPr>
    </w:tblStylePr>
    <w:tblStylePr w:type="firstCol">
      <w:rPr>
        <w:b/>
        <w:bCs/>
      </w:rPr>
    </w:tblStylePr>
    <w:tblStylePr w:type="lastCol">
      <w:rPr>
        <w:b/>
        <w:bCs/>
      </w:r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MediumGrid1-Accent1">
    <w:name w:val="Medium Grid 1 Accent 1"/>
    <w:basedOn w:val="TableNormal"/>
    <w:uiPriority w:val="99"/>
    <w:semiHidden/>
    <w:unhideWhenUsed/>
    <w:rsid w:val="00527493"/>
    <w:tblPr>
      <w:tblStyleRowBandSize w:val="1"/>
      <w:tblStyleColBandSize w:val="1"/>
      <w:tblInd w:w="0" w:type="dxa"/>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insideV w:val="single" w:sz="8" w:space="0" w:color="24C2FF" w:themeColor="accent1" w:themeTint="BF"/>
      </w:tblBorders>
      <w:tblCellMar>
        <w:top w:w="0" w:type="dxa"/>
        <w:left w:w="108" w:type="dxa"/>
        <w:bottom w:w="0" w:type="dxa"/>
        <w:right w:w="108" w:type="dxa"/>
      </w:tblCellMar>
    </w:tblPr>
    <w:tcPr>
      <w:shd w:val="clear" w:color="auto" w:fill="B6EBFF" w:themeFill="accent1" w:themeFillTint="3F"/>
    </w:tcPr>
    <w:tblStylePr w:type="firstRow">
      <w:rPr>
        <w:b/>
        <w:bCs/>
      </w:rPr>
    </w:tblStylePr>
    <w:tblStylePr w:type="lastRow">
      <w:rPr>
        <w:b/>
        <w:bCs/>
      </w:rPr>
      <w:tblPr/>
      <w:tcPr>
        <w:tcBorders>
          <w:top w:val="single" w:sz="18" w:space="0" w:color="24C2FF" w:themeColor="accent1" w:themeTint="BF"/>
        </w:tcBorders>
      </w:tcPr>
    </w:tblStylePr>
    <w:tblStylePr w:type="firstCol">
      <w:rPr>
        <w:b/>
        <w:bCs/>
      </w:rPr>
    </w:tblStylePr>
    <w:tblStylePr w:type="lastCol">
      <w:rPr>
        <w:b/>
        <w:bCs/>
      </w:r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MediumGrid1-Accent2">
    <w:name w:val="Medium Grid 1 Accent 2"/>
    <w:basedOn w:val="TableNormal"/>
    <w:uiPriority w:val="99"/>
    <w:semiHidden/>
    <w:unhideWhenUsed/>
    <w:rsid w:val="00527493"/>
    <w:tblPr>
      <w:tblStyleRowBandSize w:val="1"/>
      <w:tblStyleColBandSize w:val="1"/>
      <w:tblInd w:w="0" w:type="dxa"/>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insideV w:val="single" w:sz="8" w:space="0" w:color="0032CB" w:themeColor="accent2" w:themeTint="BF"/>
      </w:tblBorders>
      <w:tblCellMar>
        <w:top w:w="0" w:type="dxa"/>
        <w:left w:w="108" w:type="dxa"/>
        <w:bottom w:w="0" w:type="dxa"/>
        <w:right w:w="108" w:type="dxa"/>
      </w:tblCellMar>
    </w:tblPr>
    <w:tcPr>
      <w:shd w:val="clear" w:color="auto" w:fill="99B2FF" w:themeFill="accent2" w:themeFillTint="3F"/>
    </w:tcPr>
    <w:tblStylePr w:type="firstRow">
      <w:rPr>
        <w:b/>
        <w:bCs/>
      </w:rPr>
    </w:tblStylePr>
    <w:tblStylePr w:type="lastRow">
      <w:rPr>
        <w:b/>
        <w:bCs/>
      </w:rPr>
      <w:tblPr/>
      <w:tcPr>
        <w:tcBorders>
          <w:top w:val="single" w:sz="18" w:space="0" w:color="0032CB" w:themeColor="accent2" w:themeTint="BF"/>
        </w:tcBorders>
      </w:tcPr>
    </w:tblStylePr>
    <w:tblStylePr w:type="firstCol">
      <w:rPr>
        <w:b/>
        <w:bCs/>
      </w:rPr>
    </w:tblStylePr>
    <w:tblStylePr w:type="lastCol">
      <w:rPr>
        <w:b/>
        <w:bCs/>
      </w:r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MediumGrid1-Accent3">
    <w:name w:val="Medium Grid 1 Accent 3"/>
    <w:basedOn w:val="TableNormal"/>
    <w:uiPriority w:val="99"/>
    <w:semiHidden/>
    <w:unhideWhenUsed/>
    <w:rsid w:val="00527493"/>
    <w:tblPr>
      <w:tblStyleRowBandSize w:val="1"/>
      <w:tblStyleColBandSize w:val="1"/>
      <w:tblInd w:w="0" w:type="dxa"/>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insideV w:val="single" w:sz="8" w:space="0" w:color="A29992" w:themeColor="accent3" w:themeTint="BF"/>
      </w:tblBorders>
      <w:tblCellMar>
        <w:top w:w="0" w:type="dxa"/>
        <w:left w:w="108" w:type="dxa"/>
        <w:bottom w:w="0" w:type="dxa"/>
        <w:right w:w="108" w:type="dxa"/>
      </w:tblCellMar>
    </w:tblPr>
    <w:tcPr>
      <w:shd w:val="clear" w:color="auto" w:fill="E0DDDB" w:themeFill="accent3" w:themeFillTint="3F"/>
    </w:tcPr>
    <w:tblStylePr w:type="firstRow">
      <w:rPr>
        <w:b/>
        <w:bCs/>
      </w:rPr>
    </w:tblStylePr>
    <w:tblStylePr w:type="lastRow">
      <w:rPr>
        <w:b/>
        <w:bCs/>
      </w:rPr>
      <w:tblPr/>
      <w:tcPr>
        <w:tcBorders>
          <w:top w:val="single" w:sz="18" w:space="0" w:color="A29992" w:themeColor="accent3" w:themeTint="BF"/>
        </w:tcBorders>
      </w:tcPr>
    </w:tblStylePr>
    <w:tblStylePr w:type="firstCol">
      <w:rPr>
        <w:b/>
        <w:bCs/>
      </w:rPr>
    </w:tblStylePr>
    <w:tblStylePr w:type="lastCol">
      <w:rPr>
        <w:b/>
        <w:bCs/>
      </w:r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MediumGrid1-Accent4">
    <w:name w:val="Medium Grid 1 Accent 4"/>
    <w:basedOn w:val="TableNormal"/>
    <w:uiPriority w:val="99"/>
    <w:semiHidden/>
    <w:unhideWhenUsed/>
    <w:rsid w:val="00527493"/>
    <w:tblPr>
      <w:tblStyleRowBandSize w:val="1"/>
      <w:tblStyleColBandSize w:val="1"/>
      <w:tblInd w:w="0" w:type="dxa"/>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insideV w:val="single" w:sz="8" w:space="0" w:color="E7E6E1" w:themeColor="accent4" w:themeTint="BF"/>
      </w:tblBorders>
      <w:tblCellMar>
        <w:top w:w="0" w:type="dxa"/>
        <w:left w:w="108" w:type="dxa"/>
        <w:bottom w:w="0" w:type="dxa"/>
        <w:right w:w="108" w:type="dxa"/>
      </w:tblCellMar>
    </w:tblPr>
    <w:tcPr>
      <w:shd w:val="clear" w:color="auto" w:fill="F7F6F5" w:themeFill="accent4" w:themeFillTint="3F"/>
    </w:tcPr>
    <w:tblStylePr w:type="firstRow">
      <w:rPr>
        <w:b/>
        <w:bCs/>
      </w:rPr>
    </w:tblStylePr>
    <w:tblStylePr w:type="lastRow">
      <w:rPr>
        <w:b/>
        <w:bCs/>
      </w:rPr>
      <w:tblPr/>
      <w:tcPr>
        <w:tcBorders>
          <w:top w:val="single" w:sz="18" w:space="0" w:color="E7E6E1" w:themeColor="accent4" w:themeTint="BF"/>
        </w:tcBorders>
      </w:tcPr>
    </w:tblStylePr>
    <w:tblStylePr w:type="firstCol">
      <w:rPr>
        <w:b/>
        <w:bCs/>
      </w:rPr>
    </w:tblStylePr>
    <w:tblStylePr w:type="lastCol">
      <w:rPr>
        <w:b/>
        <w:bCs/>
      </w:r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MediumGrid1-Accent5">
    <w:name w:val="Medium Grid 1 Accent 5"/>
    <w:basedOn w:val="TableNormal"/>
    <w:uiPriority w:val="99"/>
    <w:semiHidden/>
    <w:unhideWhenUsed/>
    <w:rsid w:val="00527493"/>
    <w:tblPr>
      <w:tblStyleRowBandSize w:val="1"/>
      <w:tblStyleColBandSize w:val="1"/>
      <w:tblInd w:w="0" w:type="dxa"/>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insideV w:val="single" w:sz="8" w:space="0" w:color="F37343" w:themeColor="accent5" w:themeTint="BF"/>
      </w:tblBorders>
      <w:tblCellMar>
        <w:top w:w="0" w:type="dxa"/>
        <w:left w:w="108" w:type="dxa"/>
        <w:bottom w:w="0" w:type="dxa"/>
        <w:right w:w="108" w:type="dxa"/>
      </w:tblCellMar>
    </w:tblPr>
    <w:tcPr>
      <w:shd w:val="clear" w:color="auto" w:fill="FBD0C0" w:themeFill="accent5" w:themeFillTint="3F"/>
    </w:tcPr>
    <w:tblStylePr w:type="firstRow">
      <w:rPr>
        <w:b/>
        <w:bCs/>
      </w:rPr>
    </w:tblStylePr>
    <w:tblStylePr w:type="lastRow">
      <w:rPr>
        <w:b/>
        <w:bCs/>
      </w:rPr>
      <w:tblPr/>
      <w:tcPr>
        <w:tcBorders>
          <w:top w:val="single" w:sz="18" w:space="0" w:color="F37343" w:themeColor="accent5" w:themeTint="BF"/>
        </w:tcBorders>
      </w:tcPr>
    </w:tblStylePr>
    <w:tblStylePr w:type="firstCol">
      <w:rPr>
        <w:b/>
        <w:bCs/>
      </w:rPr>
    </w:tblStylePr>
    <w:tblStylePr w:type="lastCol">
      <w:rPr>
        <w:b/>
        <w:bCs/>
      </w:r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MediumGrid1-Accent6">
    <w:name w:val="Medium Grid 1 Accent 6"/>
    <w:basedOn w:val="TableNormal"/>
    <w:uiPriority w:val="99"/>
    <w:semiHidden/>
    <w:unhideWhenUsed/>
    <w:rsid w:val="00527493"/>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CellMar>
        <w:top w:w="0" w:type="dxa"/>
        <w:left w:w="108" w:type="dxa"/>
        <w:bottom w:w="0" w:type="dxa"/>
        <w:right w:w="108" w:type="dxa"/>
      </w:tblCellMar>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CellMar>
        <w:top w:w="0" w:type="dxa"/>
        <w:left w:w="108" w:type="dxa"/>
        <w:bottom w:w="0" w:type="dxa"/>
        <w:right w:w="108" w:type="dxa"/>
      </w:tblCellMar>
    </w:tblPr>
    <w:tcPr>
      <w:shd w:val="clear" w:color="auto" w:fill="99B2FF" w:themeFill="text1" w:themeFillTint="3F"/>
    </w:tcPr>
    <w:tblStylePr w:type="firstRow">
      <w:rPr>
        <w:b/>
        <w:bCs/>
        <w:color w:val="001965" w:themeColor="text1"/>
      </w:rPr>
      <w:tblPr/>
      <w:tcPr>
        <w:shd w:val="clear" w:color="auto" w:fill="D6E0FF" w:themeFill="tex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text1" w:themeFillTint="33"/>
      </w:tcPr>
    </w:tblStylePr>
    <w:tblStylePr w:type="band1Vert">
      <w:tblPr/>
      <w:tcPr>
        <w:shd w:val="clear" w:color="auto" w:fill="3365FF" w:themeFill="text1" w:themeFillTint="7F"/>
      </w:tcPr>
    </w:tblStylePr>
    <w:tblStylePr w:type="band1Horz">
      <w:tblPr/>
      <w:tcPr>
        <w:tcBorders>
          <w:insideH w:val="single" w:sz="6" w:space="0" w:color="001965" w:themeColor="text1"/>
          <w:insideV w:val="single" w:sz="6" w:space="0" w:color="001965" w:themeColor="text1"/>
        </w:tcBorders>
        <w:shd w:val="clear" w:color="auto" w:fill="336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CellMar>
        <w:top w:w="0" w:type="dxa"/>
        <w:left w:w="108" w:type="dxa"/>
        <w:bottom w:w="0" w:type="dxa"/>
        <w:right w:w="108" w:type="dxa"/>
      </w:tblCellMar>
    </w:tblPr>
    <w:tcPr>
      <w:shd w:val="clear" w:color="auto" w:fill="B6EBFF" w:themeFill="accent1" w:themeFillTint="3F"/>
    </w:tcPr>
    <w:tblStylePr w:type="firstRow">
      <w:rPr>
        <w:b/>
        <w:bCs/>
        <w:color w:val="001965" w:themeColor="text1"/>
      </w:rPr>
      <w:tblPr/>
      <w:tcPr>
        <w:shd w:val="clear" w:color="auto" w:fill="E2F7FF" w:themeFill="accen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C4EEFF" w:themeFill="accent1" w:themeFillTint="33"/>
      </w:tcPr>
    </w:tblStylePr>
    <w:tblStylePr w:type="band1Vert">
      <w:tblPr/>
      <w:tcPr>
        <w:shd w:val="clear" w:color="auto" w:fill="6DD7FF" w:themeFill="accent1" w:themeFillTint="7F"/>
      </w:tcPr>
    </w:tblStylePr>
    <w:tblStylePr w:type="band1Horz">
      <w:tblPr/>
      <w:tcPr>
        <w:tcBorders>
          <w:insideH w:val="single" w:sz="6" w:space="0" w:color="009FDA" w:themeColor="accent1"/>
          <w:insideV w:val="single" w:sz="6" w:space="0" w:color="009FDA" w:themeColor="accent1"/>
        </w:tcBorders>
        <w:shd w:val="clear" w:color="auto" w:fill="6DD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CellMar>
        <w:top w:w="0" w:type="dxa"/>
        <w:left w:w="108" w:type="dxa"/>
        <w:bottom w:w="0" w:type="dxa"/>
        <w:right w:w="108" w:type="dxa"/>
      </w:tblCellMar>
    </w:tblPr>
    <w:tcPr>
      <w:shd w:val="clear" w:color="auto" w:fill="99B2FF" w:themeFill="accent2" w:themeFillTint="3F"/>
    </w:tcPr>
    <w:tblStylePr w:type="firstRow">
      <w:rPr>
        <w:b/>
        <w:bCs/>
        <w:color w:val="001965" w:themeColor="text1"/>
      </w:rPr>
      <w:tblPr/>
      <w:tcPr>
        <w:shd w:val="clear" w:color="auto" w:fill="D6E0FF" w:themeFill="accent2"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accent2" w:themeFillTint="33"/>
      </w:tcPr>
    </w:tblStylePr>
    <w:tblStylePr w:type="band1Vert">
      <w:tblPr/>
      <w:tcPr>
        <w:shd w:val="clear" w:color="auto" w:fill="3365FF" w:themeFill="accent2" w:themeFillTint="7F"/>
      </w:tcPr>
    </w:tblStylePr>
    <w:tblStylePr w:type="band1Horz">
      <w:tblPr/>
      <w:tcPr>
        <w:tcBorders>
          <w:insideH w:val="single" w:sz="6" w:space="0" w:color="001965" w:themeColor="accent2"/>
          <w:insideV w:val="single" w:sz="6" w:space="0" w:color="001965" w:themeColor="accent2"/>
        </w:tcBorders>
        <w:shd w:val="clear" w:color="auto" w:fill="336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CellMar>
        <w:top w:w="0" w:type="dxa"/>
        <w:left w:w="108" w:type="dxa"/>
        <w:bottom w:w="0" w:type="dxa"/>
        <w:right w:w="108" w:type="dxa"/>
      </w:tblCellMar>
    </w:tblPr>
    <w:tcPr>
      <w:shd w:val="clear" w:color="auto" w:fill="E0DDDB" w:themeFill="accent3" w:themeFillTint="3F"/>
    </w:tcPr>
    <w:tblStylePr w:type="firstRow">
      <w:rPr>
        <w:b/>
        <w:bCs/>
        <w:color w:val="001965" w:themeColor="text1"/>
      </w:rPr>
      <w:tblPr/>
      <w:tcPr>
        <w:shd w:val="clear" w:color="auto" w:fill="F2F1F0" w:themeFill="accent3"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1BBB6" w:themeFill="accent3" w:themeFillTint="7F"/>
      </w:tcPr>
    </w:tblStylePr>
    <w:tblStylePr w:type="band1Horz">
      <w:tblPr/>
      <w:tcPr>
        <w:tcBorders>
          <w:insideH w:val="single" w:sz="6" w:space="0" w:color="82786F" w:themeColor="accent3"/>
          <w:insideV w:val="single" w:sz="6" w:space="0" w:color="82786F" w:themeColor="accent3"/>
        </w:tcBorders>
        <w:shd w:val="clear" w:color="auto" w:fill="C1BB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CellMar>
        <w:top w:w="0" w:type="dxa"/>
        <w:left w:w="108" w:type="dxa"/>
        <w:bottom w:w="0" w:type="dxa"/>
        <w:right w:w="108" w:type="dxa"/>
      </w:tblCellMar>
    </w:tblPr>
    <w:tcPr>
      <w:shd w:val="clear" w:color="auto" w:fill="F7F6F5" w:themeFill="accent4" w:themeFillTint="3F"/>
    </w:tcPr>
    <w:tblStylePr w:type="firstRow">
      <w:rPr>
        <w:b/>
        <w:bCs/>
        <w:color w:val="001965" w:themeColor="text1"/>
      </w:rPr>
      <w:tblPr/>
      <w:tcPr>
        <w:shd w:val="clear" w:color="auto" w:fill="FCFBFB" w:themeFill="accent4"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8F8F7" w:themeFill="accent4" w:themeFillTint="33"/>
      </w:tcPr>
    </w:tblStylePr>
    <w:tblStylePr w:type="band1Vert">
      <w:tblPr/>
      <w:tcPr>
        <w:shd w:val="clear" w:color="auto" w:fill="EFEEEB" w:themeFill="accent4" w:themeFillTint="7F"/>
      </w:tcPr>
    </w:tblStylePr>
    <w:tblStylePr w:type="band1Horz">
      <w:tblPr/>
      <w:tcPr>
        <w:tcBorders>
          <w:insideH w:val="single" w:sz="6" w:space="0" w:color="E0DED8" w:themeColor="accent4"/>
          <w:insideV w:val="single" w:sz="6" w:space="0" w:color="E0DED8" w:themeColor="accent4"/>
        </w:tcBorders>
        <w:shd w:val="clear" w:color="auto" w:fill="EFEE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CellMar>
        <w:top w:w="0" w:type="dxa"/>
        <w:left w:w="108" w:type="dxa"/>
        <w:bottom w:w="0" w:type="dxa"/>
        <w:right w:w="108" w:type="dxa"/>
      </w:tblCellMar>
    </w:tblPr>
    <w:tcPr>
      <w:shd w:val="clear" w:color="auto" w:fill="FBD0C0" w:themeFill="accent5" w:themeFillTint="3F"/>
    </w:tcPr>
    <w:tblStylePr w:type="firstRow">
      <w:rPr>
        <w:b/>
        <w:bCs/>
        <w:color w:val="001965" w:themeColor="text1"/>
      </w:rPr>
      <w:tblPr/>
      <w:tcPr>
        <w:shd w:val="clear" w:color="auto" w:fill="FDECE6" w:themeFill="accent5"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CD9CC" w:themeFill="accent5" w:themeFillTint="33"/>
      </w:tcPr>
    </w:tblStylePr>
    <w:tblStylePr w:type="band1Vert">
      <w:tblPr/>
      <w:tcPr>
        <w:shd w:val="clear" w:color="auto" w:fill="F7A281" w:themeFill="accent5" w:themeFillTint="7F"/>
      </w:tcPr>
    </w:tblStylePr>
    <w:tblStylePr w:type="band1Horz">
      <w:tblPr/>
      <w:tcPr>
        <w:tcBorders>
          <w:insideH w:val="single" w:sz="6" w:space="0" w:color="E64A0E" w:themeColor="accent5"/>
          <w:insideV w:val="single" w:sz="6" w:space="0" w:color="E64A0E" w:themeColor="accent5"/>
        </w:tcBorders>
        <w:shd w:val="clear" w:color="auto" w:fill="F7A28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cPr>
      <w:shd w:val="clear" w:color="auto" w:fill="EBE9E7" w:themeFill="accent6" w:themeFillTint="3F"/>
    </w:tcPr>
    <w:tblStylePr w:type="firstRow">
      <w:rPr>
        <w:b/>
        <w:bCs/>
        <w:color w:val="001965" w:themeColor="text1"/>
      </w:rPr>
      <w:tblPr/>
      <w:tcPr>
        <w:shd w:val="clear" w:color="auto" w:fill="F7F6F5" w:themeFill="accent6"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9B2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text1" w:themeFillTint="7F"/>
      </w:tcPr>
    </w:tblStylePr>
  </w:style>
  <w:style w:type="table" w:styleId="MediumGrid3-Accent1">
    <w:name w:val="Medium Grid 3 Accent 1"/>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1" w:themeFillTint="7F"/>
      </w:tcPr>
    </w:tblStylePr>
  </w:style>
  <w:style w:type="table" w:styleId="MediumGrid3-Accent2">
    <w:name w:val="Medium Grid 3 Accent 2"/>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9B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accent2" w:themeFillTint="7F"/>
      </w:tcPr>
    </w:tblStylePr>
  </w:style>
  <w:style w:type="table" w:styleId="MediumGrid3-Accent3">
    <w:name w:val="Medium Grid 3 Accent 3"/>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D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78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78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BB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BBB6" w:themeFill="accent3" w:themeFillTint="7F"/>
      </w:tcPr>
    </w:tblStylePr>
  </w:style>
  <w:style w:type="table" w:styleId="MediumGrid3-Accent4">
    <w:name w:val="Medium Grid 3 Accent 4"/>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6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DE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DE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B" w:themeFill="accent4" w:themeFillTint="7F"/>
      </w:tcPr>
    </w:tblStylePr>
  </w:style>
  <w:style w:type="table" w:styleId="MediumGrid3-Accent5">
    <w:name w:val="Medium Grid 3 Accent 5"/>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A0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A0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81" w:themeFill="accent5" w:themeFillTint="7F"/>
      </w:tcPr>
    </w:tblStylePr>
  </w:style>
  <w:style w:type="table" w:styleId="MediumGrid3-Accent6">
    <w:name w:val="Medium Grid 3 Accent 6"/>
    <w:basedOn w:val="TableNormal"/>
    <w:uiPriority w:val="99"/>
    <w:semiHidden/>
    <w:unhideWhenUsed/>
    <w:rsid w:val="005274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99"/>
    <w:semiHidden/>
    <w:unhideWhenUsed/>
    <w:rsid w:val="00527493"/>
    <w:rPr>
      <w:color w:val="001965" w:themeColor="text1"/>
    </w:rPr>
    <w:tblPr>
      <w:tblStyleRowBandSize w:val="1"/>
      <w:tblStyleColBandSize w:val="1"/>
      <w:tblInd w:w="0" w:type="dxa"/>
      <w:tblBorders>
        <w:top w:val="single" w:sz="8" w:space="0" w:color="001965" w:themeColor="text1"/>
        <w:bottom w:val="single" w:sz="8" w:space="0" w:color="001965"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965" w:themeColor="text1"/>
        </w:tcBorders>
      </w:tcPr>
    </w:tblStylePr>
    <w:tblStylePr w:type="lastRow">
      <w:rPr>
        <w:b/>
        <w:bCs/>
        <w:color w:val="001965" w:themeColor="text2"/>
      </w:rPr>
      <w:tblPr/>
      <w:tcPr>
        <w:tcBorders>
          <w:top w:val="single" w:sz="8" w:space="0" w:color="001965" w:themeColor="text1"/>
          <w:bottom w:val="single" w:sz="8" w:space="0" w:color="001965" w:themeColor="text1"/>
        </w:tcBorders>
      </w:tcPr>
    </w:tblStylePr>
    <w:tblStylePr w:type="firstCol">
      <w:rPr>
        <w:b/>
        <w:bCs/>
      </w:rPr>
    </w:tblStylePr>
    <w:tblStylePr w:type="lastCol">
      <w:rPr>
        <w:b/>
        <w:bCs/>
      </w:rPr>
      <w:tblPr/>
      <w:tcPr>
        <w:tcBorders>
          <w:top w:val="single" w:sz="8" w:space="0" w:color="001965" w:themeColor="text1"/>
          <w:bottom w:val="single" w:sz="8" w:space="0" w:color="001965" w:themeColor="text1"/>
        </w:tcBorders>
      </w:tcPr>
    </w:tblStylePr>
    <w:tblStylePr w:type="band1Vert">
      <w:tblPr/>
      <w:tcPr>
        <w:shd w:val="clear" w:color="auto" w:fill="99B2FF" w:themeFill="text1" w:themeFillTint="3F"/>
      </w:tcPr>
    </w:tblStylePr>
    <w:tblStylePr w:type="band1Horz">
      <w:tblPr/>
      <w:tcPr>
        <w:shd w:val="clear" w:color="auto" w:fill="99B2FF" w:themeFill="text1" w:themeFillTint="3F"/>
      </w:tcPr>
    </w:tblStylePr>
  </w:style>
  <w:style w:type="table" w:styleId="MediumList1-Accent1">
    <w:name w:val="Medium List 1 Accent 1"/>
    <w:basedOn w:val="TableNormal"/>
    <w:uiPriority w:val="99"/>
    <w:semiHidden/>
    <w:unhideWhenUsed/>
    <w:rsid w:val="00527493"/>
    <w:rPr>
      <w:color w:val="001965" w:themeColor="text1"/>
    </w:rPr>
    <w:tblPr>
      <w:tblStyleRowBandSize w:val="1"/>
      <w:tblStyleColBandSize w:val="1"/>
      <w:tblInd w:w="0" w:type="dxa"/>
      <w:tblBorders>
        <w:top w:val="single" w:sz="8" w:space="0" w:color="009FDA" w:themeColor="accent1"/>
        <w:bottom w:val="single" w:sz="8" w:space="0" w:color="009FD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FDA" w:themeColor="accent1"/>
        </w:tcBorders>
      </w:tcPr>
    </w:tblStylePr>
    <w:tblStylePr w:type="lastRow">
      <w:rPr>
        <w:b/>
        <w:bCs/>
        <w:color w:val="001965" w:themeColor="text2"/>
      </w:rPr>
      <w:tblPr/>
      <w:tcPr>
        <w:tcBorders>
          <w:top w:val="single" w:sz="8" w:space="0" w:color="009FDA" w:themeColor="accent1"/>
          <w:bottom w:val="single" w:sz="8" w:space="0" w:color="009FDA" w:themeColor="accent1"/>
        </w:tcBorders>
      </w:tcPr>
    </w:tblStylePr>
    <w:tblStylePr w:type="firstCol">
      <w:rPr>
        <w:b/>
        <w:bCs/>
      </w:rPr>
    </w:tblStylePr>
    <w:tblStylePr w:type="lastCol">
      <w:rPr>
        <w:b/>
        <w:bCs/>
      </w:rPr>
      <w:tblPr/>
      <w:tcPr>
        <w:tcBorders>
          <w:top w:val="single" w:sz="8" w:space="0" w:color="009FDA" w:themeColor="accent1"/>
          <w:bottom w:val="single" w:sz="8" w:space="0" w:color="009FDA" w:themeColor="accent1"/>
        </w:tcBorders>
      </w:tcPr>
    </w:tblStylePr>
    <w:tblStylePr w:type="band1Vert">
      <w:tblPr/>
      <w:tcPr>
        <w:shd w:val="clear" w:color="auto" w:fill="B6EBFF" w:themeFill="accent1" w:themeFillTint="3F"/>
      </w:tcPr>
    </w:tblStylePr>
    <w:tblStylePr w:type="band1Horz">
      <w:tblPr/>
      <w:tcPr>
        <w:shd w:val="clear" w:color="auto" w:fill="B6EBFF" w:themeFill="accent1" w:themeFillTint="3F"/>
      </w:tcPr>
    </w:tblStylePr>
  </w:style>
  <w:style w:type="table" w:styleId="MediumList1-Accent2">
    <w:name w:val="Medium List 1 Accent 2"/>
    <w:basedOn w:val="TableNormal"/>
    <w:uiPriority w:val="99"/>
    <w:semiHidden/>
    <w:unhideWhenUsed/>
    <w:rsid w:val="00527493"/>
    <w:rPr>
      <w:color w:val="001965" w:themeColor="text1"/>
    </w:rPr>
    <w:tblPr>
      <w:tblStyleRowBandSize w:val="1"/>
      <w:tblStyleColBandSize w:val="1"/>
      <w:tblInd w:w="0" w:type="dxa"/>
      <w:tblBorders>
        <w:top w:val="single" w:sz="8" w:space="0" w:color="001965" w:themeColor="accent2"/>
        <w:bottom w:val="single" w:sz="8" w:space="0" w:color="0019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965" w:themeColor="accent2"/>
        </w:tcBorders>
      </w:tcPr>
    </w:tblStylePr>
    <w:tblStylePr w:type="lastRow">
      <w:rPr>
        <w:b/>
        <w:bCs/>
        <w:color w:val="001965" w:themeColor="text2"/>
      </w:rPr>
      <w:tblPr/>
      <w:tcPr>
        <w:tcBorders>
          <w:top w:val="single" w:sz="8" w:space="0" w:color="001965" w:themeColor="accent2"/>
          <w:bottom w:val="single" w:sz="8" w:space="0" w:color="001965" w:themeColor="accent2"/>
        </w:tcBorders>
      </w:tcPr>
    </w:tblStylePr>
    <w:tblStylePr w:type="firstCol">
      <w:rPr>
        <w:b/>
        <w:bCs/>
      </w:rPr>
    </w:tblStylePr>
    <w:tblStylePr w:type="lastCol">
      <w:rPr>
        <w:b/>
        <w:bCs/>
      </w:rPr>
      <w:tblPr/>
      <w:tcPr>
        <w:tcBorders>
          <w:top w:val="single" w:sz="8" w:space="0" w:color="001965" w:themeColor="accent2"/>
          <w:bottom w:val="single" w:sz="8" w:space="0" w:color="001965" w:themeColor="accent2"/>
        </w:tcBorders>
      </w:tcPr>
    </w:tblStylePr>
    <w:tblStylePr w:type="band1Vert">
      <w:tblPr/>
      <w:tcPr>
        <w:shd w:val="clear" w:color="auto" w:fill="99B2FF" w:themeFill="accent2" w:themeFillTint="3F"/>
      </w:tcPr>
    </w:tblStylePr>
    <w:tblStylePr w:type="band1Horz">
      <w:tblPr/>
      <w:tcPr>
        <w:shd w:val="clear" w:color="auto" w:fill="99B2FF" w:themeFill="accent2" w:themeFillTint="3F"/>
      </w:tcPr>
    </w:tblStylePr>
  </w:style>
  <w:style w:type="table" w:styleId="MediumList1-Accent3">
    <w:name w:val="Medium List 1 Accent 3"/>
    <w:basedOn w:val="TableNormal"/>
    <w:uiPriority w:val="99"/>
    <w:semiHidden/>
    <w:unhideWhenUsed/>
    <w:rsid w:val="00527493"/>
    <w:rPr>
      <w:color w:val="001965" w:themeColor="text1"/>
    </w:rPr>
    <w:tblPr>
      <w:tblStyleRowBandSize w:val="1"/>
      <w:tblStyleColBandSize w:val="1"/>
      <w:tblInd w:w="0" w:type="dxa"/>
      <w:tblBorders>
        <w:top w:val="single" w:sz="8" w:space="0" w:color="82786F" w:themeColor="accent3"/>
        <w:bottom w:val="single" w:sz="8" w:space="0" w:color="82786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2786F" w:themeColor="accent3"/>
        </w:tcBorders>
      </w:tcPr>
    </w:tblStylePr>
    <w:tblStylePr w:type="lastRow">
      <w:rPr>
        <w:b/>
        <w:bCs/>
        <w:color w:val="001965" w:themeColor="text2"/>
      </w:rPr>
      <w:tblPr/>
      <w:tcPr>
        <w:tcBorders>
          <w:top w:val="single" w:sz="8" w:space="0" w:color="82786F" w:themeColor="accent3"/>
          <w:bottom w:val="single" w:sz="8" w:space="0" w:color="82786F" w:themeColor="accent3"/>
        </w:tcBorders>
      </w:tcPr>
    </w:tblStylePr>
    <w:tblStylePr w:type="firstCol">
      <w:rPr>
        <w:b/>
        <w:bCs/>
      </w:rPr>
    </w:tblStylePr>
    <w:tblStylePr w:type="lastCol">
      <w:rPr>
        <w:b/>
        <w:bCs/>
      </w:rPr>
      <w:tblPr/>
      <w:tcPr>
        <w:tcBorders>
          <w:top w:val="single" w:sz="8" w:space="0" w:color="82786F" w:themeColor="accent3"/>
          <w:bottom w:val="single" w:sz="8" w:space="0" w:color="82786F" w:themeColor="accent3"/>
        </w:tcBorders>
      </w:tcPr>
    </w:tblStylePr>
    <w:tblStylePr w:type="band1Vert">
      <w:tblPr/>
      <w:tcPr>
        <w:shd w:val="clear" w:color="auto" w:fill="E0DDDB" w:themeFill="accent3" w:themeFillTint="3F"/>
      </w:tcPr>
    </w:tblStylePr>
    <w:tblStylePr w:type="band1Horz">
      <w:tblPr/>
      <w:tcPr>
        <w:shd w:val="clear" w:color="auto" w:fill="E0DDDB" w:themeFill="accent3" w:themeFillTint="3F"/>
      </w:tcPr>
    </w:tblStylePr>
  </w:style>
  <w:style w:type="table" w:styleId="MediumList1-Accent4">
    <w:name w:val="Medium List 1 Accent 4"/>
    <w:basedOn w:val="TableNormal"/>
    <w:uiPriority w:val="99"/>
    <w:semiHidden/>
    <w:unhideWhenUsed/>
    <w:rsid w:val="00527493"/>
    <w:rPr>
      <w:color w:val="001965" w:themeColor="text1"/>
    </w:rPr>
    <w:tblPr>
      <w:tblStyleRowBandSize w:val="1"/>
      <w:tblStyleColBandSize w:val="1"/>
      <w:tblInd w:w="0" w:type="dxa"/>
      <w:tblBorders>
        <w:top w:val="single" w:sz="8" w:space="0" w:color="E0DED8" w:themeColor="accent4"/>
        <w:bottom w:val="single" w:sz="8" w:space="0" w:color="E0DED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DED8" w:themeColor="accent4"/>
        </w:tcBorders>
      </w:tcPr>
    </w:tblStylePr>
    <w:tblStylePr w:type="lastRow">
      <w:rPr>
        <w:b/>
        <w:bCs/>
        <w:color w:val="001965" w:themeColor="text2"/>
      </w:rPr>
      <w:tblPr/>
      <w:tcPr>
        <w:tcBorders>
          <w:top w:val="single" w:sz="8" w:space="0" w:color="E0DED8" w:themeColor="accent4"/>
          <w:bottom w:val="single" w:sz="8" w:space="0" w:color="E0DED8" w:themeColor="accent4"/>
        </w:tcBorders>
      </w:tcPr>
    </w:tblStylePr>
    <w:tblStylePr w:type="firstCol">
      <w:rPr>
        <w:b/>
        <w:bCs/>
      </w:rPr>
    </w:tblStylePr>
    <w:tblStylePr w:type="lastCol">
      <w:rPr>
        <w:b/>
        <w:bCs/>
      </w:rPr>
      <w:tblPr/>
      <w:tcPr>
        <w:tcBorders>
          <w:top w:val="single" w:sz="8" w:space="0" w:color="E0DED8" w:themeColor="accent4"/>
          <w:bottom w:val="single" w:sz="8" w:space="0" w:color="E0DED8" w:themeColor="accent4"/>
        </w:tcBorders>
      </w:tcPr>
    </w:tblStylePr>
    <w:tblStylePr w:type="band1Vert">
      <w:tblPr/>
      <w:tcPr>
        <w:shd w:val="clear" w:color="auto" w:fill="F7F6F5" w:themeFill="accent4" w:themeFillTint="3F"/>
      </w:tcPr>
    </w:tblStylePr>
    <w:tblStylePr w:type="band1Horz">
      <w:tblPr/>
      <w:tcPr>
        <w:shd w:val="clear" w:color="auto" w:fill="F7F6F5" w:themeFill="accent4" w:themeFillTint="3F"/>
      </w:tcPr>
    </w:tblStylePr>
  </w:style>
  <w:style w:type="table" w:styleId="MediumList1-Accent5">
    <w:name w:val="Medium List 1 Accent 5"/>
    <w:basedOn w:val="TableNormal"/>
    <w:uiPriority w:val="99"/>
    <w:semiHidden/>
    <w:unhideWhenUsed/>
    <w:rsid w:val="00527493"/>
    <w:rPr>
      <w:color w:val="001965" w:themeColor="text1"/>
    </w:rPr>
    <w:tblPr>
      <w:tblStyleRowBandSize w:val="1"/>
      <w:tblStyleColBandSize w:val="1"/>
      <w:tblInd w:w="0" w:type="dxa"/>
      <w:tblBorders>
        <w:top w:val="single" w:sz="8" w:space="0" w:color="E64A0E" w:themeColor="accent5"/>
        <w:bottom w:val="single" w:sz="8" w:space="0" w:color="E64A0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4A0E" w:themeColor="accent5"/>
        </w:tcBorders>
      </w:tcPr>
    </w:tblStylePr>
    <w:tblStylePr w:type="lastRow">
      <w:rPr>
        <w:b/>
        <w:bCs/>
        <w:color w:val="001965" w:themeColor="text2"/>
      </w:rPr>
      <w:tblPr/>
      <w:tcPr>
        <w:tcBorders>
          <w:top w:val="single" w:sz="8" w:space="0" w:color="E64A0E" w:themeColor="accent5"/>
          <w:bottom w:val="single" w:sz="8" w:space="0" w:color="E64A0E" w:themeColor="accent5"/>
        </w:tcBorders>
      </w:tcPr>
    </w:tblStylePr>
    <w:tblStylePr w:type="firstCol">
      <w:rPr>
        <w:b/>
        <w:bCs/>
      </w:rPr>
    </w:tblStylePr>
    <w:tblStylePr w:type="lastCol">
      <w:rPr>
        <w:b/>
        <w:bCs/>
      </w:rPr>
      <w:tblPr/>
      <w:tcPr>
        <w:tcBorders>
          <w:top w:val="single" w:sz="8" w:space="0" w:color="E64A0E" w:themeColor="accent5"/>
          <w:bottom w:val="single" w:sz="8" w:space="0" w:color="E64A0E" w:themeColor="accent5"/>
        </w:tcBorders>
      </w:tcPr>
    </w:tblStylePr>
    <w:tblStylePr w:type="band1Vert">
      <w:tblPr/>
      <w:tcPr>
        <w:shd w:val="clear" w:color="auto" w:fill="FBD0C0" w:themeFill="accent5" w:themeFillTint="3F"/>
      </w:tcPr>
    </w:tblStylePr>
    <w:tblStylePr w:type="band1Horz">
      <w:tblPr/>
      <w:tcPr>
        <w:shd w:val="clear" w:color="auto" w:fill="FBD0C0" w:themeFill="accent5" w:themeFillTint="3F"/>
      </w:tcPr>
    </w:tblStylePr>
  </w:style>
  <w:style w:type="table" w:styleId="MediumList1-Accent6">
    <w:name w:val="Medium List 1 Accent 6"/>
    <w:basedOn w:val="TableNormal"/>
    <w:uiPriority w:val="99"/>
    <w:semiHidden/>
    <w:unhideWhenUsed/>
    <w:rsid w:val="00527493"/>
    <w:rPr>
      <w:color w:val="001965" w:themeColor="text1"/>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001965"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text1"/>
        <w:left w:val="single" w:sz="8" w:space="0" w:color="001965" w:themeColor="text1"/>
        <w:bottom w:val="single" w:sz="8" w:space="0" w:color="001965" w:themeColor="text1"/>
        <w:right w:val="single" w:sz="8" w:space="0" w:color="001965"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1965" w:themeColor="text1"/>
          <w:right w:val="nil"/>
          <w:insideH w:val="nil"/>
          <w:insideV w:val="nil"/>
        </w:tcBorders>
        <w:shd w:val="clear" w:color="auto" w:fill="FFFFFF" w:themeFill="background1"/>
      </w:tcPr>
    </w:tblStylePr>
    <w:tblStylePr w:type="lastRow">
      <w:tblPr/>
      <w:tcPr>
        <w:tcBorders>
          <w:top w:val="single" w:sz="8" w:space="0" w:color="0019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text1"/>
          <w:insideH w:val="nil"/>
          <w:insideV w:val="nil"/>
        </w:tcBorders>
        <w:shd w:val="clear" w:color="auto" w:fill="FFFFFF" w:themeFill="background1"/>
      </w:tcPr>
    </w:tblStylePr>
    <w:tblStylePr w:type="lastCol">
      <w:tblPr/>
      <w:tcPr>
        <w:tcBorders>
          <w:top w:val="nil"/>
          <w:left w:val="single" w:sz="8" w:space="0" w:color="0019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top w:val="nil"/>
          <w:bottom w:val="nil"/>
          <w:insideH w:val="nil"/>
          <w:insideV w:val="nil"/>
        </w:tcBorders>
        <w:shd w:val="clear" w:color="auto" w:fill="99B2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9FDA" w:themeColor="accent1"/>
        <w:left w:val="single" w:sz="8" w:space="0" w:color="009FDA" w:themeColor="accent1"/>
        <w:bottom w:val="single" w:sz="8" w:space="0" w:color="009FDA" w:themeColor="accent1"/>
        <w:right w:val="single" w:sz="8" w:space="0" w:color="009FD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FDA" w:themeColor="accent1"/>
          <w:right w:val="nil"/>
          <w:insideH w:val="nil"/>
          <w:insideV w:val="nil"/>
        </w:tcBorders>
        <w:shd w:val="clear" w:color="auto" w:fill="FFFFFF" w:themeFill="background1"/>
      </w:tcPr>
    </w:tblStylePr>
    <w:tblStylePr w:type="lastRow">
      <w:tblPr/>
      <w:tcPr>
        <w:tcBorders>
          <w:top w:val="single" w:sz="8" w:space="0" w:color="009F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1"/>
          <w:insideH w:val="nil"/>
          <w:insideV w:val="nil"/>
        </w:tcBorders>
        <w:shd w:val="clear" w:color="auto" w:fill="FFFFFF" w:themeFill="background1"/>
      </w:tcPr>
    </w:tblStylePr>
    <w:tblStylePr w:type="lastCol">
      <w:tblPr/>
      <w:tcPr>
        <w:tcBorders>
          <w:top w:val="nil"/>
          <w:left w:val="single" w:sz="8" w:space="0" w:color="009F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top w:val="nil"/>
          <w:bottom w:val="nil"/>
          <w:insideH w:val="nil"/>
          <w:insideV w:val="nil"/>
        </w:tcBorders>
        <w:shd w:val="clear" w:color="auto" w:fill="B6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001965" w:themeColor="accent2"/>
        <w:left w:val="single" w:sz="8" w:space="0" w:color="001965" w:themeColor="accent2"/>
        <w:bottom w:val="single" w:sz="8" w:space="0" w:color="001965" w:themeColor="accent2"/>
        <w:right w:val="single" w:sz="8" w:space="0" w:color="0019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tblPr/>
      <w:tcPr>
        <w:tcBorders>
          <w:top w:val="single" w:sz="8" w:space="0" w:color="0019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accent2"/>
          <w:insideH w:val="nil"/>
          <w:insideV w:val="nil"/>
        </w:tcBorders>
        <w:shd w:val="clear" w:color="auto" w:fill="FFFFFF" w:themeFill="background1"/>
      </w:tcPr>
    </w:tblStylePr>
    <w:tblStylePr w:type="lastCol">
      <w:tblPr/>
      <w:tcPr>
        <w:tcBorders>
          <w:top w:val="nil"/>
          <w:left w:val="single" w:sz="8" w:space="0" w:color="0019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top w:val="nil"/>
          <w:bottom w:val="nil"/>
          <w:insideH w:val="nil"/>
          <w:insideV w:val="nil"/>
        </w:tcBorders>
        <w:shd w:val="clear" w:color="auto" w:fill="99B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82786F" w:themeColor="accent3"/>
        <w:left w:val="single" w:sz="8" w:space="0" w:color="82786F" w:themeColor="accent3"/>
        <w:bottom w:val="single" w:sz="8" w:space="0" w:color="82786F" w:themeColor="accent3"/>
        <w:right w:val="single" w:sz="8" w:space="0" w:color="82786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tblPr/>
      <w:tcPr>
        <w:tcBorders>
          <w:top w:val="single" w:sz="8" w:space="0" w:color="8278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786F" w:themeColor="accent3"/>
          <w:insideH w:val="nil"/>
          <w:insideV w:val="nil"/>
        </w:tcBorders>
        <w:shd w:val="clear" w:color="auto" w:fill="FFFFFF" w:themeFill="background1"/>
      </w:tcPr>
    </w:tblStylePr>
    <w:tblStylePr w:type="lastCol">
      <w:tblPr/>
      <w:tcPr>
        <w:tcBorders>
          <w:top w:val="nil"/>
          <w:left w:val="single" w:sz="8" w:space="0" w:color="8278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top w:val="nil"/>
          <w:bottom w:val="nil"/>
          <w:insideH w:val="nil"/>
          <w:insideV w:val="nil"/>
        </w:tcBorders>
        <w:shd w:val="clear" w:color="auto" w:fill="E0D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0DED8" w:themeColor="accent4"/>
        <w:left w:val="single" w:sz="8" w:space="0" w:color="E0DED8" w:themeColor="accent4"/>
        <w:bottom w:val="single" w:sz="8" w:space="0" w:color="E0DED8" w:themeColor="accent4"/>
        <w:right w:val="single" w:sz="8" w:space="0" w:color="E0DED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tblPr/>
      <w:tcPr>
        <w:tcBorders>
          <w:top w:val="single" w:sz="8" w:space="0" w:color="E0DE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DED8" w:themeColor="accent4"/>
          <w:insideH w:val="nil"/>
          <w:insideV w:val="nil"/>
        </w:tcBorders>
        <w:shd w:val="clear" w:color="auto" w:fill="FFFFFF" w:themeFill="background1"/>
      </w:tcPr>
    </w:tblStylePr>
    <w:tblStylePr w:type="lastCol">
      <w:tblPr/>
      <w:tcPr>
        <w:tcBorders>
          <w:top w:val="nil"/>
          <w:left w:val="single" w:sz="8" w:space="0" w:color="E0DE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top w:val="nil"/>
          <w:bottom w:val="nil"/>
          <w:insideH w:val="nil"/>
          <w:insideV w:val="nil"/>
        </w:tcBorders>
        <w:shd w:val="clear" w:color="auto" w:fill="F7F6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E64A0E" w:themeColor="accent5"/>
        <w:left w:val="single" w:sz="8" w:space="0" w:color="E64A0E" w:themeColor="accent5"/>
        <w:bottom w:val="single" w:sz="8" w:space="0" w:color="E64A0E" w:themeColor="accent5"/>
        <w:right w:val="single" w:sz="8" w:space="0" w:color="E64A0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tblPr/>
      <w:tcPr>
        <w:tcBorders>
          <w:top w:val="single" w:sz="8" w:space="0" w:color="E64A0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A0E" w:themeColor="accent5"/>
          <w:insideH w:val="nil"/>
          <w:insideV w:val="nil"/>
        </w:tcBorders>
        <w:shd w:val="clear" w:color="auto" w:fill="FFFFFF" w:themeFill="background1"/>
      </w:tcPr>
    </w:tblStylePr>
    <w:tblStylePr w:type="lastCol">
      <w:tblPr/>
      <w:tcPr>
        <w:tcBorders>
          <w:top w:val="nil"/>
          <w:left w:val="single" w:sz="8" w:space="0" w:color="E64A0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top w:val="nil"/>
          <w:bottom w:val="nil"/>
          <w:insideH w:val="nil"/>
          <w:insideV w:val="nil"/>
        </w:tcBorders>
        <w:shd w:val="clear" w:color="auto" w:fill="FBD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527493"/>
    <w:rPr>
      <w:rFonts w:asciiTheme="majorHAnsi" w:eastAsiaTheme="majorEastAsia" w:hAnsiTheme="majorHAnsi" w:cstheme="majorBidi"/>
      <w:color w:val="001965"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527493"/>
    <w:tblPr>
      <w:tblStyleRowBandSize w:val="1"/>
      <w:tblStyleColBandSize w:val="1"/>
      <w:tblInd w:w="0" w:type="dxa"/>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shd w:val="clear" w:color="auto" w:fill="001965" w:themeFill="text1"/>
      </w:tcPr>
    </w:tblStylePr>
    <w:tblStylePr w:type="lastRow">
      <w:pPr>
        <w:spacing w:before="0" w:after="0" w:line="240" w:lineRule="auto"/>
      </w:pPr>
      <w:rPr>
        <w:b/>
        <w:bCs/>
      </w:rPr>
      <w:tblPr/>
      <w:tcPr>
        <w:tcBorders>
          <w:top w:val="double" w:sz="6"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tcPr>
    </w:tblStylePr>
    <w:tblStylePr w:type="firstCol">
      <w:rPr>
        <w:b/>
        <w:bCs/>
      </w:rPr>
    </w:tblStylePr>
    <w:tblStylePr w:type="lastCol">
      <w:rPr>
        <w:b/>
        <w:bCs/>
      </w:rPr>
    </w:tblStylePr>
    <w:tblStylePr w:type="band1Vert">
      <w:tblPr/>
      <w:tcPr>
        <w:shd w:val="clear" w:color="auto" w:fill="99B2FF" w:themeFill="text1" w:themeFillTint="3F"/>
      </w:tcPr>
    </w:tblStylePr>
    <w:tblStylePr w:type="band1Horz">
      <w:tblPr/>
      <w:tcPr>
        <w:tcBorders>
          <w:insideH w:val="nil"/>
          <w:insideV w:val="nil"/>
        </w:tcBorders>
        <w:shd w:val="clear" w:color="auto" w:fill="99B2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527493"/>
    <w:tblPr>
      <w:tblStyleRowBandSize w:val="1"/>
      <w:tblStyleColBandSize w:val="1"/>
      <w:tblInd w:w="0" w:type="dxa"/>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shd w:val="clear" w:color="auto" w:fill="009FDA" w:themeFill="accent1"/>
      </w:tcPr>
    </w:tblStylePr>
    <w:tblStylePr w:type="lastRow">
      <w:pPr>
        <w:spacing w:before="0" w:after="0" w:line="240" w:lineRule="auto"/>
      </w:pPr>
      <w:rPr>
        <w:b/>
        <w:bCs/>
      </w:rPr>
      <w:tblPr/>
      <w:tcPr>
        <w:tcBorders>
          <w:top w:val="double" w:sz="6"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1" w:themeFillTint="3F"/>
      </w:tcPr>
    </w:tblStylePr>
    <w:tblStylePr w:type="band1Horz">
      <w:tblPr/>
      <w:tcPr>
        <w:tcBorders>
          <w:insideH w:val="nil"/>
          <w:insideV w:val="nil"/>
        </w:tcBorders>
        <w:shd w:val="clear" w:color="auto" w:fill="B6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527493"/>
    <w:tblPr>
      <w:tblStyleRowBandSize w:val="1"/>
      <w:tblStyleColBandSize w:val="1"/>
      <w:tblInd w:w="0" w:type="dxa"/>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shd w:val="clear" w:color="auto" w:fill="001965" w:themeFill="accent2"/>
      </w:tcPr>
    </w:tblStylePr>
    <w:tblStylePr w:type="lastRow">
      <w:pPr>
        <w:spacing w:before="0" w:after="0" w:line="240" w:lineRule="auto"/>
      </w:pPr>
      <w:rPr>
        <w:b/>
        <w:bCs/>
      </w:rPr>
      <w:tblPr/>
      <w:tcPr>
        <w:tcBorders>
          <w:top w:val="double" w:sz="6"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2FF" w:themeFill="accent2" w:themeFillTint="3F"/>
      </w:tcPr>
    </w:tblStylePr>
    <w:tblStylePr w:type="band1Horz">
      <w:tblPr/>
      <w:tcPr>
        <w:tcBorders>
          <w:insideH w:val="nil"/>
          <w:insideV w:val="nil"/>
        </w:tcBorders>
        <w:shd w:val="clear" w:color="auto" w:fill="99B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527493"/>
    <w:tblPr>
      <w:tblStyleRowBandSize w:val="1"/>
      <w:tblStyleColBandSize w:val="1"/>
      <w:tblInd w:w="0" w:type="dxa"/>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shd w:val="clear" w:color="auto" w:fill="82786F" w:themeFill="accent3"/>
      </w:tcPr>
    </w:tblStylePr>
    <w:tblStylePr w:type="lastRow">
      <w:pPr>
        <w:spacing w:before="0" w:after="0" w:line="240" w:lineRule="auto"/>
      </w:pPr>
      <w:rPr>
        <w:b/>
        <w:bCs/>
      </w:rPr>
      <w:tblPr/>
      <w:tcPr>
        <w:tcBorders>
          <w:top w:val="double" w:sz="6"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DDDB" w:themeFill="accent3" w:themeFillTint="3F"/>
      </w:tcPr>
    </w:tblStylePr>
    <w:tblStylePr w:type="band1Horz">
      <w:tblPr/>
      <w:tcPr>
        <w:tcBorders>
          <w:insideH w:val="nil"/>
          <w:insideV w:val="nil"/>
        </w:tcBorders>
        <w:shd w:val="clear" w:color="auto" w:fill="E0D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527493"/>
    <w:tblPr>
      <w:tblStyleRowBandSize w:val="1"/>
      <w:tblStyleColBandSize w:val="1"/>
      <w:tblInd w:w="0" w:type="dxa"/>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shd w:val="clear" w:color="auto" w:fill="E0DED8" w:themeFill="accent4"/>
      </w:tcPr>
    </w:tblStylePr>
    <w:tblStylePr w:type="lastRow">
      <w:pPr>
        <w:spacing w:before="0" w:after="0" w:line="240" w:lineRule="auto"/>
      </w:pPr>
      <w:rPr>
        <w:b/>
        <w:bCs/>
      </w:rPr>
      <w:tblPr/>
      <w:tcPr>
        <w:tcBorders>
          <w:top w:val="double" w:sz="6"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4" w:themeFillTint="3F"/>
      </w:tcPr>
    </w:tblStylePr>
    <w:tblStylePr w:type="band1Horz">
      <w:tblPr/>
      <w:tcPr>
        <w:tcBorders>
          <w:insideH w:val="nil"/>
          <w:insideV w:val="nil"/>
        </w:tcBorders>
        <w:shd w:val="clear" w:color="auto" w:fill="F7F6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527493"/>
    <w:tblPr>
      <w:tblStyleRowBandSize w:val="1"/>
      <w:tblStyleColBandSize w:val="1"/>
      <w:tblInd w:w="0" w:type="dxa"/>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shd w:val="clear" w:color="auto" w:fill="E64A0E" w:themeFill="accent5"/>
      </w:tcPr>
    </w:tblStylePr>
    <w:tblStylePr w:type="lastRow">
      <w:pPr>
        <w:spacing w:before="0" w:after="0" w:line="240" w:lineRule="auto"/>
      </w:pPr>
      <w:rPr>
        <w:b/>
        <w:bCs/>
      </w:rPr>
      <w:tblPr/>
      <w:tcPr>
        <w:tcBorders>
          <w:top w:val="double" w:sz="6"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0C0" w:themeFill="accent5" w:themeFillTint="3F"/>
      </w:tcPr>
    </w:tblStylePr>
    <w:tblStylePr w:type="band1Horz">
      <w:tblPr/>
      <w:tcPr>
        <w:tcBorders>
          <w:insideH w:val="nil"/>
          <w:insideV w:val="nil"/>
        </w:tcBorders>
        <w:shd w:val="clear" w:color="auto" w:fill="FBD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527493"/>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text1"/>
      </w:tcPr>
    </w:tblStylePr>
    <w:tblStylePr w:type="lastCol">
      <w:rPr>
        <w:b/>
        <w:bCs/>
        <w:color w:val="FFFFFF" w:themeColor="background1"/>
      </w:rPr>
      <w:tblPr/>
      <w:tcPr>
        <w:tcBorders>
          <w:left w:val="nil"/>
          <w:right w:val="nil"/>
          <w:insideH w:val="nil"/>
          <w:insideV w:val="nil"/>
        </w:tcBorders>
        <w:shd w:val="clear" w:color="auto" w:fill="0019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1"/>
      </w:tcPr>
    </w:tblStylePr>
    <w:tblStylePr w:type="lastCol">
      <w:rPr>
        <w:b/>
        <w:bCs/>
        <w:color w:val="FFFFFF" w:themeColor="background1"/>
      </w:rPr>
      <w:tblPr/>
      <w:tcPr>
        <w:tcBorders>
          <w:left w:val="nil"/>
          <w:right w:val="nil"/>
          <w:insideH w:val="nil"/>
          <w:insideV w:val="nil"/>
        </w:tcBorders>
        <w:shd w:val="clear" w:color="auto" w:fill="009F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accent2"/>
      </w:tcPr>
    </w:tblStylePr>
    <w:tblStylePr w:type="lastCol">
      <w:rPr>
        <w:b/>
        <w:bCs/>
        <w:color w:val="FFFFFF" w:themeColor="background1"/>
      </w:rPr>
      <w:tblPr/>
      <w:tcPr>
        <w:tcBorders>
          <w:left w:val="nil"/>
          <w:right w:val="nil"/>
          <w:insideH w:val="nil"/>
          <w:insideV w:val="nil"/>
        </w:tcBorders>
        <w:shd w:val="clear" w:color="auto" w:fill="0019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78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786F" w:themeFill="accent3"/>
      </w:tcPr>
    </w:tblStylePr>
    <w:tblStylePr w:type="lastCol">
      <w:rPr>
        <w:b/>
        <w:bCs/>
        <w:color w:val="FFFFFF" w:themeColor="background1"/>
      </w:rPr>
      <w:tblPr/>
      <w:tcPr>
        <w:tcBorders>
          <w:left w:val="nil"/>
          <w:right w:val="nil"/>
          <w:insideH w:val="nil"/>
          <w:insideV w:val="nil"/>
        </w:tcBorders>
        <w:shd w:val="clear" w:color="auto" w:fill="8278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DE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DED8" w:themeFill="accent4"/>
      </w:tcPr>
    </w:tblStylePr>
    <w:tblStylePr w:type="lastCol">
      <w:rPr>
        <w:b/>
        <w:bCs/>
        <w:color w:val="FFFFFF" w:themeColor="background1"/>
      </w:rPr>
      <w:tblPr/>
      <w:tcPr>
        <w:tcBorders>
          <w:left w:val="nil"/>
          <w:right w:val="nil"/>
          <w:insideH w:val="nil"/>
          <w:insideV w:val="nil"/>
        </w:tcBorders>
        <w:shd w:val="clear" w:color="auto" w:fill="E0DE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A0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A0E" w:themeFill="accent5"/>
      </w:tcPr>
    </w:tblStylePr>
    <w:tblStylePr w:type="lastCol">
      <w:rPr>
        <w:b/>
        <w:bCs/>
        <w:color w:val="FFFFFF" w:themeColor="background1"/>
      </w:rPr>
      <w:tblPr/>
      <w:tcPr>
        <w:tcBorders>
          <w:left w:val="nil"/>
          <w:right w:val="nil"/>
          <w:insideH w:val="nil"/>
          <w:insideV w:val="nil"/>
        </w:tcBorders>
        <w:shd w:val="clear" w:color="auto" w:fill="E64A0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5274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274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7493"/>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527493"/>
    <w:rPr>
      <w:rFonts w:ascii="Verdana" w:hAnsi="Verdana" w:cs="Arial"/>
      <w:lang w:val="en-GB"/>
    </w:rPr>
  </w:style>
  <w:style w:type="paragraph" w:styleId="NormalWeb">
    <w:name w:val="Normal (Web)"/>
    <w:basedOn w:val="Normal"/>
    <w:uiPriority w:val="99"/>
    <w:unhideWhenUsed/>
    <w:rsid w:val="00527493"/>
    <w:rPr>
      <w:rFonts w:ascii="Times New Roman" w:hAnsi="Times New Roman" w:cs="Times New Roman"/>
      <w:sz w:val="24"/>
      <w:szCs w:val="24"/>
    </w:rPr>
  </w:style>
  <w:style w:type="paragraph" w:styleId="NormalIndent">
    <w:name w:val="Normal Indent"/>
    <w:basedOn w:val="Normal"/>
    <w:uiPriority w:val="99"/>
    <w:semiHidden/>
    <w:unhideWhenUsed/>
    <w:rsid w:val="00527493"/>
    <w:pPr>
      <w:ind w:left="1304"/>
    </w:pPr>
  </w:style>
  <w:style w:type="paragraph" w:styleId="NoteHeading">
    <w:name w:val="Note Heading"/>
    <w:basedOn w:val="Normal"/>
    <w:next w:val="Normal"/>
    <w:link w:val="NoteHeadingChar"/>
    <w:uiPriority w:val="99"/>
    <w:semiHidden/>
    <w:unhideWhenUsed/>
    <w:rsid w:val="00527493"/>
  </w:style>
  <w:style w:type="character" w:customStyle="1" w:styleId="NoteHeadingChar">
    <w:name w:val="Note Heading Char"/>
    <w:basedOn w:val="DefaultParagraphFont"/>
    <w:link w:val="NoteHeading"/>
    <w:uiPriority w:val="99"/>
    <w:semiHidden/>
    <w:rsid w:val="00527493"/>
    <w:rPr>
      <w:rFonts w:ascii="Verdana" w:hAnsi="Verdana" w:cs="Arial"/>
      <w:lang w:val="en-GB"/>
    </w:rPr>
  </w:style>
  <w:style w:type="character" w:styleId="PlaceholderText">
    <w:name w:val="Placeholder Text"/>
    <w:basedOn w:val="DefaultParagraphFont"/>
    <w:uiPriority w:val="99"/>
    <w:semiHidden/>
    <w:unhideWhenUsed/>
    <w:rsid w:val="00527493"/>
    <w:rPr>
      <w:color w:val="808080"/>
    </w:rPr>
  </w:style>
  <w:style w:type="paragraph" w:styleId="PlainText">
    <w:name w:val="Plain Text"/>
    <w:basedOn w:val="Normal"/>
    <w:link w:val="PlainTextChar"/>
    <w:uiPriority w:val="99"/>
    <w:semiHidden/>
    <w:unhideWhenUsed/>
    <w:rsid w:val="00527493"/>
    <w:rPr>
      <w:rFonts w:ascii="Consolas" w:hAnsi="Consolas"/>
      <w:sz w:val="21"/>
      <w:szCs w:val="21"/>
    </w:rPr>
  </w:style>
  <w:style w:type="character" w:customStyle="1" w:styleId="PlainTextChar">
    <w:name w:val="Plain Text Char"/>
    <w:basedOn w:val="DefaultParagraphFont"/>
    <w:link w:val="PlainText"/>
    <w:uiPriority w:val="99"/>
    <w:semiHidden/>
    <w:rsid w:val="00527493"/>
    <w:rPr>
      <w:rFonts w:ascii="Consolas" w:hAnsi="Consolas" w:cs="Arial"/>
      <w:sz w:val="21"/>
      <w:szCs w:val="21"/>
      <w:lang w:val="en-GB"/>
    </w:rPr>
  </w:style>
  <w:style w:type="paragraph" w:styleId="Salutation">
    <w:name w:val="Salutation"/>
    <w:basedOn w:val="Normal"/>
    <w:next w:val="Normal"/>
    <w:link w:val="SalutationChar"/>
    <w:uiPriority w:val="99"/>
    <w:semiHidden/>
    <w:unhideWhenUsed/>
    <w:rsid w:val="00527493"/>
  </w:style>
  <w:style w:type="character" w:customStyle="1" w:styleId="SalutationChar">
    <w:name w:val="Salutation Char"/>
    <w:basedOn w:val="DefaultParagraphFont"/>
    <w:link w:val="Salutation"/>
    <w:uiPriority w:val="99"/>
    <w:semiHidden/>
    <w:rsid w:val="00527493"/>
    <w:rPr>
      <w:rFonts w:ascii="Verdana" w:hAnsi="Verdana" w:cs="Arial"/>
      <w:lang w:val="en-GB"/>
    </w:rPr>
  </w:style>
  <w:style w:type="paragraph" w:styleId="Signature">
    <w:name w:val="Signature"/>
    <w:basedOn w:val="Normal"/>
    <w:link w:val="SignatureChar"/>
    <w:uiPriority w:val="99"/>
    <w:semiHidden/>
    <w:unhideWhenUsed/>
    <w:rsid w:val="00527493"/>
    <w:pPr>
      <w:ind w:left="4252"/>
    </w:pPr>
  </w:style>
  <w:style w:type="character" w:customStyle="1" w:styleId="SignatureChar">
    <w:name w:val="Signature Char"/>
    <w:basedOn w:val="DefaultParagraphFont"/>
    <w:link w:val="Signature"/>
    <w:uiPriority w:val="99"/>
    <w:semiHidden/>
    <w:rsid w:val="00527493"/>
    <w:rPr>
      <w:rFonts w:ascii="Verdana" w:hAnsi="Verdana" w:cs="Arial"/>
      <w:lang w:val="en-GB"/>
    </w:rPr>
  </w:style>
  <w:style w:type="character" w:styleId="SubtleEmphasis">
    <w:name w:val="Subtle Emphasis"/>
    <w:basedOn w:val="DefaultParagraphFont"/>
    <w:uiPriority w:val="99"/>
    <w:semiHidden/>
    <w:unhideWhenUsed/>
    <w:rsid w:val="00527493"/>
    <w:rPr>
      <w:i/>
      <w:iCs/>
      <w:color w:val="3365FF" w:themeColor="text1" w:themeTint="7F"/>
    </w:rPr>
  </w:style>
  <w:style w:type="character" w:styleId="SubtleReference">
    <w:name w:val="Subtle Reference"/>
    <w:basedOn w:val="DefaultParagraphFont"/>
    <w:uiPriority w:val="99"/>
    <w:semiHidden/>
    <w:unhideWhenUsed/>
    <w:rsid w:val="00527493"/>
    <w:rPr>
      <w:smallCaps/>
      <w:color w:val="001965" w:themeColor="accent2"/>
      <w:u w:val="single"/>
    </w:rPr>
  </w:style>
  <w:style w:type="table" w:styleId="Table3Deffects1">
    <w:name w:val="Table 3D effects 1"/>
    <w:basedOn w:val="TableNormal"/>
    <w:uiPriority w:val="99"/>
    <w:semiHidden/>
    <w:unhideWhenUsed/>
    <w:rsid w:val="0052749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749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749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74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74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749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749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749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749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749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749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749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749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749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749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749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749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rsid w:val="0052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527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749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749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749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749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749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749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749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749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749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749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749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749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7493"/>
    <w:pPr>
      <w:ind w:left="200" w:hanging="200"/>
    </w:pPr>
  </w:style>
  <w:style w:type="paragraph" w:styleId="TableofFigures">
    <w:name w:val="table of figures"/>
    <w:basedOn w:val="Normal"/>
    <w:next w:val="Normal"/>
    <w:uiPriority w:val="99"/>
    <w:semiHidden/>
    <w:unhideWhenUsed/>
    <w:rsid w:val="00527493"/>
  </w:style>
  <w:style w:type="table" w:styleId="TableProfessional">
    <w:name w:val="Table Professional"/>
    <w:basedOn w:val="TableNormal"/>
    <w:uiPriority w:val="99"/>
    <w:semiHidden/>
    <w:unhideWhenUsed/>
    <w:rsid w:val="00527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749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749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749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749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749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749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74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74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7493"/>
    <w:pPr>
      <w:spacing w:before="120"/>
    </w:pPr>
    <w:rPr>
      <w:rFonts w:asciiTheme="majorHAnsi" w:eastAsiaTheme="majorEastAsia" w:hAnsiTheme="majorHAnsi" w:cstheme="majorBidi"/>
      <w:b/>
      <w:bCs/>
      <w:sz w:val="24"/>
      <w:szCs w:val="24"/>
    </w:rPr>
  </w:style>
  <w:style w:type="character" w:customStyle="1" w:styleId="apple-converted-space">
    <w:name w:val="apple-converted-space"/>
    <w:basedOn w:val="DefaultParagraphFont"/>
    <w:rsid w:val="00F3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079">
      <w:bodyDiv w:val="1"/>
      <w:marLeft w:val="0"/>
      <w:marRight w:val="0"/>
      <w:marTop w:val="0"/>
      <w:marBottom w:val="0"/>
      <w:divBdr>
        <w:top w:val="none" w:sz="0" w:space="0" w:color="auto"/>
        <w:left w:val="none" w:sz="0" w:space="0" w:color="auto"/>
        <w:bottom w:val="none" w:sz="0" w:space="0" w:color="auto"/>
        <w:right w:val="none" w:sz="0" w:space="0" w:color="auto"/>
      </w:divBdr>
    </w:div>
    <w:div w:id="295840681">
      <w:bodyDiv w:val="1"/>
      <w:marLeft w:val="0"/>
      <w:marRight w:val="0"/>
      <w:marTop w:val="0"/>
      <w:marBottom w:val="0"/>
      <w:divBdr>
        <w:top w:val="none" w:sz="0" w:space="0" w:color="auto"/>
        <w:left w:val="none" w:sz="0" w:space="0" w:color="auto"/>
        <w:bottom w:val="none" w:sz="0" w:space="0" w:color="auto"/>
        <w:right w:val="none" w:sz="0" w:space="0" w:color="auto"/>
      </w:divBdr>
    </w:div>
    <w:div w:id="380252255">
      <w:bodyDiv w:val="1"/>
      <w:marLeft w:val="0"/>
      <w:marRight w:val="0"/>
      <w:marTop w:val="0"/>
      <w:marBottom w:val="0"/>
      <w:divBdr>
        <w:top w:val="none" w:sz="0" w:space="0" w:color="auto"/>
        <w:left w:val="none" w:sz="0" w:space="0" w:color="auto"/>
        <w:bottom w:val="none" w:sz="0" w:space="0" w:color="auto"/>
        <w:right w:val="none" w:sz="0" w:space="0" w:color="auto"/>
      </w:divBdr>
    </w:div>
    <w:div w:id="776143427">
      <w:bodyDiv w:val="1"/>
      <w:marLeft w:val="0"/>
      <w:marRight w:val="0"/>
      <w:marTop w:val="0"/>
      <w:marBottom w:val="0"/>
      <w:divBdr>
        <w:top w:val="none" w:sz="0" w:space="0" w:color="auto"/>
        <w:left w:val="none" w:sz="0" w:space="0" w:color="auto"/>
        <w:bottom w:val="none" w:sz="0" w:space="0" w:color="auto"/>
        <w:right w:val="none" w:sz="0" w:space="0" w:color="auto"/>
      </w:divBdr>
    </w:div>
    <w:div w:id="778993044">
      <w:bodyDiv w:val="1"/>
      <w:marLeft w:val="0"/>
      <w:marRight w:val="0"/>
      <w:marTop w:val="0"/>
      <w:marBottom w:val="0"/>
      <w:divBdr>
        <w:top w:val="none" w:sz="0" w:space="0" w:color="auto"/>
        <w:left w:val="none" w:sz="0" w:space="0" w:color="auto"/>
        <w:bottom w:val="none" w:sz="0" w:space="0" w:color="auto"/>
        <w:right w:val="none" w:sz="0" w:space="0" w:color="auto"/>
      </w:divBdr>
    </w:div>
    <w:div w:id="946740993">
      <w:bodyDiv w:val="1"/>
      <w:marLeft w:val="0"/>
      <w:marRight w:val="0"/>
      <w:marTop w:val="0"/>
      <w:marBottom w:val="0"/>
      <w:divBdr>
        <w:top w:val="none" w:sz="0" w:space="0" w:color="auto"/>
        <w:left w:val="none" w:sz="0" w:space="0" w:color="auto"/>
        <w:bottom w:val="none" w:sz="0" w:space="0" w:color="auto"/>
        <w:right w:val="none" w:sz="0" w:space="0" w:color="auto"/>
      </w:divBdr>
    </w:div>
    <w:div w:id="1122378490">
      <w:bodyDiv w:val="1"/>
      <w:marLeft w:val="0"/>
      <w:marRight w:val="0"/>
      <w:marTop w:val="0"/>
      <w:marBottom w:val="0"/>
      <w:divBdr>
        <w:top w:val="none" w:sz="0" w:space="0" w:color="auto"/>
        <w:left w:val="none" w:sz="0" w:space="0" w:color="auto"/>
        <w:bottom w:val="none" w:sz="0" w:space="0" w:color="auto"/>
        <w:right w:val="none" w:sz="0" w:space="0" w:color="auto"/>
      </w:divBdr>
      <w:divsChild>
        <w:div w:id="512303653">
          <w:marLeft w:val="0"/>
          <w:marRight w:val="0"/>
          <w:marTop w:val="0"/>
          <w:marBottom w:val="0"/>
          <w:divBdr>
            <w:top w:val="none" w:sz="0" w:space="0" w:color="auto"/>
            <w:left w:val="none" w:sz="0" w:space="0" w:color="auto"/>
            <w:bottom w:val="none" w:sz="0" w:space="0" w:color="auto"/>
            <w:right w:val="none" w:sz="0" w:space="0" w:color="auto"/>
          </w:divBdr>
        </w:div>
      </w:divsChild>
    </w:div>
    <w:div w:id="1182083694">
      <w:bodyDiv w:val="1"/>
      <w:marLeft w:val="0"/>
      <w:marRight w:val="0"/>
      <w:marTop w:val="0"/>
      <w:marBottom w:val="0"/>
      <w:divBdr>
        <w:top w:val="none" w:sz="0" w:space="0" w:color="auto"/>
        <w:left w:val="none" w:sz="0" w:space="0" w:color="auto"/>
        <w:bottom w:val="none" w:sz="0" w:space="0" w:color="auto"/>
        <w:right w:val="none" w:sz="0" w:space="0" w:color="auto"/>
      </w:divBdr>
    </w:div>
    <w:div w:id="1211453307">
      <w:bodyDiv w:val="1"/>
      <w:marLeft w:val="0"/>
      <w:marRight w:val="0"/>
      <w:marTop w:val="0"/>
      <w:marBottom w:val="0"/>
      <w:divBdr>
        <w:top w:val="none" w:sz="0" w:space="0" w:color="auto"/>
        <w:left w:val="none" w:sz="0" w:space="0" w:color="auto"/>
        <w:bottom w:val="none" w:sz="0" w:space="0" w:color="auto"/>
        <w:right w:val="none" w:sz="0" w:space="0" w:color="auto"/>
      </w:divBdr>
    </w:div>
    <w:div w:id="1450927708">
      <w:bodyDiv w:val="1"/>
      <w:marLeft w:val="0"/>
      <w:marRight w:val="0"/>
      <w:marTop w:val="0"/>
      <w:marBottom w:val="0"/>
      <w:divBdr>
        <w:top w:val="none" w:sz="0" w:space="0" w:color="auto"/>
        <w:left w:val="none" w:sz="0" w:space="0" w:color="auto"/>
        <w:bottom w:val="none" w:sz="0" w:space="0" w:color="auto"/>
        <w:right w:val="none" w:sz="0" w:space="0" w:color="auto"/>
      </w:divBdr>
    </w:div>
    <w:div w:id="1878270432">
      <w:bodyDiv w:val="1"/>
      <w:marLeft w:val="0"/>
      <w:marRight w:val="0"/>
      <w:marTop w:val="0"/>
      <w:marBottom w:val="0"/>
      <w:divBdr>
        <w:top w:val="none" w:sz="0" w:space="0" w:color="auto"/>
        <w:left w:val="none" w:sz="0" w:space="0" w:color="auto"/>
        <w:bottom w:val="none" w:sz="0" w:space="0" w:color="auto"/>
        <w:right w:val="none" w:sz="0" w:space="0" w:color="auto"/>
      </w:divBdr>
    </w:div>
    <w:div w:id="1940522328">
      <w:bodyDiv w:val="1"/>
      <w:marLeft w:val="0"/>
      <w:marRight w:val="0"/>
      <w:marTop w:val="0"/>
      <w:marBottom w:val="0"/>
      <w:divBdr>
        <w:top w:val="none" w:sz="0" w:space="0" w:color="auto"/>
        <w:left w:val="none" w:sz="0" w:space="0" w:color="auto"/>
        <w:bottom w:val="none" w:sz="0" w:space="0" w:color="auto"/>
        <w:right w:val="none" w:sz="0" w:space="0" w:color="auto"/>
      </w:divBdr>
    </w:div>
    <w:div w:id="1950625187">
      <w:bodyDiv w:val="1"/>
      <w:marLeft w:val="0"/>
      <w:marRight w:val="0"/>
      <w:marTop w:val="0"/>
      <w:marBottom w:val="0"/>
      <w:divBdr>
        <w:top w:val="none" w:sz="0" w:space="0" w:color="auto"/>
        <w:left w:val="none" w:sz="0" w:space="0" w:color="auto"/>
        <w:bottom w:val="none" w:sz="0" w:space="0" w:color="auto"/>
        <w:right w:val="none" w:sz="0" w:space="0" w:color="auto"/>
      </w:divBdr>
    </w:div>
    <w:div w:id="19605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ndsystems.com/Products/6419-N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ndsystems.com/Products/3410-010-01" TargetMode="External"/><Relationship Id="rId10" Type="http://schemas.openxmlformats.org/officeDocument/2006/relationships/hyperlink" Target="http://www.rndsystems.com/Products/2570-ND" TargetMode="External"/></Relationships>
</file>

<file path=word/theme/theme1.xml><?xml version="1.0" encoding="utf-8"?>
<a:theme xmlns:a="http://schemas.openxmlformats.org/drawingml/2006/main" name="Novo Nordisk">
  <a:themeElements>
    <a:clrScheme name="Novo Nordisk">
      <a:dk1>
        <a:srgbClr val="001965"/>
      </a:dk1>
      <a:lt1>
        <a:srgbClr val="FFFFFF"/>
      </a:lt1>
      <a:dk2>
        <a:srgbClr val="001965"/>
      </a:dk2>
      <a:lt2>
        <a:srgbClr val="E0DED8"/>
      </a:lt2>
      <a:accent1>
        <a:srgbClr val="009FDA"/>
      </a:accent1>
      <a:accent2>
        <a:srgbClr val="001965"/>
      </a:accent2>
      <a:accent3>
        <a:srgbClr val="82786F"/>
      </a:accent3>
      <a:accent4>
        <a:srgbClr val="E0DED8"/>
      </a:accent4>
      <a:accent5>
        <a:srgbClr val="E64A0E"/>
      </a:accent5>
      <a:accent6>
        <a:srgbClr val="AEA79F"/>
      </a:accent6>
      <a:hlink>
        <a:srgbClr val="009FDA"/>
      </a:hlink>
      <a:folHlink>
        <a:srgbClr val="82786F"/>
      </a:folHlink>
    </a:clrScheme>
    <a:fontScheme name="Novo Nordisk">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2E95-97CD-7D4D-9C3E-18E9E4C0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12048</Words>
  <Characters>68679</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80566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CHZR (Camilla Holzmann Rasmussen)</dc:creator>
  <cp:lastModifiedBy>Martin Dufva</cp:lastModifiedBy>
  <cp:revision>14</cp:revision>
  <cp:lastPrinted>2015-06-07T20:34:00Z</cp:lastPrinted>
  <dcterms:created xsi:type="dcterms:W3CDTF">2015-09-16T15:41:00Z</dcterms:created>
  <dcterms:modified xsi:type="dcterms:W3CDTF">2015-11-05T13:08:00Z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camilla.holzmann@gmail.com@www.mendeley.com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