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9D" w:rsidRPr="00576DA8" w:rsidRDefault="00C2299D" w:rsidP="00C2299D">
      <w:pPr>
        <w:rPr>
          <w:rFonts w:ascii="Times New Roman" w:hAnsi="Times New Roman"/>
          <w:sz w:val="24"/>
          <w:szCs w:val="24"/>
        </w:rPr>
      </w:pPr>
      <w:r w:rsidRPr="00576DA8">
        <w:rPr>
          <w:rFonts w:ascii="Times New Roman" w:hAnsi="Times New Roman"/>
          <w:sz w:val="24"/>
          <w:szCs w:val="24"/>
        </w:rPr>
        <w:t>Table S</w:t>
      </w:r>
      <w:r w:rsidR="00C361DC" w:rsidRPr="00576DA8">
        <w:rPr>
          <w:rFonts w:ascii="Times New Roman" w:hAnsi="Times New Roman"/>
          <w:sz w:val="24"/>
          <w:szCs w:val="24"/>
        </w:rPr>
        <w:t>3</w:t>
      </w:r>
      <w:r w:rsidRPr="00576D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6DA8">
        <w:rPr>
          <w:rFonts w:ascii="Times New Roman" w:hAnsi="Times New Roman"/>
          <w:sz w:val="24"/>
          <w:szCs w:val="24"/>
        </w:rPr>
        <w:t>Pearson’s correlation analysis of the environmental variables.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99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560"/>
        <w:gridCol w:w="560"/>
        <w:gridCol w:w="560"/>
      </w:tblGrid>
      <w:tr w:rsidR="00C2299D" w:rsidRPr="00EE7F21" w:rsidTr="00775D2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Variable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Percentage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of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vegetation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2.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Distance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to natural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vegetation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3.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Percentage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of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exotic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forest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4.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Distance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to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exotic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forest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5. Number of natural vegetation patches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6. Edge density of natural vegetation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7. Distance to strictly protected areas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8.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Density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of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streams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9.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Distance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to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streams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10.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Human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population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density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11.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Distance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to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urban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12.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Density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of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paved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roads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13.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Distance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to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paved</w:t>
            </w:r>
            <w:proofErr w:type="spellEnd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roads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14.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Elevation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C2299D" w:rsidRPr="00EE7F21" w:rsidTr="00775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15. </w:t>
            </w:r>
            <w:proofErr w:type="spellStart"/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Slope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99D" w:rsidRPr="00BB6B67" w:rsidRDefault="00C2299D" w:rsidP="00775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BB6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1.00</w:t>
            </w:r>
          </w:p>
        </w:tc>
      </w:tr>
    </w:tbl>
    <w:p w:rsidR="00C2299D" w:rsidRDefault="00C2299D" w:rsidP="00C2299D">
      <w:pPr>
        <w:rPr>
          <w:rFonts w:ascii="Times New Roman" w:hAnsi="Times New Roman"/>
          <w:sz w:val="24"/>
          <w:szCs w:val="24"/>
        </w:rPr>
      </w:pPr>
    </w:p>
    <w:p w:rsidR="00C2299D" w:rsidRDefault="00C2299D"/>
    <w:sectPr w:rsidR="00C2299D" w:rsidSect="00C229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99D"/>
    <w:rsid w:val="001D107D"/>
    <w:rsid w:val="003F3738"/>
    <w:rsid w:val="00576DA8"/>
    <w:rsid w:val="00C2299D"/>
    <w:rsid w:val="00C361DC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9D"/>
    <w:rPr>
      <w:rFonts w:ascii="Calibri" w:eastAsia="Calibri" w:hAnsi="Calibri" w:cs="Times New Roman"/>
      <w:lang w:val="en-A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1126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4</cp:revision>
  <dcterms:created xsi:type="dcterms:W3CDTF">2015-05-13T01:02:00Z</dcterms:created>
  <dcterms:modified xsi:type="dcterms:W3CDTF">2015-05-13T03:05:00Z</dcterms:modified>
</cp:coreProperties>
</file>