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97" w:rsidRPr="00D007E9" w:rsidRDefault="00F14F97" w:rsidP="00F14F97"/>
    <w:tbl>
      <w:tblPr>
        <w:tblW w:w="659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3649"/>
        <w:gridCol w:w="1166"/>
        <w:gridCol w:w="1782"/>
      </w:tblGrid>
      <w:tr w:rsidR="00F14F97" w:rsidRPr="00D007E9" w:rsidTr="00695A42">
        <w:trPr>
          <w:trHeight w:val="262"/>
        </w:trPr>
        <w:tc>
          <w:tcPr>
            <w:tcW w:w="3649" w:type="dxa"/>
          </w:tcPr>
          <w:p w:rsidR="00F14F97" w:rsidRPr="00D007E9" w:rsidRDefault="00F14F97" w:rsidP="00F14F97">
            <w:pPr>
              <w:spacing w:line="360" w:lineRule="auto"/>
            </w:pPr>
          </w:p>
        </w:tc>
        <w:tc>
          <w:tcPr>
            <w:tcW w:w="1166" w:type="dxa"/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Beta</w:t>
            </w:r>
          </w:p>
        </w:tc>
        <w:tc>
          <w:tcPr>
            <w:tcW w:w="1782" w:type="dxa"/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p</w:t>
            </w:r>
          </w:p>
        </w:tc>
      </w:tr>
      <w:tr w:rsidR="00F14F97" w:rsidRPr="00D007E9" w:rsidTr="00695A42">
        <w:trPr>
          <w:trHeight w:val="262"/>
        </w:trPr>
        <w:tc>
          <w:tcPr>
            <w:tcW w:w="3649" w:type="dxa"/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Sleep loss symptoms</w:t>
            </w:r>
          </w:p>
        </w:tc>
        <w:tc>
          <w:tcPr>
            <w:tcW w:w="1166" w:type="dxa"/>
          </w:tcPr>
          <w:p w:rsidR="00F14F97" w:rsidRPr="00D007E9" w:rsidRDefault="00F14F97" w:rsidP="00F14F97">
            <w:pPr>
              <w:spacing w:line="360" w:lineRule="auto"/>
            </w:pPr>
          </w:p>
        </w:tc>
        <w:tc>
          <w:tcPr>
            <w:tcW w:w="1782" w:type="dxa"/>
          </w:tcPr>
          <w:p w:rsidR="00F14F97" w:rsidRPr="00D007E9" w:rsidRDefault="00F14F97" w:rsidP="00F14F97">
            <w:pPr>
              <w:spacing w:line="360" w:lineRule="auto"/>
            </w:pPr>
          </w:p>
        </w:tc>
      </w:tr>
      <w:tr w:rsidR="00F14F97" w:rsidRPr="00D007E9" w:rsidTr="00695A42">
        <w:trPr>
          <w:trHeight w:val="262"/>
        </w:trPr>
        <w:tc>
          <w:tcPr>
            <w:tcW w:w="3649" w:type="dxa"/>
            <w:tcBorders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Fixed effects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</w:p>
        </w:tc>
      </w:tr>
      <w:tr w:rsidR="00F14F97" w:rsidRPr="00D007E9" w:rsidTr="00695A42">
        <w:trPr>
          <w:trHeight w:val="262"/>
        </w:trPr>
        <w:tc>
          <w:tcPr>
            <w:tcW w:w="3649" w:type="dxa"/>
            <w:tcBorders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 xml:space="preserve">Control (1) </w:t>
            </w:r>
          </w:p>
        </w:tc>
        <w:tc>
          <w:tcPr>
            <w:tcW w:w="1166" w:type="dxa"/>
            <w:tcBorders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Ref.</w:t>
            </w:r>
          </w:p>
        </w:tc>
        <w:tc>
          <w:tcPr>
            <w:tcW w:w="1782" w:type="dxa"/>
            <w:tcBorders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</w:p>
        </w:tc>
      </w:tr>
      <w:tr w:rsidR="00F14F97" w:rsidRPr="00D007E9" w:rsidTr="00695A42">
        <w:trPr>
          <w:trHeight w:val="280"/>
        </w:trPr>
        <w:tc>
          <w:tcPr>
            <w:tcW w:w="3649" w:type="dxa"/>
            <w:tcBorders>
              <w:top w:val="nil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Intervention (2)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0.723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0.086</w:t>
            </w:r>
          </w:p>
        </w:tc>
      </w:tr>
      <w:tr w:rsidR="00F14F97" w:rsidRPr="00D007E9" w:rsidTr="00695A42">
        <w:trPr>
          <w:trHeight w:val="262"/>
        </w:trPr>
        <w:tc>
          <w:tcPr>
            <w:tcW w:w="3649" w:type="dxa"/>
            <w:tcBorders>
              <w:top w:val="nil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Time (week)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-0.059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0.074</w:t>
            </w:r>
          </w:p>
        </w:tc>
      </w:tr>
      <w:tr w:rsidR="00F14F97" w:rsidRPr="00D007E9" w:rsidTr="00695A42">
        <w:trPr>
          <w:trHeight w:val="262"/>
        </w:trPr>
        <w:tc>
          <w:tcPr>
            <w:tcW w:w="3649" w:type="dxa"/>
            <w:tcBorders>
              <w:top w:val="nil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Time x Intervention (2)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-0.001</w:t>
            </w:r>
          </w:p>
        </w:tc>
        <w:tc>
          <w:tcPr>
            <w:tcW w:w="1782" w:type="dxa"/>
            <w:tcBorders>
              <w:top w:val="nil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0.99</w:t>
            </w:r>
          </w:p>
        </w:tc>
      </w:tr>
      <w:tr w:rsidR="00F14F97" w:rsidRPr="00D007E9" w:rsidTr="00695A42">
        <w:trPr>
          <w:trHeight w:val="280"/>
        </w:trPr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Random Effects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</w:p>
        </w:tc>
      </w:tr>
      <w:tr w:rsidR="00F14F97" w:rsidRPr="00D007E9" w:rsidTr="00695A42">
        <w:trPr>
          <w:trHeight w:val="262"/>
        </w:trPr>
        <w:tc>
          <w:tcPr>
            <w:tcW w:w="3649" w:type="dxa"/>
            <w:tcBorders>
              <w:top w:val="single" w:sz="4" w:space="0" w:color="auto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SD (Intercept)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1.54</w:t>
            </w:r>
          </w:p>
        </w:tc>
        <w:tc>
          <w:tcPr>
            <w:tcW w:w="1782" w:type="dxa"/>
            <w:tcBorders>
              <w:top w:val="single" w:sz="4" w:space="0" w:color="auto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</w:p>
        </w:tc>
      </w:tr>
      <w:tr w:rsidR="00F14F97" w:rsidRPr="00D007E9" w:rsidTr="00695A42">
        <w:trPr>
          <w:trHeight w:val="280"/>
        </w:trPr>
        <w:tc>
          <w:tcPr>
            <w:tcW w:w="3649" w:type="dxa"/>
            <w:tcBorders>
              <w:top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SD (time)</w:t>
            </w:r>
          </w:p>
        </w:tc>
        <w:tc>
          <w:tcPr>
            <w:tcW w:w="1166" w:type="dxa"/>
            <w:tcBorders>
              <w:top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0.13</w:t>
            </w:r>
          </w:p>
        </w:tc>
        <w:tc>
          <w:tcPr>
            <w:tcW w:w="1782" w:type="dxa"/>
            <w:tcBorders>
              <w:top w:val="nil"/>
            </w:tcBorders>
          </w:tcPr>
          <w:p w:rsidR="00F14F97" w:rsidRPr="00D007E9" w:rsidRDefault="00F14F97" w:rsidP="00F14F97">
            <w:pPr>
              <w:spacing w:line="360" w:lineRule="auto"/>
            </w:pPr>
          </w:p>
        </w:tc>
      </w:tr>
      <w:tr w:rsidR="00F14F97" w:rsidRPr="00D007E9" w:rsidTr="00695A42">
        <w:trPr>
          <w:trHeight w:val="262"/>
        </w:trPr>
        <w:tc>
          <w:tcPr>
            <w:tcW w:w="3649" w:type="dxa"/>
            <w:tcBorders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  <w:proofErr w:type="spellStart"/>
            <w:r w:rsidRPr="00D007E9">
              <w:t>Pruritus</w:t>
            </w:r>
            <w:proofErr w:type="spellEnd"/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</w:p>
        </w:tc>
      </w:tr>
      <w:tr w:rsidR="00F14F97" w:rsidRPr="00D007E9" w:rsidTr="00695A42">
        <w:trPr>
          <w:trHeight w:val="262"/>
        </w:trPr>
        <w:tc>
          <w:tcPr>
            <w:tcW w:w="3649" w:type="dxa"/>
            <w:tcBorders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Fixed effects</w:t>
            </w:r>
          </w:p>
        </w:tc>
        <w:tc>
          <w:tcPr>
            <w:tcW w:w="1166" w:type="dxa"/>
            <w:tcBorders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</w:p>
        </w:tc>
        <w:tc>
          <w:tcPr>
            <w:tcW w:w="1782" w:type="dxa"/>
            <w:tcBorders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</w:p>
        </w:tc>
      </w:tr>
      <w:tr w:rsidR="00F14F97" w:rsidRPr="00D007E9" w:rsidTr="00695A42">
        <w:trPr>
          <w:trHeight w:val="262"/>
        </w:trPr>
        <w:tc>
          <w:tcPr>
            <w:tcW w:w="3649" w:type="dxa"/>
            <w:tcBorders>
              <w:top w:val="nil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 xml:space="preserve">Control (1) 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Ref.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</w:p>
        </w:tc>
      </w:tr>
      <w:tr w:rsidR="00F14F97" w:rsidRPr="00D007E9" w:rsidTr="00695A42">
        <w:trPr>
          <w:trHeight w:val="280"/>
        </w:trPr>
        <w:tc>
          <w:tcPr>
            <w:tcW w:w="3649" w:type="dxa"/>
            <w:tcBorders>
              <w:top w:val="nil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Intervention(2)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0.506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0.23</w:t>
            </w:r>
          </w:p>
        </w:tc>
      </w:tr>
      <w:tr w:rsidR="00F14F97" w:rsidRPr="00D007E9" w:rsidTr="00695A42">
        <w:trPr>
          <w:trHeight w:val="262"/>
        </w:trPr>
        <w:tc>
          <w:tcPr>
            <w:tcW w:w="3649" w:type="dxa"/>
            <w:tcBorders>
              <w:top w:val="nil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Time (week)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-0.111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0.001</w:t>
            </w:r>
          </w:p>
        </w:tc>
      </w:tr>
      <w:tr w:rsidR="00F14F97" w:rsidRPr="00D007E9" w:rsidTr="00695A42">
        <w:trPr>
          <w:trHeight w:val="262"/>
        </w:trPr>
        <w:tc>
          <w:tcPr>
            <w:tcW w:w="3649" w:type="dxa"/>
            <w:tcBorders>
              <w:top w:val="nil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Time x Intervention (2)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0.014</w:t>
            </w:r>
          </w:p>
        </w:tc>
        <w:tc>
          <w:tcPr>
            <w:tcW w:w="1782" w:type="dxa"/>
            <w:tcBorders>
              <w:top w:val="nil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0.76</w:t>
            </w:r>
          </w:p>
        </w:tc>
      </w:tr>
      <w:tr w:rsidR="00F14F97" w:rsidRPr="00D007E9" w:rsidTr="00695A42">
        <w:trPr>
          <w:trHeight w:val="280"/>
        </w:trPr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Random Effects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</w:p>
        </w:tc>
      </w:tr>
      <w:tr w:rsidR="00F14F97" w:rsidRPr="00D007E9" w:rsidTr="00695A42">
        <w:trPr>
          <w:trHeight w:val="262"/>
        </w:trPr>
        <w:tc>
          <w:tcPr>
            <w:tcW w:w="3649" w:type="dxa"/>
            <w:tcBorders>
              <w:top w:val="single" w:sz="4" w:space="0" w:color="auto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proofErr w:type="spellStart"/>
            <w:r w:rsidRPr="00D007E9">
              <w:t>Sd</w:t>
            </w:r>
            <w:proofErr w:type="spellEnd"/>
            <w:r w:rsidRPr="00D007E9">
              <w:t xml:space="preserve"> (Intercept)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1.536</w:t>
            </w:r>
          </w:p>
        </w:tc>
        <w:tc>
          <w:tcPr>
            <w:tcW w:w="1782" w:type="dxa"/>
            <w:tcBorders>
              <w:top w:val="single" w:sz="4" w:space="0" w:color="auto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</w:p>
        </w:tc>
      </w:tr>
      <w:tr w:rsidR="00F14F97" w:rsidRPr="00D007E9" w:rsidTr="00695A42">
        <w:trPr>
          <w:trHeight w:val="280"/>
        </w:trPr>
        <w:tc>
          <w:tcPr>
            <w:tcW w:w="3649" w:type="dxa"/>
            <w:tcBorders>
              <w:top w:val="nil"/>
            </w:tcBorders>
          </w:tcPr>
          <w:p w:rsidR="00F14F97" w:rsidRPr="00D007E9" w:rsidRDefault="00F14F97" w:rsidP="00F14F97">
            <w:pPr>
              <w:spacing w:line="360" w:lineRule="auto"/>
            </w:pPr>
            <w:proofErr w:type="spellStart"/>
            <w:r w:rsidRPr="00D007E9">
              <w:t>Sd</w:t>
            </w:r>
            <w:proofErr w:type="spellEnd"/>
            <w:r w:rsidRPr="00D007E9">
              <w:t xml:space="preserve"> (time)</w:t>
            </w:r>
          </w:p>
        </w:tc>
        <w:tc>
          <w:tcPr>
            <w:tcW w:w="1166" w:type="dxa"/>
            <w:tcBorders>
              <w:top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0.122</w:t>
            </w:r>
          </w:p>
        </w:tc>
        <w:tc>
          <w:tcPr>
            <w:tcW w:w="1782" w:type="dxa"/>
            <w:tcBorders>
              <w:top w:val="nil"/>
            </w:tcBorders>
          </w:tcPr>
          <w:p w:rsidR="00F14F97" w:rsidRPr="00D007E9" w:rsidRDefault="00F14F97" w:rsidP="00F14F97">
            <w:pPr>
              <w:spacing w:line="360" w:lineRule="auto"/>
            </w:pPr>
          </w:p>
        </w:tc>
      </w:tr>
      <w:tr w:rsidR="00F14F97" w:rsidRPr="00D007E9" w:rsidTr="00695A42">
        <w:trPr>
          <w:trHeight w:val="262"/>
        </w:trPr>
        <w:tc>
          <w:tcPr>
            <w:tcW w:w="3649" w:type="dxa"/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Rescue medication</w:t>
            </w:r>
          </w:p>
        </w:tc>
        <w:tc>
          <w:tcPr>
            <w:tcW w:w="1166" w:type="dxa"/>
          </w:tcPr>
          <w:p w:rsidR="00F14F97" w:rsidRPr="00D007E9" w:rsidRDefault="00F14F97" w:rsidP="00F14F97">
            <w:pPr>
              <w:spacing w:line="360" w:lineRule="auto"/>
            </w:pPr>
          </w:p>
        </w:tc>
        <w:tc>
          <w:tcPr>
            <w:tcW w:w="1782" w:type="dxa"/>
          </w:tcPr>
          <w:p w:rsidR="00F14F97" w:rsidRPr="00D007E9" w:rsidRDefault="00F14F97" w:rsidP="00F14F97">
            <w:pPr>
              <w:spacing w:line="360" w:lineRule="auto"/>
            </w:pPr>
          </w:p>
        </w:tc>
      </w:tr>
      <w:tr w:rsidR="00F14F97" w:rsidRPr="00D007E9" w:rsidTr="00695A42">
        <w:trPr>
          <w:trHeight w:val="262"/>
        </w:trPr>
        <w:tc>
          <w:tcPr>
            <w:tcW w:w="3649" w:type="dxa"/>
            <w:tcBorders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Fixed effect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</w:p>
        </w:tc>
      </w:tr>
      <w:tr w:rsidR="00F14F97" w:rsidRPr="00D007E9" w:rsidTr="00695A42">
        <w:trPr>
          <w:trHeight w:val="262"/>
        </w:trPr>
        <w:tc>
          <w:tcPr>
            <w:tcW w:w="3649" w:type="dxa"/>
            <w:tcBorders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 xml:space="preserve">Control (1) </w:t>
            </w:r>
          </w:p>
        </w:tc>
        <w:tc>
          <w:tcPr>
            <w:tcW w:w="1166" w:type="dxa"/>
            <w:tcBorders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Ref.</w:t>
            </w:r>
          </w:p>
        </w:tc>
        <w:tc>
          <w:tcPr>
            <w:tcW w:w="1782" w:type="dxa"/>
            <w:tcBorders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</w:p>
        </w:tc>
      </w:tr>
      <w:tr w:rsidR="00F14F97" w:rsidRPr="00D007E9" w:rsidTr="00695A42">
        <w:trPr>
          <w:trHeight w:val="262"/>
        </w:trPr>
        <w:tc>
          <w:tcPr>
            <w:tcW w:w="3649" w:type="dxa"/>
            <w:tcBorders>
              <w:top w:val="nil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Intervention (2)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-0.407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0.23</w:t>
            </w:r>
          </w:p>
        </w:tc>
      </w:tr>
      <w:tr w:rsidR="00F14F97" w:rsidRPr="00D007E9" w:rsidTr="00695A42">
        <w:trPr>
          <w:trHeight w:val="280"/>
        </w:trPr>
        <w:tc>
          <w:tcPr>
            <w:tcW w:w="3649" w:type="dxa"/>
            <w:tcBorders>
              <w:top w:val="nil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Time (week)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-0.073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0.05</w:t>
            </w:r>
          </w:p>
        </w:tc>
      </w:tr>
      <w:tr w:rsidR="00F14F97" w:rsidRPr="00D007E9" w:rsidTr="00695A42">
        <w:trPr>
          <w:trHeight w:val="262"/>
        </w:trPr>
        <w:tc>
          <w:tcPr>
            <w:tcW w:w="3649" w:type="dxa"/>
            <w:tcBorders>
              <w:top w:val="nil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Time x Intervention(2)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0.011</w:t>
            </w:r>
          </w:p>
        </w:tc>
        <w:tc>
          <w:tcPr>
            <w:tcW w:w="1782" w:type="dxa"/>
            <w:tcBorders>
              <w:top w:val="nil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0.84</w:t>
            </w:r>
          </w:p>
        </w:tc>
      </w:tr>
      <w:tr w:rsidR="00F14F97" w:rsidRPr="00D007E9" w:rsidTr="00695A42">
        <w:trPr>
          <w:trHeight w:val="262"/>
        </w:trPr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Random Effects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</w:p>
        </w:tc>
      </w:tr>
      <w:tr w:rsidR="00F14F97" w:rsidRPr="00D007E9" w:rsidTr="00695A42">
        <w:trPr>
          <w:trHeight w:val="280"/>
        </w:trPr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  <w:proofErr w:type="spellStart"/>
            <w:r w:rsidRPr="00D007E9">
              <w:t>Sd</w:t>
            </w:r>
            <w:proofErr w:type="spellEnd"/>
            <w:r w:rsidRPr="00D007E9">
              <w:t xml:space="preserve"> (Intercept)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1.11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</w:p>
        </w:tc>
      </w:tr>
      <w:tr w:rsidR="00F14F97" w:rsidRPr="00D007E9" w:rsidTr="00695A42">
        <w:trPr>
          <w:trHeight w:val="280"/>
        </w:trPr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  <w:proofErr w:type="spellStart"/>
            <w:r w:rsidRPr="00D007E9">
              <w:t>Sd</w:t>
            </w:r>
            <w:proofErr w:type="spellEnd"/>
            <w:r w:rsidRPr="00D007E9">
              <w:t xml:space="preserve"> (time)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  <w:r w:rsidRPr="00D007E9">
              <w:t>0.11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F14F97" w:rsidRPr="00D007E9" w:rsidRDefault="00F14F97" w:rsidP="00F14F97">
            <w:pPr>
              <w:spacing w:line="360" w:lineRule="auto"/>
            </w:pPr>
          </w:p>
        </w:tc>
      </w:tr>
    </w:tbl>
    <w:p w:rsidR="00C724C7" w:rsidRDefault="00C724C7"/>
    <w:sectPr w:rsidR="00C724C7" w:rsidSect="006F01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F97"/>
    <w:rsid w:val="00C724C7"/>
    <w:rsid w:val="00CE20F3"/>
    <w:rsid w:val="00F1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14F97"/>
    <w:pPr>
      <w:spacing w:after="0" w:line="480" w:lineRule="auto"/>
      <w:jc w:val="both"/>
    </w:pPr>
    <w:rPr>
      <w:rFonts w:ascii="Arial" w:eastAsia="MS Mincho" w:hAnsi="Arial" w:cs="Arial"/>
      <w:color w:val="000000"/>
      <w:sz w:val="24"/>
      <w:lang w:eastAsia="ja-JP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med2999</dc:creator>
  <cp:keywords/>
  <dc:description/>
  <cp:lastModifiedBy>med2999</cp:lastModifiedBy>
  <cp:revision>2</cp:revision>
  <dcterms:created xsi:type="dcterms:W3CDTF">2015-10-30T15:54:00Z</dcterms:created>
  <dcterms:modified xsi:type="dcterms:W3CDTF">2015-10-30T15:54:00Z</dcterms:modified>
</cp:coreProperties>
</file>