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96" w:rsidRPr="009E4F42" w:rsidRDefault="008D4736" w:rsidP="00C34996">
      <w:pPr>
        <w:pageBreakBefore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S1 Table</w:t>
      </w:r>
      <w:r w:rsidR="00C34996" w:rsidRPr="009E4F42">
        <w:rPr>
          <w:rFonts w:ascii="Times New Roman" w:hAnsi="Times New Roman"/>
          <w:b/>
        </w:rPr>
        <w:t xml:space="preserve">. </w:t>
      </w:r>
      <w:proofErr w:type="gramStart"/>
      <w:r w:rsidR="00C34996" w:rsidRPr="009E4F42">
        <w:rPr>
          <w:rFonts w:ascii="Times New Roman" w:hAnsi="Times New Roman"/>
          <w:b/>
        </w:rPr>
        <w:t>ANOVA</w:t>
      </w:r>
      <w:r w:rsidR="00C34996">
        <w:rPr>
          <w:rFonts w:ascii="Times New Roman" w:hAnsi="Times New Roman"/>
          <w:b/>
        </w:rPr>
        <w:t xml:space="preserve"> main effects</w:t>
      </w:r>
      <w:r w:rsidR="00C34996" w:rsidRPr="009E4F42">
        <w:rPr>
          <w:rFonts w:ascii="Times New Roman" w:hAnsi="Times New Roman"/>
          <w:b/>
        </w:rPr>
        <w:t xml:space="preserve"> summary at the genus level.</w:t>
      </w:r>
      <w:proofErr w:type="gramEnd"/>
      <w:r w:rsidR="00C34996" w:rsidRPr="009E4F42"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610"/>
        <w:gridCol w:w="2164"/>
        <w:gridCol w:w="1150"/>
        <w:gridCol w:w="2366"/>
      </w:tblGrid>
      <w:tr w:rsidR="00C34996" w:rsidRPr="009E4F42">
        <w:tc>
          <w:tcPr>
            <w:tcW w:w="1098" w:type="dxa"/>
            <w:shd w:val="clear" w:color="auto" w:fill="auto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b/>
                <w:caps/>
                <w:sz w:val="21"/>
              </w:rPr>
            </w:pPr>
            <w:r w:rsidRPr="009E4F42">
              <w:rPr>
                <w:rFonts w:ascii="Times New Roman" w:hAnsi="Times New Roman"/>
                <w:b/>
                <w:caps/>
                <w:sz w:val="21"/>
              </w:rPr>
              <w:t>Effect</w:t>
            </w:r>
          </w:p>
        </w:tc>
        <w:tc>
          <w:tcPr>
            <w:tcW w:w="1610" w:type="dxa"/>
            <w:shd w:val="clear" w:color="auto" w:fill="auto"/>
          </w:tcPr>
          <w:p w:rsidR="00C34996" w:rsidRPr="009E4F42" w:rsidRDefault="00C34996" w:rsidP="000A4662">
            <w:pPr>
              <w:spacing w:before="2" w:after="2" w:line="480" w:lineRule="auto"/>
              <w:jc w:val="center"/>
              <w:rPr>
                <w:rFonts w:ascii="Times New Roman" w:hAnsi="Times New Roman"/>
                <w:b/>
                <w:caps/>
                <w:sz w:val="21"/>
              </w:rPr>
            </w:pPr>
            <w:r w:rsidRPr="009E4F42">
              <w:rPr>
                <w:rFonts w:ascii="Times New Roman" w:hAnsi="Times New Roman"/>
                <w:b/>
                <w:caps/>
                <w:sz w:val="21"/>
              </w:rPr>
              <w:t>PHYLUM</w:t>
            </w: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AC071C">
            <w:pPr>
              <w:spacing w:before="2" w:after="2"/>
              <w:jc w:val="center"/>
              <w:rPr>
                <w:rFonts w:ascii="Times New Roman" w:hAnsi="Times New Roman"/>
                <w:b/>
                <w:caps/>
                <w:sz w:val="21"/>
                <w:szCs w:val="22"/>
              </w:rPr>
            </w:pPr>
            <w:r w:rsidRPr="009E4F42">
              <w:rPr>
                <w:rFonts w:ascii="Times New Roman" w:hAnsi="Times New Roman"/>
                <w:b/>
                <w:caps/>
                <w:sz w:val="21"/>
                <w:szCs w:val="22"/>
              </w:rPr>
              <w:t>Genus</w:t>
            </w:r>
          </w:p>
        </w:tc>
        <w:tc>
          <w:tcPr>
            <w:tcW w:w="1150" w:type="dxa"/>
            <w:shd w:val="clear" w:color="auto" w:fill="auto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b/>
                <w:caps/>
                <w:sz w:val="21"/>
                <w:szCs w:val="22"/>
              </w:rPr>
            </w:pPr>
            <w:r w:rsidRPr="009E4F42">
              <w:rPr>
                <w:rFonts w:ascii="Times New Roman" w:hAnsi="Times New Roman"/>
                <w:b/>
                <w:caps/>
                <w:sz w:val="21"/>
                <w:szCs w:val="22"/>
              </w:rPr>
              <w:t>Post-FDR p value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b/>
                <w:caps/>
                <w:sz w:val="21"/>
                <w:szCs w:val="22"/>
              </w:rPr>
            </w:pPr>
            <w:r w:rsidRPr="009E4F42">
              <w:rPr>
                <w:rFonts w:ascii="Times New Roman" w:hAnsi="Times New Roman"/>
                <w:b/>
                <w:caps/>
                <w:sz w:val="21"/>
                <w:szCs w:val="22"/>
              </w:rPr>
              <w:t>Direction</w:t>
            </w:r>
          </w:p>
        </w:tc>
        <w:bookmarkStart w:id="0" w:name="_GoBack"/>
        <w:bookmarkEnd w:id="0"/>
      </w:tr>
      <w:tr w:rsidR="00C34996" w:rsidRPr="009E4F42">
        <w:tc>
          <w:tcPr>
            <w:tcW w:w="1098" w:type="dxa"/>
            <w:vMerge w:val="restart"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  <w:r w:rsidRPr="009E4F42">
              <w:rPr>
                <w:rFonts w:ascii="Times New Roman" w:hAnsi="Times New Roman"/>
                <w:b/>
                <w:sz w:val="21"/>
                <w:szCs w:val="20"/>
              </w:rPr>
              <w:t>Time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Bacteroides</w:t>
            </w: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Bacteroides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0.027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30439D" w:rsidP="001A49B2"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Decreased across time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Prevotella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0.046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30439D" w:rsidP="001A49B2"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Decreased across time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Deferribacteres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Mucispirillum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0.012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30439D" w:rsidP="001A49B2"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Decreased across time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Firmicutes</w:t>
            </w: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Lactobacillus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0.032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30439D" w:rsidP="001A49B2"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Decreased across time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Anaerofustis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0.048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30439D" w:rsidP="001A49B2"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Increased across time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Coprococcus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0.048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30439D" w:rsidP="001A49B2"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Decreased across time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273F4F">
            <w:pPr>
              <w:tabs>
                <w:tab w:val="left" w:pos="892"/>
              </w:tabs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Peptococcaceae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g__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0.05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30439D" w:rsidP="001A49B2"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Decreased across time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Eubacterium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0.037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30439D" w:rsidP="001A49B2"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Decreased across time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Allobaculum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0.012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30439D" w:rsidP="001A49B2"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Decreased across time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Christensenellaceae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g_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0.02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30439D" w:rsidP="001A49B2"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Decreased across time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Clostridiales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f_ g_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0.02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30439D" w:rsidP="001A49B2"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Increased across time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Proteobacteria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Sutterella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</w:t>
            </w:r>
            <w:r w:rsidR="005A3146">
              <w:rPr>
                <w:rFonts w:ascii="Times New Roman" w:hAnsi="Times New Roman"/>
                <w:sz w:val="21"/>
                <w:szCs w:val="20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0.046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30439D" w:rsidP="001A49B2"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Decreased across time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Desulfovibrio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0.003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30439D" w:rsidP="001A49B2"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Decreased across time</w:t>
            </w:r>
          </w:p>
        </w:tc>
      </w:tr>
      <w:tr w:rsidR="00C34996" w:rsidRPr="009E4F42">
        <w:tc>
          <w:tcPr>
            <w:tcW w:w="1098" w:type="dxa"/>
            <w:vMerge w:val="restart"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  <w:r w:rsidRPr="009E4F42">
              <w:rPr>
                <w:rFonts w:ascii="Times New Roman" w:hAnsi="Times New Roman"/>
                <w:b/>
                <w:sz w:val="21"/>
                <w:szCs w:val="20"/>
              </w:rPr>
              <w:t>Age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Actinobacteria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Bifidobacteria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0.048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Increased in juveniles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Adlercreutzia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0.012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Increased in adults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Bacteroidetes</w:t>
            </w: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Prevotella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0.012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Increased in juveniles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Rikenellaceae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g_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0.048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Increased in juveniles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Firmicutes</w:t>
            </w: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Coprococcus</w:t>
            </w:r>
            <w:proofErr w:type="spellEnd"/>
            <w:r w:rsidR="005A3146">
              <w:rPr>
                <w:rFonts w:ascii="Times New Roman" w:hAnsi="Times New Roman"/>
                <w:sz w:val="21"/>
                <w:szCs w:val="20"/>
              </w:rPr>
              <w:t xml:space="preserve">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0.046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Increased in juveniles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Bacillaceae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g_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0.012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Increased in adults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Streptococcus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0.046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Increased in adults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Clostridium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0.032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Increased in adults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Erysipelotrichaceae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g_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5C4FF2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ascii="Times New Roman" w:hAnsi="Times New Roman"/>
                <w:sz w:val="21"/>
                <w:szCs w:val="20"/>
              </w:rPr>
              <w:t>0</w:t>
            </w:r>
            <w:r w:rsidR="00C34996" w:rsidRPr="009E4F42">
              <w:rPr>
                <w:rFonts w:ascii="Times New Roman" w:hAnsi="Times New Roman"/>
                <w:sz w:val="21"/>
                <w:szCs w:val="20"/>
              </w:rPr>
              <w:t>.012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Increased in adults</w:t>
            </w:r>
          </w:p>
        </w:tc>
      </w:tr>
      <w:tr w:rsidR="00C34996" w:rsidRPr="009E4F42">
        <w:tc>
          <w:tcPr>
            <w:tcW w:w="1098" w:type="dxa"/>
            <w:vMerge w:val="restart"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  <w:r w:rsidRPr="009E4F42">
              <w:rPr>
                <w:rFonts w:ascii="Times New Roman" w:hAnsi="Times New Roman"/>
                <w:b/>
                <w:sz w:val="21"/>
                <w:szCs w:val="20"/>
              </w:rPr>
              <w:t>Exercise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Euryarchaeota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Methanosphaera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</w:t>
            </w:r>
            <w:r w:rsidR="005A3146">
              <w:rPr>
                <w:rFonts w:ascii="Times New Roman" w:hAnsi="Times New Roman"/>
                <w:sz w:val="21"/>
                <w:szCs w:val="20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0.042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Increased by exercise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Firmicutes</w:t>
            </w: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Turicibacter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0.02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Increased by exercise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Dehalobacteriaceae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g_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0.048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Increased by exercise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Lactococcus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0.02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Increased by exercise</w:t>
            </w:r>
          </w:p>
        </w:tc>
      </w:tr>
      <w:tr w:rsidR="00C34996" w:rsidRPr="009E4F42">
        <w:tc>
          <w:tcPr>
            <w:tcW w:w="1098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b/>
                <w:sz w:val="21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34996" w:rsidRPr="009E4F42" w:rsidRDefault="00C34996" w:rsidP="000A4662">
            <w:pPr>
              <w:jc w:val="center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proofErr w:type="spellStart"/>
            <w:r w:rsidRPr="009E4F42">
              <w:rPr>
                <w:rFonts w:ascii="Times New Roman" w:hAnsi="Times New Roman"/>
                <w:sz w:val="21"/>
                <w:szCs w:val="20"/>
              </w:rPr>
              <w:t>Oscillospira</w:t>
            </w:r>
            <w:proofErr w:type="spellEnd"/>
            <w:r w:rsidRPr="009E4F42">
              <w:rPr>
                <w:rFonts w:ascii="Times New Roman" w:hAnsi="Times New Roman"/>
                <w:sz w:val="21"/>
                <w:szCs w:val="20"/>
              </w:rPr>
              <w:t xml:space="preserve"> spp.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34996" w:rsidRPr="009E4F42" w:rsidRDefault="00C34996" w:rsidP="000A4662">
            <w:pPr>
              <w:spacing w:before="2" w:after="2"/>
              <w:jc w:val="center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0.037</w:t>
            </w:r>
          </w:p>
        </w:tc>
        <w:tc>
          <w:tcPr>
            <w:tcW w:w="2366" w:type="dxa"/>
            <w:shd w:val="clear" w:color="auto" w:fill="auto"/>
          </w:tcPr>
          <w:p w:rsidR="00C34996" w:rsidRPr="009E4F42" w:rsidRDefault="00C34996" w:rsidP="001A49B2">
            <w:pPr>
              <w:spacing w:before="2" w:after="2"/>
              <w:rPr>
                <w:rFonts w:ascii="Times New Roman" w:hAnsi="Times New Roman"/>
                <w:sz w:val="21"/>
                <w:szCs w:val="20"/>
              </w:rPr>
            </w:pPr>
            <w:r w:rsidRPr="009E4F42">
              <w:rPr>
                <w:rFonts w:ascii="Times New Roman" w:hAnsi="Times New Roman"/>
                <w:sz w:val="21"/>
                <w:szCs w:val="20"/>
              </w:rPr>
              <w:t>Decreased by exercise</w:t>
            </w:r>
          </w:p>
        </w:tc>
      </w:tr>
    </w:tbl>
    <w:p w:rsidR="00C34996" w:rsidRDefault="00C34996" w:rsidP="00C34996">
      <w:pPr>
        <w:spacing w:line="480" w:lineRule="auto"/>
        <w:rPr>
          <w:rFonts w:ascii="Times New Roman" w:hAnsi="Times New Roman"/>
        </w:rPr>
      </w:pPr>
    </w:p>
    <w:p w:rsidR="00C34996" w:rsidRPr="009E4F42" w:rsidRDefault="00C34996" w:rsidP="00C3499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Summary of</w:t>
      </w:r>
      <w:r w:rsidRPr="009E4F42">
        <w:rPr>
          <w:rFonts w:ascii="Times New Roman" w:hAnsi="Times New Roman"/>
        </w:rPr>
        <w:t xml:space="preserve"> </w:t>
      </w:r>
      <w:r w:rsidR="006D1D98">
        <w:rPr>
          <w:rFonts w:ascii="Times New Roman" w:hAnsi="Times New Roman"/>
        </w:rPr>
        <w:t>main effects observed following</w:t>
      </w:r>
      <w:r>
        <w:rPr>
          <w:rFonts w:ascii="Times New Roman" w:hAnsi="Times New Roman"/>
        </w:rPr>
        <w:t xml:space="preserve"> ANOVA</w:t>
      </w:r>
      <w:r w:rsidR="001A49B2">
        <w:rPr>
          <w:rFonts w:ascii="Times New Roman" w:hAnsi="Times New Roman"/>
        </w:rPr>
        <w:t xml:space="preserve"> at</w:t>
      </w:r>
      <w:r>
        <w:rPr>
          <w:rFonts w:ascii="Times New Roman" w:hAnsi="Times New Roman"/>
        </w:rPr>
        <w:t xml:space="preserve"> the genus level of taxonomy</w:t>
      </w:r>
      <w:r w:rsidR="001A49B2">
        <w:rPr>
          <w:rFonts w:ascii="Times New Roman" w:hAnsi="Times New Roman"/>
        </w:rPr>
        <w:t>. These genera</w:t>
      </w:r>
      <w:r>
        <w:rPr>
          <w:rFonts w:ascii="Times New Roman" w:hAnsi="Times New Roman"/>
        </w:rPr>
        <w:t xml:space="preserve"> were differentially impacted by time, age, and exercise. </w:t>
      </w:r>
    </w:p>
    <w:p w:rsidR="00C34996" w:rsidRDefault="00C34996" w:rsidP="00C34996">
      <w:pPr>
        <w:spacing w:line="480" w:lineRule="auto"/>
        <w:rPr>
          <w:rFonts w:ascii="Times New Roman" w:hAnsi="Times New Roman"/>
        </w:rPr>
      </w:pPr>
    </w:p>
    <w:p w:rsidR="00C34996" w:rsidRDefault="00C34996" w:rsidP="00C34996">
      <w:pPr>
        <w:spacing w:line="480" w:lineRule="auto"/>
        <w:rPr>
          <w:rFonts w:ascii="Times New Roman" w:hAnsi="Times New Roman"/>
        </w:rPr>
      </w:pPr>
    </w:p>
    <w:p w:rsidR="00C34996" w:rsidRDefault="00C34996" w:rsidP="00C34996">
      <w:pPr>
        <w:spacing w:line="480" w:lineRule="auto"/>
        <w:rPr>
          <w:rFonts w:ascii="Times New Roman" w:hAnsi="Times New Roman"/>
        </w:rPr>
      </w:pPr>
    </w:p>
    <w:p w:rsidR="00027EAF" w:rsidRDefault="00273F4F"/>
    <w:sectPr w:rsidR="00027EAF" w:rsidSect="00027E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C34996"/>
    <w:rsid w:val="001A49B2"/>
    <w:rsid w:val="00273F4F"/>
    <w:rsid w:val="002D5844"/>
    <w:rsid w:val="0030439D"/>
    <w:rsid w:val="00363300"/>
    <w:rsid w:val="005A3146"/>
    <w:rsid w:val="005C4FF2"/>
    <w:rsid w:val="005F5455"/>
    <w:rsid w:val="00600C86"/>
    <w:rsid w:val="006719BC"/>
    <w:rsid w:val="006B63E9"/>
    <w:rsid w:val="006D1D98"/>
    <w:rsid w:val="008D4736"/>
    <w:rsid w:val="00A72511"/>
    <w:rsid w:val="00AC071C"/>
    <w:rsid w:val="00C34996"/>
    <w:rsid w:val="00CD00D2"/>
    <w:rsid w:val="00ED301A"/>
    <w:rsid w:val="00FD60C5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96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56529"/>
    <w:rPr>
      <w:rFonts w:ascii="Lucida Grande" w:hAnsi="Lucida Grande" w:cs="Times New Roman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34996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96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6529"/>
    <w:rPr>
      <w:rFonts w:ascii="Lucida Grande" w:hAnsi="Lucida Grande" w:cs="Times New Roman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34996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Macintosh Word</Application>
  <DocSecurity>0</DocSecurity>
  <Lines>11</Lines>
  <Paragraphs>2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Aggie Mika</cp:lastModifiedBy>
  <cp:revision>4</cp:revision>
  <dcterms:created xsi:type="dcterms:W3CDTF">2015-01-09T07:10:00Z</dcterms:created>
  <dcterms:modified xsi:type="dcterms:W3CDTF">2015-04-07T02:49:00Z</dcterms:modified>
</cp:coreProperties>
</file>