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CE" w:rsidRDefault="002A60CE" w:rsidP="008C1A5F">
      <w:pPr>
        <w:spacing w:line="480" w:lineRule="auto"/>
        <w:ind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Table S1</w:t>
      </w:r>
      <w:r>
        <w:rPr>
          <w:rFonts w:ascii="Times New Roman" w:hAnsi="Times New Roman" w:cs="Times New Roman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lang w:val="en-US"/>
        </w:rPr>
        <w:t>Within region characterization of Iberian areas used for the analysis.</w:t>
      </w:r>
      <w:proofErr w:type="gramEnd"/>
      <w:r>
        <w:rPr>
          <w:rFonts w:ascii="Times New Roman" w:hAnsi="Times New Roman" w:cs="Times New Roman"/>
          <w:lang w:val="en-US"/>
        </w:rPr>
        <w:t xml:space="preserve"> Latitudinal and longitudinal limits of each area are delimited, and main factor of influence are provided.</w:t>
      </w:r>
    </w:p>
    <w:tbl>
      <w:tblPr>
        <w:tblW w:w="14194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146"/>
        <w:gridCol w:w="567"/>
        <w:gridCol w:w="1134"/>
        <w:gridCol w:w="2693"/>
        <w:gridCol w:w="2835"/>
        <w:gridCol w:w="2977"/>
        <w:gridCol w:w="1842"/>
      </w:tblGrid>
      <w:tr w:rsidR="002A60CE" w:rsidRPr="009976AB" w:rsidTr="008C1A5F">
        <w:trPr>
          <w:trHeight w:val="300"/>
        </w:trPr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a-ES"/>
              </w:rPr>
              <w:t>Area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a-ES"/>
              </w:rPr>
            </w:pPr>
            <w:proofErr w:type="spellStart"/>
            <w:r w:rsidRPr="0099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a-ES"/>
              </w:rPr>
              <w:t>Code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a-ES"/>
              </w:rPr>
            </w:pPr>
            <w:proofErr w:type="spellStart"/>
            <w:r w:rsidRPr="0099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a-ES"/>
              </w:rPr>
              <w:t>Region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a-ES"/>
              </w:rPr>
              <w:t xml:space="preserve">Latitudinal </w:t>
            </w:r>
            <w:proofErr w:type="spellStart"/>
            <w:r w:rsidRPr="0099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a-ES"/>
              </w:rPr>
              <w:t>limits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a-ES"/>
              </w:rPr>
              <w:t xml:space="preserve">Longitudinal </w:t>
            </w:r>
            <w:proofErr w:type="spellStart"/>
            <w:r w:rsidRPr="0099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a-ES"/>
              </w:rPr>
              <w:t>limits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a-ES"/>
              </w:rPr>
            </w:pPr>
            <w:proofErr w:type="spellStart"/>
            <w:r w:rsidRPr="0099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a-ES"/>
              </w:rPr>
              <w:t>Main</w:t>
            </w:r>
            <w:proofErr w:type="spellEnd"/>
            <w:r w:rsidRPr="0099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a-ES"/>
              </w:rPr>
              <w:t xml:space="preserve"> factor of </w:t>
            </w:r>
            <w:proofErr w:type="spellStart"/>
            <w:r w:rsidRPr="0099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a-ES"/>
              </w:rPr>
              <w:t>influence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a-ES"/>
              </w:rPr>
            </w:pPr>
            <w:proofErr w:type="spellStart"/>
            <w:r w:rsidRPr="0099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a-ES"/>
              </w:rPr>
              <w:t>Reference</w:t>
            </w:r>
            <w:proofErr w:type="spellEnd"/>
          </w:p>
        </w:tc>
      </w:tr>
      <w:tr w:rsidR="002A60CE" w:rsidRPr="009976AB" w:rsidTr="008C1A5F">
        <w:trPr>
          <w:trHeight w:val="675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Bay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of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Biscay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BIS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Atlantic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FA133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Coast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line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(43ºN) - 46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.</w:t>
            </w: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5ºN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FA72C7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Coast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line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(1ºE) - 5º</w:t>
            </w:r>
            <w:r w:rsidR="00FA72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W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General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weak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oceanic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circulation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, persistent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slope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current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and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frequent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eddies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B54C5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ca-ES"/>
              </w:rPr>
              <w:t>[56]</w:t>
            </w:r>
          </w:p>
        </w:tc>
      </w:tr>
      <w:tr w:rsidR="002A60CE" w:rsidRPr="009976AB" w:rsidTr="008C1A5F">
        <w:trPr>
          <w:trHeight w:val="30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North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Iberian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Peninsula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NIB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Atlantic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FA133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Coast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line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(43ºN) - 46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.</w:t>
            </w: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5ºN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FA72C7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5ºW</w:t>
            </w:r>
            <w:r w:rsidR="002A60CE"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- 7º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W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2A60CE" w:rsidRPr="009976AB" w:rsidTr="008C1A5F">
        <w:trPr>
          <w:trHeight w:val="45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Galician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coast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Atlantic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FA133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42ºN - 46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.</w:t>
            </w: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5ºN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FA72C7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7ºW</w:t>
            </w:r>
            <w:r w:rsidR="002A60CE"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- 9º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W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Very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exposed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to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the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Eastern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North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Atlantic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current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B54C5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ca-ES"/>
              </w:rPr>
              <w:t>[57]</w:t>
            </w:r>
          </w:p>
        </w:tc>
      </w:tr>
      <w:tr w:rsidR="002A60CE" w:rsidRPr="009976AB" w:rsidTr="008C1A5F">
        <w:trPr>
          <w:trHeight w:val="30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Portugal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POR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Atlantic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36ºN - 42ºN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Coast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line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(6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.</w:t>
            </w:r>
            <w:r w:rsidR="00FA72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5ºW</w:t>
            </w: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) - 10º</w:t>
            </w:r>
            <w:r w:rsidR="00FA72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W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Iberian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Poleward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current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B54C5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ca-ES"/>
              </w:rPr>
              <w:t>[58]</w:t>
            </w:r>
          </w:p>
        </w:tc>
      </w:tr>
      <w:tr w:rsidR="002A60CE" w:rsidRPr="009976AB" w:rsidTr="008C1A5F">
        <w:trPr>
          <w:trHeight w:val="30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Open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Atlantic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ocean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OATL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Atlantic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44ºN - 47ºN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FA72C7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9ºW</w:t>
            </w:r>
            <w:r w:rsidR="002A60CE"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- 15º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W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Open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waters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</w:p>
        </w:tc>
      </w:tr>
      <w:tr w:rsidR="002A60CE" w:rsidRPr="009976AB" w:rsidTr="008C1A5F">
        <w:trPr>
          <w:trHeight w:val="30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33ºN - 35ºN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FA72C7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7ºW</w:t>
            </w:r>
            <w:r w:rsidR="002A60CE"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- 15º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W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</w:p>
        </w:tc>
      </w:tr>
      <w:tr w:rsidR="002A60CE" w:rsidRPr="009976AB" w:rsidTr="008C1A5F">
        <w:trPr>
          <w:trHeight w:val="595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Strait of Gibraltar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GIB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Gibraltar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35ºN - 37ºN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.</w:t>
            </w:r>
            <w:r w:rsidR="00FA72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5ºW - Estepona (5ºW</w:t>
            </w: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Mediterranean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waters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at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depth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westward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and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Atlantic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waters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above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eastward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B54C5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ca-ES"/>
              </w:rPr>
              <w:t>[1]</w:t>
            </w:r>
          </w:p>
        </w:tc>
      </w:tr>
      <w:tr w:rsidR="002A60CE" w:rsidRPr="009976AB" w:rsidTr="008C1A5F">
        <w:trPr>
          <w:trHeight w:val="675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Alboran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ALB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Mediterranean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35ºN - 37ºN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.</w:t>
            </w:r>
            <w:r w:rsidR="00FA72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5ºW</w:t>
            </w: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- 2º</w:t>
            </w:r>
            <w:r w:rsidR="00FA72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W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Atlantic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Jet and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Nor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thern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Current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from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Catalan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</w:t>
            </w: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ea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, and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Eastern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and Western Alboran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Gyres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B54C5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ca-ES"/>
              </w:rPr>
              <w:t>[1]</w:t>
            </w:r>
          </w:p>
        </w:tc>
      </w:tr>
      <w:tr w:rsidR="002A60CE" w:rsidRPr="009976AB" w:rsidTr="008C1A5F">
        <w:trPr>
          <w:trHeight w:val="30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East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ern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Iberian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Mediterranean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EMED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Mediterranean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37ºN - 41ºN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FA72C7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1ºW</w:t>
            </w:r>
            <w:r w:rsidR="002A60CE"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- Ebro Delta (0</w:t>
            </w:r>
            <w:r w:rsidR="002A60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7ºE</w:t>
            </w:r>
            <w:r w:rsidR="002A60CE"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2A60CE" w:rsidRPr="009976AB" w:rsidTr="008C1A5F">
        <w:trPr>
          <w:trHeight w:val="45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Catal</w:t>
            </w: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coast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CAT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Mediterranean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Ebro Delta (40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.</w:t>
            </w: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7ºN) -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Boundary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(43ºN)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Ebro Delta (0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.</w:t>
            </w:r>
            <w:r w:rsidR="00FA72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7ºE</w:t>
            </w: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) -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Boundary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(3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.</w:t>
            </w:r>
            <w:r w:rsidR="00FA72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6ºE</w:t>
            </w: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orthern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Current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Catalan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</w:t>
            </w: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ea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from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the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Gulf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of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Lion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0CE" w:rsidRPr="009976AB" w:rsidRDefault="002A60CE" w:rsidP="00B54C5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ca-ES"/>
              </w:rPr>
              <w:t>[59]</w:t>
            </w:r>
          </w:p>
        </w:tc>
      </w:tr>
      <w:tr w:rsidR="002A60CE" w:rsidRPr="009976AB" w:rsidTr="008C1A5F">
        <w:trPr>
          <w:trHeight w:val="342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Balearic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Islands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BAL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Mediterranean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38ºN - 40ºN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FA72C7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1ºE</w:t>
            </w:r>
            <w:r w:rsidR="002A60CE"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- 5º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Islands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,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Balearic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current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,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Balearic</w:t>
            </w:r>
            <w:proofErr w:type="spellEnd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99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channels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A60CE" w:rsidRPr="009976AB" w:rsidRDefault="002A60CE" w:rsidP="00B54C5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ca-ES"/>
              </w:rPr>
              <w:t>[60]</w:t>
            </w:r>
          </w:p>
        </w:tc>
      </w:tr>
      <w:tr w:rsidR="002A60CE" w:rsidRPr="009976AB" w:rsidTr="008C1A5F">
        <w:trPr>
          <w:trHeight w:val="30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</w:p>
        </w:tc>
      </w:tr>
      <w:tr w:rsidR="002A60CE" w:rsidRPr="009976AB" w:rsidTr="008C1A5F">
        <w:trPr>
          <w:trHeight w:val="300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</w:p>
        </w:tc>
      </w:tr>
      <w:tr w:rsidR="002A60CE" w:rsidRPr="009976AB" w:rsidTr="008C1A5F">
        <w:trPr>
          <w:trHeight w:val="300"/>
        </w:trPr>
        <w:tc>
          <w:tcPr>
            <w:tcW w:w="14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</w:p>
        </w:tc>
      </w:tr>
      <w:tr w:rsidR="002A60CE" w:rsidRPr="009976AB" w:rsidTr="008C1A5F">
        <w:trPr>
          <w:trHeight w:val="300"/>
        </w:trPr>
        <w:tc>
          <w:tcPr>
            <w:tcW w:w="14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</w:p>
        </w:tc>
      </w:tr>
      <w:tr w:rsidR="002A60CE" w:rsidRPr="009976AB" w:rsidTr="008C1A5F">
        <w:trPr>
          <w:trHeight w:val="300"/>
        </w:trPr>
        <w:tc>
          <w:tcPr>
            <w:tcW w:w="14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</w:p>
        </w:tc>
      </w:tr>
      <w:tr w:rsidR="002A60CE" w:rsidRPr="009976AB" w:rsidTr="008C1A5F">
        <w:trPr>
          <w:trHeight w:val="300"/>
        </w:trPr>
        <w:tc>
          <w:tcPr>
            <w:tcW w:w="12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</w:p>
        </w:tc>
      </w:tr>
    </w:tbl>
    <w:p w:rsidR="00B60848" w:rsidRDefault="00F16BB7" w:rsidP="00D97BAD"/>
    <w:sectPr w:rsidR="00B60848" w:rsidSect="00D97BAD">
      <w:footerReference w:type="default" r:id="rId7"/>
      <w:pgSz w:w="16838" w:h="11906" w:orient="landscape" w:code="9"/>
      <w:pgMar w:top="1701" w:right="1418" w:bottom="1701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BB7" w:rsidRDefault="00F16BB7" w:rsidP="00E556E4">
      <w:pPr>
        <w:spacing w:line="240" w:lineRule="auto"/>
      </w:pPr>
      <w:r>
        <w:separator/>
      </w:r>
    </w:p>
  </w:endnote>
  <w:endnote w:type="continuationSeparator" w:id="0">
    <w:p w:rsidR="00F16BB7" w:rsidRDefault="00F16BB7" w:rsidP="00E55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6225"/>
      <w:docPartObj>
        <w:docPartGallery w:val="Page Numbers (Bottom of Page)"/>
        <w:docPartUnique/>
      </w:docPartObj>
    </w:sdtPr>
    <w:sdtContent>
      <w:p w:rsidR="003645A8" w:rsidRDefault="00171C2D">
        <w:pPr>
          <w:pStyle w:val="Peu"/>
          <w:jc w:val="right"/>
        </w:pPr>
        <w:r w:rsidRPr="0064704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2A60CE" w:rsidRPr="00647040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64704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A72C7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64704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645A8" w:rsidRDefault="00F16BB7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BB7" w:rsidRDefault="00F16BB7" w:rsidP="00E556E4">
      <w:pPr>
        <w:spacing w:line="240" w:lineRule="auto"/>
      </w:pPr>
      <w:r>
        <w:separator/>
      </w:r>
    </w:p>
  </w:footnote>
  <w:footnote w:type="continuationSeparator" w:id="0">
    <w:p w:rsidR="00F16BB7" w:rsidRDefault="00F16BB7" w:rsidP="00E55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7EC"/>
    <w:multiLevelType w:val="hybridMultilevel"/>
    <w:tmpl w:val="ECA04F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A56E9"/>
    <w:multiLevelType w:val="hybridMultilevel"/>
    <w:tmpl w:val="CC568E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F3E1F"/>
    <w:multiLevelType w:val="hybridMultilevel"/>
    <w:tmpl w:val="13CAB2F6"/>
    <w:lvl w:ilvl="0" w:tplc="FE76B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D51DF4"/>
    <w:multiLevelType w:val="hybridMultilevel"/>
    <w:tmpl w:val="9CFC1070"/>
    <w:lvl w:ilvl="0" w:tplc="FE76B34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617C76"/>
    <w:multiLevelType w:val="hybridMultilevel"/>
    <w:tmpl w:val="55EE14E2"/>
    <w:lvl w:ilvl="0" w:tplc="F40AE9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DC6315"/>
    <w:multiLevelType w:val="hybridMultilevel"/>
    <w:tmpl w:val="197853A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36403"/>
    <w:multiLevelType w:val="hybridMultilevel"/>
    <w:tmpl w:val="8814112C"/>
    <w:lvl w:ilvl="0" w:tplc="FE76B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3D61"/>
    <w:multiLevelType w:val="hybridMultilevel"/>
    <w:tmpl w:val="EB769F92"/>
    <w:lvl w:ilvl="0" w:tplc="FE76B34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2A60CE"/>
    <w:rsid w:val="00171C2D"/>
    <w:rsid w:val="00195AE9"/>
    <w:rsid w:val="002A60CE"/>
    <w:rsid w:val="0031740D"/>
    <w:rsid w:val="004D5991"/>
    <w:rsid w:val="00524744"/>
    <w:rsid w:val="006F2D0C"/>
    <w:rsid w:val="007B5D9D"/>
    <w:rsid w:val="0087380E"/>
    <w:rsid w:val="009E41CC"/>
    <w:rsid w:val="00A27B4B"/>
    <w:rsid w:val="00B97799"/>
    <w:rsid w:val="00C44A4E"/>
    <w:rsid w:val="00C9072E"/>
    <w:rsid w:val="00D97BAD"/>
    <w:rsid w:val="00E556E4"/>
    <w:rsid w:val="00EA6D04"/>
    <w:rsid w:val="00F16BB7"/>
    <w:rsid w:val="00FA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CE"/>
    <w:pPr>
      <w:spacing w:after="0" w:line="360" w:lineRule="auto"/>
      <w:ind w:firstLine="709"/>
      <w:jc w:val="both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A60CE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2A60CE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A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A60CE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2A60CE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2A60CE"/>
  </w:style>
  <w:style w:type="paragraph" w:styleId="Peu">
    <w:name w:val="footer"/>
    <w:basedOn w:val="Normal"/>
    <w:link w:val="PeuCar"/>
    <w:uiPriority w:val="99"/>
    <w:unhideWhenUsed/>
    <w:rsid w:val="002A60CE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A60CE"/>
  </w:style>
  <w:style w:type="character" w:styleId="Nmerodelnia">
    <w:name w:val="line number"/>
    <w:basedOn w:val="Tipusdelletraperdefectedelpargraf"/>
    <w:uiPriority w:val="99"/>
    <w:semiHidden/>
    <w:unhideWhenUsed/>
    <w:rsid w:val="002A60CE"/>
  </w:style>
  <w:style w:type="character" w:styleId="Enllavisitat">
    <w:name w:val="FollowedHyperlink"/>
    <w:basedOn w:val="Tipusdelletraperdefectedelpargraf"/>
    <w:uiPriority w:val="99"/>
    <w:semiHidden/>
    <w:unhideWhenUsed/>
    <w:rsid w:val="002A60CE"/>
    <w:rPr>
      <w:color w:val="800080"/>
      <w:u w:val="single"/>
    </w:rPr>
  </w:style>
  <w:style w:type="paragraph" w:customStyle="1" w:styleId="font5">
    <w:name w:val="font5"/>
    <w:basedOn w:val="Normal"/>
    <w:rsid w:val="002A60C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12"/>
      <w:szCs w:val="12"/>
      <w:lang w:eastAsia="ca-ES"/>
    </w:rPr>
  </w:style>
  <w:style w:type="paragraph" w:customStyle="1" w:styleId="font6">
    <w:name w:val="font6"/>
    <w:basedOn w:val="Normal"/>
    <w:rsid w:val="002A60CE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Times New Roman"/>
      <w:color w:val="000000"/>
      <w:sz w:val="12"/>
      <w:szCs w:val="12"/>
      <w:lang w:eastAsia="ca-ES"/>
    </w:rPr>
  </w:style>
  <w:style w:type="paragraph" w:customStyle="1" w:styleId="xl67">
    <w:name w:val="xl67"/>
    <w:basedOn w:val="Normal"/>
    <w:rsid w:val="002A60C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ca-ES"/>
    </w:rPr>
  </w:style>
  <w:style w:type="paragraph" w:customStyle="1" w:styleId="xl68">
    <w:name w:val="xl68"/>
    <w:basedOn w:val="Normal"/>
    <w:rsid w:val="002A60C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ca-ES"/>
    </w:rPr>
  </w:style>
  <w:style w:type="paragraph" w:customStyle="1" w:styleId="xl69">
    <w:name w:val="xl69"/>
    <w:basedOn w:val="Normal"/>
    <w:rsid w:val="002A60CE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i/>
      <w:iCs/>
      <w:color w:val="000000"/>
      <w:sz w:val="12"/>
      <w:szCs w:val="12"/>
      <w:lang w:eastAsia="ca-ES"/>
    </w:rPr>
  </w:style>
  <w:style w:type="paragraph" w:customStyle="1" w:styleId="xl70">
    <w:name w:val="xl70"/>
    <w:basedOn w:val="Normal"/>
    <w:rsid w:val="002A60C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ca-ES"/>
    </w:rPr>
  </w:style>
  <w:style w:type="paragraph" w:customStyle="1" w:styleId="xl71">
    <w:name w:val="xl71"/>
    <w:basedOn w:val="Normal"/>
    <w:rsid w:val="002A60CE"/>
    <w:pPr>
      <w:shd w:val="clear" w:color="C0C0C0" w:fill="C0C0C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ca-ES"/>
    </w:rPr>
  </w:style>
  <w:style w:type="paragraph" w:customStyle="1" w:styleId="xl72">
    <w:name w:val="xl72"/>
    <w:basedOn w:val="Normal"/>
    <w:rsid w:val="002A60CE"/>
    <w:pPr>
      <w:shd w:val="clear" w:color="C0C0C0" w:fill="C0C0C0"/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ca-ES"/>
    </w:rPr>
  </w:style>
  <w:style w:type="paragraph" w:customStyle="1" w:styleId="xl73">
    <w:name w:val="xl73"/>
    <w:basedOn w:val="Normal"/>
    <w:rsid w:val="002A60CE"/>
    <w:pPr>
      <w:shd w:val="clear" w:color="C0C0C0" w:fill="C0C0C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ca-ES"/>
    </w:rPr>
  </w:style>
  <w:style w:type="paragraph" w:customStyle="1" w:styleId="xl74">
    <w:name w:val="xl74"/>
    <w:basedOn w:val="Normal"/>
    <w:rsid w:val="002A60CE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i/>
      <w:iCs/>
      <w:color w:val="000000"/>
      <w:sz w:val="12"/>
      <w:szCs w:val="12"/>
      <w:lang w:eastAsia="ca-ES"/>
    </w:rPr>
  </w:style>
  <w:style w:type="paragraph" w:customStyle="1" w:styleId="xl75">
    <w:name w:val="xl75"/>
    <w:basedOn w:val="Normal"/>
    <w:rsid w:val="002A60CE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ca-ES"/>
    </w:rPr>
  </w:style>
  <w:style w:type="paragraph" w:customStyle="1" w:styleId="xl76">
    <w:name w:val="xl76"/>
    <w:basedOn w:val="Normal"/>
    <w:rsid w:val="002A60CE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ca-ES"/>
    </w:rPr>
  </w:style>
  <w:style w:type="paragraph" w:customStyle="1" w:styleId="xl77">
    <w:name w:val="xl77"/>
    <w:basedOn w:val="Normal"/>
    <w:rsid w:val="002A60CE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78">
    <w:name w:val="xl78"/>
    <w:basedOn w:val="Normal"/>
    <w:rsid w:val="002A60CE"/>
    <w:pPr>
      <w:pBdr>
        <w:bottom w:val="single" w:sz="4" w:space="0" w:color="auto"/>
      </w:pBdr>
      <w:shd w:val="clear" w:color="C0C0C0" w:fill="C0C0C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ca-ES"/>
    </w:rPr>
  </w:style>
  <w:style w:type="paragraph" w:customStyle="1" w:styleId="xl79">
    <w:name w:val="xl79"/>
    <w:basedOn w:val="Normal"/>
    <w:rsid w:val="002A60CE"/>
    <w:pPr>
      <w:pBdr>
        <w:bottom w:val="single" w:sz="4" w:space="0" w:color="auto"/>
      </w:pBdr>
      <w:shd w:val="clear" w:color="C0C0C0" w:fill="C0C0C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ca-ES"/>
    </w:rPr>
  </w:style>
  <w:style w:type="paragraph" w:customStyle="1" w:styleId="xl80">
    <w:name w:val="xl80"/>
    <w:basedOn w:val="Normal"/>
    <w:rsid w:val="002A60CE"/>
    <w:pPr>
      <w:shd w:val="clear" w:color="000000" w:fill="D8D8D8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i/>
      <w:iCs/>
      <w:color w:val="000000"/>
      <w:sz w:val="12"/>
      <w:szCs w:val="12"/>
      <w:lang w:eastAsia="ca-ES"/>
    </w:rPr>
  </w:style>
  <w:style w:type="paragraph" w:customStyle="1" w:styleId="xl81">
    <w:name w:val="xl81"/>
    <w:basedOn w:val="Normal"/>
    <w:rsid w:val="002A60CE"/>
    <w:pPr>
      <w:shd w:val="clear" w:color="000000" w:fill="D8D8D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ca-ES"/>
    </w:rPr>
  </w:style>
  <w:style w:type="paragraph" w:customStyle="1" w:styleId="xl82">
    <w:name w:val="xl82"/>
    <w:basedOn w:val="Normal"/>
    <w:rsid w:val="002A60CE"/>
    <w:pPr>
      <w:shd w:val="clear" w:color="000000" w:fill="D8D8D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ca-ES"/>
    </w:rPr>
  </w:style>
  <w:style w:type="paragraph" w:customStyle="1" w:styleId="xl83">
    <w:name w:val="xl83"/>
    <w:basedOn w:val="Normal"/>
    <w:rsid w:val="002A60CE"/>
    <w:pPr>
      <w:shd w:val="clear" w:color="000000" w:fill="D8D8D8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84">
    <w:name w:val="xl84"/>
    <w:basedOn w:val="Normal"/>
    <w:rsid w:val="002A60CE"/>
    <w:pPr>
      <w:shd w:val="clear" w:color="000000" w:fill="D8D8D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ca-ES"/>
    </w:rPr>
  </w:style>
  <w:style w:type="paragraph" w:customStyle="1" w:styleId="xl66">
    <w:name w:val="xl66"/>
    <w:basedOn w:val="Normal"/>
    <w:rsid w:val="002A60C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ca-ES"/>
    </w:rPr>
  </w:style>
  <w:style w:type="paragraph" w:customStyle="1" w:styleId="xl85">
    <w:name w:val="xl85"/>
    <w:basedOn w:val="Normal"/>
    <w:rsid w:val="002A60C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2"/>
      <w:szCs w:val="12"/>
      <w:lang w:eastAsia="ca-ES"/>
    </w:rPr>
  </w:style>
  <w:style w:type="paragraph" w:customStyle="1" w:styleId="xl86">
    <w:name w:val="xl86"/>
    <w:basedOn w:val="Normal"/>
    <w:rsid w:val="002A60C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2"/>
      <w:szCs w:val="12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A60C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A60CE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A60CE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A60C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A60CE"/>
    <w:rPr>
      <w:b/>
      <w:bCs/>
    </w:rPr>
  </w:style>
  <w:style w:type="paragraph" w:styleId="Revisi">
    <w:name w:val="Revision"/>
    <w:hidden/>
    <w:uiPriority w:val="99"/>
    <w:semiHidden/>
    <w:rsid w:val="002A60CE"/>
    <w:pPr>
      <w:spacing w:after="0" w:line="240" w:lineRule="auto"/>
    </w:pPr>
  </w:style>
  <w:style w:type="paragraph" w:customStyle="1" w:styleId="xl63">
    <w:name w:val="xl63"/>
    <w:basedOn w:val="Normal"/>
    <w:rsid w:val="002A60C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ca-ES"/>
    </w:rPr>
  </w:style>
  <w:style w:type="paragraph" w:customStyle="1" w:styleId="xl64">
    <w:name w:val="xl64"/>
    <w:basedOn w:val="Normal"/>
    <w:rsid w:val="002A60C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ca-ES"/>
    </w:rPr>
  </w:style>
  <w:style w:type="paragraph" w:customStyle="1" w:styleId="xl65">
    <w:name w:val="xl65"/>
    <w:basedOn w:val="Normal"/>
    <w:rsid w:val="002A60CE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i/>
      <w:iCs/>
      <w:color w:val="000000"/>
      <w:sz w:val="12"/>
      <w:szCs w:val="12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anonim</cp:lastModifiedBy>
  <cp:revision>3</cp:revision>
  <dcterms:created xsi:type="dcterms:W3CDTF">2015-02-02T16:32:00Z</dcterms:created>
  <dcterms:modified xsi:type="dcterms:W3CDTF">2015-02-06T10:36:00Z</dcterms:modified>
</cp:coreProperties>
</file>