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F586" w14:textId="77777777" w:rsidR="00CE505B" w:rsidRPr="00684FD2" w:rsidRDefault="00CE505B" w:rsidP="00CE505B">
      <w:pPr>
        <w:rPr>
          <w:rFonts w:eastAsia="Times New Roman" w:cs="Arial"/>
          <w:color w:val="000000"/>
          <w:sz w:val="20"/>
          <w:szCs w:val="20"/>
        </w:rPr>
      </w:pPr>
      <w:r w:rsidRPr="00684FD2">
        <w:rPr>
          <w:rFonts w:eastAsia="Times New Roman" w:cs="Arial"/>
          <w:b/>
          <w:bCs/>
        </w:rPr>
        <w:t>Table S</w:t>
      </w:r>
      <w:r>
        <w:rPr>
          <w:rFonts w:eastAsia="Times New Roman" w:cs="Arial"/>
          <w:b/>
          <w:bCs/>
        </w:rPr>
        <w:t>7</w:t>
      </w:r>
      <w:r w:rsidRPr="00684FD2">
        <w:rPr>
          <w:rFonts w:eastAsia="Times New Roman" w:cs="Arial"/>
          <w:b/>
          <w:bCs/>
        </w:rPr>
        <w:t xml:space="preserve">. </w:t>
      </w:r>
      <w:proofErr w:type="gramStart"/>
      <w:r w:rsidRPr="00684FD2">
        <w:rPr>
          <w:rFonts w:eastAsia="Times New Roman" w:cs="Arial"/>
          <w:b/>
          <w:bCs/>
        </w:rPr>
        <w:t>KEGG pathway analysis (DAVID) on DE genes in the 25 dpa regenerating tail.</w:t>
      </w:r>
      <w:proofErr w:type="gramEnd"/>
    </w:p>
    <w:tbl>
      <w:tblPr>
        <w:tblW w:w="14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890"/>
        <w:gridCol w:w="761"/>
        <w:gridCol w:w="589"/>
        <w:gridCol w:w="990"/>
        <w:gridCol w:w="3960"/>
        <w:gridCol w:w="90"/>
        <w:gridCol w:w="1170"/>
        <w:gridCol w:w="1170"/>
        <w:gridCol w:w="1460"/>
        <w:gridCol w:w="1460"/>
      </w:tblGrid>
      <w:tr w:rsidR="008B48C0" w:rsidRPr="0099479E" w14:paraId="4DC1493B" w14:textId="77777777" w:rsidTr="00B26DC0">
        <w:trPr>
          <w:cantSplit/>
          <w:trHeight w:val="720"/>
        </w:trPr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52EE2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9176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Term Description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D0AFF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BBC24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D934E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1C8F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9724A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Fold Enrichment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60A4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Bonferroni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252AA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Benjamini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A0A7D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FDR</w:t>
            </w:r>
          </w:p>
        </w:tc>
      </w:tr>
      <w:tr w:rsidR="008B48C0" w:rsidRPr="0099479E" w14:paraId="029C3AA4" w14:textId="77777777" w:rsidTr="00B26DC0">
        <w:trPr>
          <w:cantSplit/>
          <w:trHeight w:val="872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44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hsa05410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73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Hypertrophic cardiomyopathy (HCM)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880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12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D4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5.29E-08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72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ACTC1, CACNA2D1, DES, MYL2, MYL3, TNNC1, MYBPC3, ITGA7, CACNB1, MYH6, PRKAA2, TPM3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FD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03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4.71E-06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AC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4.71E-06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08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5.74E-05</w:t>
            </w:r>
          </w:p>
        </w:tc>
      </w:tr>
      <w:tr w:rsidR="008B48C0" w:rsidRPr="0099479E" w14:paraId="2CF9637B" w14:textId="77777777" w:rsidTr="00B26DC0">
        <w:trPr>
          <w:cantSplit/>
          <w:trHeight w:val="10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61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hsa04510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D1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Focal adhesion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28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E6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A6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3.08E-07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93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TNXB, MYL2, MYLPF, ACTN2, MYL10, COL2A1, ACTN3, FLNC, FLNB, CDC42, ITGA7, PDGFRA, PDGFC, COL11A2, SPP1, THBS4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85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F1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2.74E-05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C0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1.37E-05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7C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3.34E-04</w:t>
            </w:r>
          </w:p>
        </w:tc>
      </w:tr>
      <w:tr w:rsidR="008B48C0" w:rsidRPr="0099479E" w14:paraId="37B2F4F0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29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hsa05414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50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Dilated cardiomyopathy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AD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5C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F3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1.18E-06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17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ACTC1, CACNA2D1, DES, MYL2, MYL3, TNNC1, MYBPC3, ITGA7, CACNB1, MYH6, TPM3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39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1E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1.05E-04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5D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3.51E-05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EF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8B48C0" w:rsidRPr="0099479E" w14:paraId="518F1DA5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5B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hsa04260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A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Cardiac muscle contraction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9F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B8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FE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F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ACTC1, CACNA2D1, MYL2, MYL3, TNNC1, ATP1B4, CACNB1, MYH6, TPM3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F2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AF9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A9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5.14E-04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41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8B48C0" w:rsidRPr="0099479E" w14:paraId="4E300B90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7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hsa04810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5E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Regulation of actin cytoskeleton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17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ED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52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1.00E-04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07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FGFR4, MYL2, MYLPF, ACTN2, MYL10, FGF13, ACTN3, CDC42, CFL2, ITGA7, PDGFRA, PDGFC, F2R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B8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E3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E8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D1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8B48C0" w:rsidRPr="0099479E" w14:paraId="0C233F0C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72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hsa04512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7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ECM-receptor interaction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FF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C3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00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F1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TNXB, ITGA7, SV2B, COL2A1, COL11A2, THBS4, SPP1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EB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73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27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71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</w:tr>
      <w:tr w:rsidR="008B48C0" w:rsidRPr="0099479E" w14:paraId="7BABB4AF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6B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hsa04670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CE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Leukocyte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transendothelial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migration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8A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018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87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11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CLDN17, CDC42, MYL2, MYLPF, MYL10, ACTN2, ACTN3, THY1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CB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AB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3A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C7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8B48C0" w:rsidRPr="0099479E" w14:paraId="1328E056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A3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hsa04530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A2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Tight junction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50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42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8C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9D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CLDN17, CDC42, MYL2, MYLPF, MYL10, ACTN2, MYH6, ACTN3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5A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BA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10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D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</w:tr>
      <w:tr w:rsidR="008B48C0" w:rsidRPr="0099479E" w14:paraId="630009B1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F1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hsa04020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23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Calcium signaling pathway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F7B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9A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AF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6C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EDNRA, SLC25A4, TNNC2, TNNC1, ATP2A1, PDGFRA, RYR1, CAMK2A, F2R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51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A5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20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65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</w:tr>
      <w:tr w:rsidR="008B48C0" w:rsidRPr="0099479E" w14:paraId="120A5DD4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AF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hsa05412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B5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Arrhythmogenic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right ventricular cardiomyopathy (ARVC)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48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21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8D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9B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CACNA2D1, DES, ITGA7, CACNB1, ACTN2, ACTN3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BE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99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2FD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AD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</w:tr>
      <w:tr w:rsidR="008B48C0" w:rsidRPr="0099479E" w14:paraId="2AD31296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47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hsa04310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25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Wnt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signaling pathway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7F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3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9D7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4A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DKK2, WNT5A, WNT16, SFRP2, WIF1, FZD4, CAMK2A, NFATC1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49A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05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44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8B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</w:tr>
      <w:tr w:rsidR="008B48C0" w:rsidRPr="0099479E" w14:paraId="6FF8821D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D9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hsa04010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3C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MAPK signaling pathway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65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AE0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01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1C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MEF2C, CDC42, FGFR4, IL1R1, CACNA2D1, PDGFRA, CACNB1, FGF13, FLNC, FLNB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73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F0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5D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A3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21.19</w:t>
            </w:r>
          </w:p>
        </w:tc>
      </w:tr>
      <w:tr w:rsidR="008B48C0" w:rsidRPr="0099479E" w14:paraId="347409DC" w14:textId="77777777" w:rsidTr="00B26DC0">
        <w:trPr>
          <w:cantSplit/>
          <w:trHeight w:val="72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482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hsa04360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14A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Axon guidance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D3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17F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BE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8FD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ABLIM2, CDC42, CFL2, UNC5C, SLIT2, NFATC1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0E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362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4D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471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42.24</w:t>
            </w:r>
          </w:p>
        </w:tc>
      </w:tr>
    </w:tbl>
    <w:p w14:paraId="62AB188F" w14:textId="77777777" w:rsidR="008B48C0" w:rsidRPr="0099479E" w:rsidRDefault="008B48C0" w:rsidP="008B48C0">
      <w:pPr>
        <w:rPr>
          <w:rFonts w:ascii="Times New Roman" w:hAnsi="Times New Roman" w:cs="Times New Roman"/>
          <w:b/>
        </w:rPr>
        <w:sectPr w:rsidR="008B48C0" w:rsidRPr="0099479E" w:rsidSect="007351DA">
          <w:pgSz w:w="15840" w:h="12240" w:orient="landscape"/>
          <w:pgMar w:top="720" w:right="720" w:bottom="720" w:left="720" w:header="432" w:footer="720" w:gutter="0"/>
          <w:cols w:space="720"/>
          <w:titlePg/>
          <w:docGrid w:linePitch="360"/>
        </w:sectPr>
      </w:pPr>
      <w:r w:rsidRPr="0099479E">
        <w:rPr>
          <w:rFonts w:ascii="Times New Roman" w:hAnsi="Times New Roman" w:cs="Times New Roman"/>
          <w:b/>
        </w:rPr>
        <w:t xml:space="preserve"> </w:t>
      </w:r>
      <w:r w:rsidRPr="0099479E">
        <w:rPr>
          <w:rFonts w:ascii="Times New Roman" w:hAnsi="Times New Roman" w:cs="Times New Roman"/>
          <w:b/>
        </w:rPr>
        <w:br w:type="page"/>
      </w:r>
    </w:p>
    <w:p w14:paraId="75AE021C" w14:textId="77777777" w:rsidR="00271123" w:rsidRDefault="00271123"/>
    <w:sectPr w:rsidR="00271123" w:rsidSect="000E3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E3D44"/>
    <w:rsid w:val="00271123"/>
    <w:rsid w:val="00724407"/>
    <w:rsid w:val="008B48C0"/>
    <w:rsid w:val="00A31C4B"/>
    <w:rsid w:val="00B62764"/>
    <w:rsid w:val="00CE505B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2014-05-20T19:41:00Z</dcterms:created>
  <dcterms:modified xsi:type="dcterms:W3CDTF">2014-05-20T19:41:00Z</dcterms:modified>
</cp:coreProperties>
</file>