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EF8" w:rsidRPr="00EA7317" w:rsidRDefault="00CD3EF8" w:rsidP="00CD3EF8">
      <w:pPr>
        <w:spacing w:line="240" w:lineRule="auto"/>
        <w:rPr>
          <w:b/>
        </w:rPr>
      </w:pPr>
      <w:bookmarkStart w:id="0" w:name="_Ref364252422"/>
      <w:r>
        <w:rPr>
          <w:b/>
        </w:rPr>
        <w:t xml:space="preserve">Supplementary Information for: </w:t>
      </w:r>
      <w:r w:rsidRPr="00EA7317">
        <w:rPr>
          <w:b/>
        </w:rPr>
        <w:t xml:space="preserve">An Experimental Investigation of </w:t>
      </w:r>
      <w:r>
        <w:rPr>
          <w:b/>
        </w:rPr>
        <w:t>t</w:t>
      </w:r>
      <w:r w:rsidRPr="00EA7317">
        <w:rPr>
          <w:b/>
        </w:rPr>
        <w:t>he Functional Hypothes</w:t>
      </w:r>
      <w:r>
        <w:rPr>
          <w:b/>
        </w:rPr>
        <w:t>i</w:t>
      </w:r>
      <w:r w:rsidRPr="00EA7317">
        <w:rPr>
          <w:b/>
        </w:rPr>
        <w:t xml:space="preserve">s </w:t>
      </w:r>
      <w:r>
        <w:rPr>
          <w:b/>
        </w:rPr>
        <w:t>and</w:t>
      </w:r>
      <w:r w:rsidRPr="00EA7317">
        <w:rPr>
          <w:b/>
        </w:rPr>
        <w:t xml:space="preserve"> </w:t>
      </w:r>
      <w:r>
        <w:rPr>
          <w:b/>
        </w:rPr>
        <w:t xml:space="preserve">Evolutionary Advantage of </w:t>
      </w:r>
      <w:r w:rsidRPr="00EA7317">
        <w:rPr>
          <w:b/>
        </w:rPr>
        <w:t>Stone-Tipped Spears</w:t>
      </w:r>
    </w:p>
    <w:p w:rsidR="00CD3EF8" w:rsidRPr="00CD3EF8" w:rsidRDefault="00CD3EF8" w:rsidP="00CD3EF8">
      <w:pPr>
        <w:spacing w:line="240" w:lineRule="auto"/>
        <w:rPr>
          <w:sz w:val="20"/>
          <w:vertAlign w:val="superscript"/>
        </w:rPr>
      </w:pPr>
      <w:r w:rsidRPr="00CD3EF8">
        <w:rPr>
          <w:sz w:val="20"/>
        </w:rPr>
        <w:t>Jayne Wilkins</w:t>
      </w:r>
      <w:r w:rsidRPr="00CD3EF8">
        <w:rPr>
          <w:sz w:val="20"/>
          <w:vertAlign w:val="superscript"/>
        </w:rPr>
        <w:t>1*</w:t>
      </w:r>
      <w:r w:rsidRPr="00CD3EF8">
        <w:rPr>
          <w:sz w:val="20"/>
        </w:rPr>
        <w:t>, Benjamin J. Schoville</w:t>
      </w:r>
      <w:r w:rsidRPr="00CD3EF8">
        <w:rPr>
          <w:sz w:val="20"/>
          <w:vertAlign w:val="superscript"/>
        </w:rPr>
        <w:t>1</w:t>
      </w:r>
      <w:r w:rsidRPr="00CD3EF8">
        <w:rPr>
          <w:sz w:val="20"/>
        </w:rPr>
        <w:t>, Kyle S. Brown</w:t>
      </w:r>
      <w:r w:rsidRPr="00CD3EF8">
        <w:rPr>
          <w:sz w:val="20"/>
          <w:vertAlign w:val="superscript"/>
        </w:rPr>
        <w:t>2</w:t>
      </w:r>
    </w:p>
    <w:p w:rsidR="00CD3EF8" w:rsidRPr="00CD3EF8" w:rsidRDefault="00CD3EF8" w:rsidP="00CD3EF8">
      <w:pPr>
        <w:spacing w:line="240" w:lineRule="auto"/>
        <w:rPr>
          <w:sz w:val="20"/>
        </w:rPr>
      </w:pPr>
      <w:proofErr w:type="gramStart"/>
      <w:r w:rsidRPr="00CD3EF8">
        <w:rPr>
          <w:sz w:val="20"/>
          <w:vertAlign w:val="superscript"/>
        </w:rPr>
        <w:t>1</w:t>
      </w:r>
      <w:r w:rsidRPr="00CD3EF8">
        <w:rPr>
          <w:sz w:val="20"/>
        </w:rPr>
        <w:t>Institute of Human Origins, School of Human Evolution and Social Change, Arizona State University, Tempe AZ, U.S.A.</w:t>
      </w:r>
      <w:proofErr w:type="gramEnd"/>
    </w:p>
    <w:p w:rsidR="00CD3EF8" w:rsidRPr="00CD3EF8" w:rsidRDefault="00CD3EF8" w:rsidP="00CD3EF8">
      <w:pPr>
        <w:spacing w:line="240" w:lineRule="auto"/>
        <w:rPr>
          <w:sz w:val="20"/>
        </w:rPr>
      </w:pPr>
      <w:r w:rsidRPr="00CD3EF8">
        <w:rPr>
          <w:sz w:val="20"/>
          <w:vertAlign w:val="superscript"/>
        </w:rPr>
        <w:t>2</w:t>
      </w:r>
      <w:r w:rsidRPr="00CD3EF8">
        <w:rPr>
          <w:sz w:val="20"/>
        </w:rPr>
        <w:t>Department of Archaeology, University of Cape Town, Cape Town, South Africa</w:t>
      </w:r>
    </w:p>
    <w:p w:rsidR="00CD3EF8" w:rsidRDefault="00CD3EF8" w:rsidP="00CD3EF8">
      <w:pPr>
        <w:spacing w:line="240" w:lineRule="auto"/>
        <w:rPr>
          <w:sz w:val="20"/>
        </w:rPr>
      </w:pPr>
      <w:r w:rsidRPr="00CD3EF8">
        <w:rPr>
          <w:sz w:val="20"/>
        </w:rPr>
        <w:t>*corresponding author (</w:t>
      </w:r>
      <w:hyperlink r:id="rId7" w:history="1">
        <w:r w:rsidRPr="00CD3EF8">
          <w:rPr>
            <w:rStyle w:val="Hyperlink"/>
            <w:sz w:val="20"/>
          </w:rPr>
          <w:t>jayne.wilkins@asu.edu</w:t>
        </w:r>
      </w:hyperlink>
      <w:r w:rsidRPr="00CD3EF8">
        <w:rPr>
          <w:sz w:val="20"/>
        </w:rPr>
        <w:t>)</w:t>
      </w:r>
    </w:p>
    <w:p w:rsidR="00CD3EF8" w:rsidRPr="00CD3EF8" w:rsidRDefault="00F95604" w:rsidP="00CD3EF8">
      <w:pPr>
        <w:spacing w:line="240" w:lineRule="auto"/>
        <w:rPr>
          <w:sz w:val="20"/>
        </w:rPr>
      </w:pPr>
      <w:r>
        <w:rPr>
          <w:sz w:val="20"/>
        </w:rPr>
        <w:pict>
          <v:rect id="_x0000_i1025" style="width:0;height:1.5pt" o:hralign="center" o:hrstd="t" o:hr="t" fillcolor="#a0a0a0" stroked="f"/>
        </w:pict>
      </w:r>
    </w:p>
    <w:p w:rsidR="00F73757" w:rsidRDefault="00F73757" w:rsidP="00F73757">
      <w:r w:rsidRPr="00BF2176">
        <w:rPr>
          <w:b/>
        </w:rPr>
        <w:t xml:space="preserve">Table </w:t>
      </w:r>
      <w:bookmarkEnd w:id="0"/>
      <w:r w:rsidRPr="00BF2176">
        <w:rPr>
          <w:b/>
        </w:rPr>
        <w:t>S1</w:t>
      </w:r>
      <w:r w:rsidR="00BF2176" w:rsidRPr="00BF2176">
        <w:rPr>
          <w:b/>
        </w:rPr>
        <w:t>.</w:t>
      </w:r>
      <w:r>
        <w:t xml:space="preserve"> Summary statistics of quartzite points used to tip experimental spears.</w:t>
      </w:r>
    </w:p>
    <w:tbl>
      <w:tblPr>
        <w:tblW w:w="9257" w:type="dxa"/>
        <w:tblInd w:w="93" w:type="dxa"/>
        <w:tblLook w:val="04A0" w:firstRow="1" w:lastRow="0" w:firstColumn="1" w:lastColumn="0" w:noHBand="0" w:noVBand="1"/>
      </w:tblPr>
      <w:tblGrid>
        <w:gridCol w:w="1436"/>
        <w:gridCol w:w="1468"/>
        <w:gridCol w:w="824"/>
        <w:gridCol w:w="1100"/>
        <w:gridCol w:w="946"/>
        <w:gridCol w:w="946"/>
        <w:gridCol w:w="2633"/>
      </w:tblGrid>
      <w:tr w:rsidR="005811BC" w:rsidRPr="006F675D" w:rsidTr="005811BC">
        <w:trPr>
          <w:trHeight w:val="300"/>
        </w:trPr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3D112C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3D112C">
              <w:rPr>
                <w:rFonts w:ascii="Calibri" w:eastAsia="Times New Roman" w:hAnsi="Calibri" w:cs="Times New Roman"/>
                <w:b/>
                <w:color w:val="000000"/>
              </w:rPr>
              <w:t>Spear Number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3D112C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3D112C">
              <w:rPr>
                <w:rFonts w:ascii="Calibri" w:eastAsia="Times New Roman" w:hAnsi="Calibri" w:cs="Times New Roman"/>
                <w:b/>
                <w:color w:val="000000"/>
              </w:rPr>
              <w:t>Technological Length (mm)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3D112C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3D112C">
              <w:rPr>
                <w:rFonts w:ascii="Calibri" w:eastAsia="Times New Roman" w:hAnsi="Calibri" w:cs="Times New Roman"/>
                <w:b/>
                <w:color w:val="000000"/>
              </w:rPr>
              <w:t>Max Width (mm)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3D112C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3D112C">
              <w:rPr>
                <w:rFonts w:ascii="Calibri" w:eastAsia="Times New Roman" w:hAnsi="Calibri" w:cs="Times New Roman"/>
                <w:b/>
                <w:color w:val="000000"/>
              </w:rPr>
              <w:t>Max Thickness (mm)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3D112C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3D112C">
              <w:rPr>
                <w:rFonts w:ascii="Calibri" w:eastAsia="Times New Roman" w:hAnsi="Calibri" w:cs="Times New Roman"/>
                <w:b/>
                <w:color w:val="000000"/>
              </w:rPr>
              <w:t>Mass (g)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3D112C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3D112C">
              <w:rPr>
                <w:rFonts w:ascii="Calibri" w:eastAsia="Times New Roman" w:hAnsi="Calibri" w:cs="Times New Roman"/>
                <w:b/>
                <w:color w:val="000000"/>
              </w:rPr>
              <w:t>TCSA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3D112C" w:rsidRDefault="005811BC" w:rsidP="0064302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3D112C">
              <w:rPr>
                <w:rFonts w:ascii="Calibri" w:eastAsia="Times New Roman" w:hAnsi="Calibri" w:cs="Times New Roman"/>
                <w:b/>
                <w:color w:val="000000"/>
              </w:rPr>
              <w:t>Material</w:t>
            </w:r>
          </w:p>
        </w:tc>
      </w:tr>
      <w:tr w:rsidR="005811BC" w:rsidRPr="006F675D" w:rsidTr="005811BC">
        <w:trPr>
          <w:trHeight w:val="300"/>
        </w:trPr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13-T1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69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35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13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23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225</w:t>
            </w:r>
          </w:p>
        </w:tc>
        <w:tc>
          <w:tcPr>
            <w:tcW w:w="26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Quartzite (Fransmanshoek)</w:t>
            </w:r>
          </w:p>
        </w:tc>
      </w:tr>
      <w:tr w:rsidR="005811BC" w:rsidRPr="006F675D" w:rsidTr="005811BC">
        <w:trPr>
          <w:trHeight w:val="300"/>
        </w:trPr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13-T2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68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32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12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23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190</w:t>
            </w:r>
          </w:p>
        </w:tc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Quartzite (Cape St. Blaize)</w:t>
            </w:r>
          </w:p>
        </w:tc>
      </w:tr>
      <w:tr w:rsidR="005811BC" w:rsidRPr="006F675D" w:rsidTr="005811BC">
        <w:trPr>
          <w:trHeight w:val="300"/>
        </w:trPr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13-T3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61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36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8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17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142</w:t>
            </w:r>
          </w:p>
        </w:tc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Quartzite (Cape St. Blaize)</w:t>
            </w:r>
          </w:p>
        </w:tc>
      </w:tr>
      <w:tr w:rsidR="005811BC" w:rsidRPr="006F675D" w:rsidTr="005811BC">
        <w:trPr>
          <w:trHeight w:val="300"/>
        </w:trPr>
        <w:tc>
          <w:tcPr>
            <w:tcW w:w="14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13-T4</w:t>
            </w:r>
          </w:p>
        </w:tc>
        <w:tc>
          <w:tcPr>
            <w:tcW w:w="14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81</w:t>
            </w:r>
          </w:p>
        </w:tc>
        <w:tc>
          <w:tcPr>
            <w:tcW w:w="8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33</w:t>
            </w:r>
          </w:p>
        </w:tc>
        <w:tc>
          <w:tcPr>
            <w:tcW w:w="10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15</w:t>
            </w:r>
          </w:p>
        </w:tc>
        <w:tc>
          <w:tcPr>
            <w:tcW w:w="94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31</w:t>
            </w:r>
          </w:p>
        </w:tc>
        <w:tc>
          <w:tcPr>
            <w:tcW w:w="94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244</w:t>
            </w:r>
          </w:p>
        </w:tc>
        <w:tc>
          <w:tcPr>
            <w:tcW w:w="26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Quartzite (Cape St. Blaize)</w:t>
            </w:r>
          </w:p>
        </w:tc>
      </w:tr>
      <w:tr w:rsidR="005811BC" w:rsidRPr="006F675D" w:rsidTr="005811BC">
        <w:trPr>
          <w:trHeight w:val="300"/>
        </w:trPr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13-T5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66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34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15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26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256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color w:val="000000"/>
                <w:sz w:val="20"/>
              </w:rPr>
              <w:t>Quartzite (Cape St. Blaize)</w:t>
            </w:r>
          </w:p>
        </w:tc>
      </w:tr>
      <w:tr w:rsidR="005811BC" w:rsidRPr="006F675D" w:rsidTr="005811BC">
        <w:trPr>
          <w:trHeight w:val="300"/>
        </w:trPr>
        <w:tc>
          <w:tcPr>
            <w:tcW w:w="14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b/>
                <w:color w:val="000000"/>
                <w:sz w:val="20"/>
              </w:rPr>
              <w:t>Mean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b/>
                <w:color w:val="000000"/>
                <w:sz w:val="20"/>
              </w:rPr>
              <w:t>69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b/>
                <w:color w:val="000000"/>
                <w:sz w:val="20"/>
              </w:rPr>
              <w:t>34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b/>
                <w:color w:val="000000"/>
                <w:sz w:val="20"/>
              </w:rPr>
              <w:t>13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b/>
                <w:color w:val="000000"/>
                <w:sz w:val="20"/>
              </w:rPr>
              <w:t>24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b/>
                <w:color w:val="000000"/>
                <w:sz w:val="20"/>
              </w:rPr>
              <w:t>211</w:t>
            </w:r>
          </w:p>
        </w:tc>
        <w:tc>
          <w:tcPr>
            <w:tcW w:w="26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</w:p>
        </w:tc>
      </w:tr>
      <w:tr w:rsidR="005811BC" w:rsidRPr="006F675D" w:rsidTr="005811BC">
        <w:trPr>
          <w:trHeight w:val="300"/>
        </w:trPr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b/>
                <w:color w:val="000000"/>
                <w:sz w:val="20"/>
              </w:rPr>
              <w:t>Min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b/>
                <w:color w:val="000000"/>
                <w:sz w:val="20"/>
              </w:rPr>
              <w:t>61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b/>
                <w:color w:val="000000"/>
                <w:sz w:val="20"/>
              </w:rPr>
              <w:t>32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b/>
                <w:color w:val="000000"/>
                <w:sz w:val="20"/>
              </w:rPr>
              <w:t>8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b/>
                <w:color w:val="000000"/>
                <w:sz w:val="20"/>
              </w:rPr>
              <w:t>17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b/>
                <w:color w:val="000000"/>
                <w:sz w:val="20"/>
              </w:rPr>
              <w:t>142</w:t>
            </w:r>
          </w:p>
        </w:tc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</w:p>
        </w:tc>
      </w:tr>
      <w:tr w:rsidR="005811BC" w:rsidRPr="006F675D" w:rsidTr="005811BC">
        <w:trPr>
          <w:trHeight w:val="300"/>
        </w:trPr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b/>
                <w:color w:val="000000"/>
                <w:sz w:val="20"/>
              </w:rPr>
              <w:t>Max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b/>
                <w:color w:val="000000"/>
                <w:sz w:val="20"/>
              </w:rPr>
              <w:t>81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b/>
                <w:color w:val="000000"/>
                <w:sz w:val="20"/>
              </w:rPr>
              <w:t>36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b/>
                <w:color w:val="000000"/>
                <w:sz w:val="20"/>
              </w:rPr>
              <w:t>15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b/>
                <w:color w:val="000000"/>
                <w:sz w:val="20"/>
              </w:rPr>
              <w:t>31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b/>
                <w:color w:val="000000"/>
                <w:sz w:val="20"/>
              </w:rPr>
              <w:t>256</w:t>
            </w:r>
          </w:p>
        </w:tc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</w:p>
        </w:tc>
      </w:tr>
      <w:tr w:rsidR="005811BC" w:rsidRPr="006F675D" w:rsidTr="005811BC">
        <w:trPr>
          <w:trHeight w:val="300"/>
        </w:trPr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b/>
                <w:color w:val="000000"/>
                <w:sz w:val="20"/>
              </w:rPr>
              <w:t>SD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b/>
                <w:color w:val="000000"/>
                <w:sz w:val="20"/>
              </w:rPr>
              <w:t>7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b/>
                <w:color w:val="000000"/>
                <w:sz w:val="20"/>
              </w:rPr>
              <w:t>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b/>
                <w:color w:val="000000"/>
                <w:sz w:val="20"/>
              </w:rPr>
              <w:t>3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b/>
                <w:color w:val="000000"/>
                <w:sz w:val="20"/>
              </w:rPr>
              <w:t>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20"/>
              </w:rPr>
            </w:pPr>
            <w:r w:rsidRPr="006F675D">
              <w:rPr>
                <w:rFonts w:ascii="Calibri" w:eastAsia="Times New Roman" w:hAnsi="Calibri" w:cs="Times New Roman"/>
                <w:b/>
                <w:color w:val="000000"/>
                <w:sz w:val="20"/>
              </w:rPr>
              <w:t>46</w:t>
            </w:r>
          </w:p>
        </w:tc>
        <w:tc>
          <w:tcPr>
            <w:tcW w:w="2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1BC" w:rsidRPr="006F675D" w:rsidRDefault="005811BC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</w:p>
        </w:tc>
      </w:tr>
    </w:tbl>
    <w:p w:rsidR="00BF2176" w:rsidRDefault="00BF2176" w:rsidP="00BF2176">
      <w:pPr>
        <w:rPr>
          <w:b/>
        </w:rPr>
      </w:pPr>
      <w:bookmarkStart w:id="1" w:name="_Ref364252479"/>
    </w:p>
    <w:p w:rsidR="00BF2176" w:rsidRDefault="00BF2176" w:rsidP="00BF2176">
      <w:r w:rsidRPr="00BF2176">
        <w:rPr>
          <w:b/>
        </w:rPr>
        <w:t xml:space="preserve">Table </w:t>
      </w:r>
      <w:bookmarkEnd w:id="1"/>
      <w:r w:rsidRPr="00BF2176">
        <w:rPr>
          <w:b/>
        </w:rPr>
        <w:t>S2.</w:t>
      </w:r>
      <w:r>
        <w:t xml:space="preserve"> </w:t>
      </w:r>
      <w:proofErr w:type="gramStart"/>
      <w:r>
        <w:t>Summary statistics for complete experimental spears.</w:t>
      </w:r>
      <w:proofErr w:type="gramEnd"/>
    </w:p>
    <w:tbl>
      <w:tblPr>
        <w:tblW w:w="0" w:type="auto"/>
        <w:tblLook w:val="04A0" w:firstRow="1" w:lastRow="0" w:firstColumn="1" w:lastColumn="0" w:noHBand="0" w:noVBand="1"/>
      </w:tblPr>
      <w:tblGrid>
        <w:gridCol w:w="1535"/>
        <w:gridCol w:w="1228"/>
        <w:gridCol w:w="984"/>
        <w:gridCol w:w="1295"/>
      </w:tblGrid>
      <w:tr w:rsidR="00BF2176" w:rsidRPr="00E9534F" w:rsidTr="005811BC">
        <w:trPr>
          <w:trHeight w:val="144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2176" w:rsidRPr="003D112C" w:rsidRDefault="00BF2176" w:rsidP="005811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3D112C">
              <w:rPr>
                <w:rFonts w:ascii="Calibri" w:eastAsia="Times New Roman" w:hAnsi="Calibri" w:cs="Times New Roman"/>
                <w:b/>
                <w:color w:val="000000"/>
              </w:rPr>
              <w:t>Spear Number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2176" w:rsidRPr="003D112C" w:rsidRDefault="00BF2176" w:rsidP="005811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3D112C">
              <w:rPr>
                <w:rFonts w:ascii="Calibri" w:eastAsia="Times New Roman" w:hAnsi="Calibri" w:cs="Times New Roman"/>
                <w:b/>
                <w:color w:val="000000"/>
              </w:rPr>
              <w:t>Spear Type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2176" w:rsidRPr="003D112C" w:rsidRDefault="00BF2176" w:rsidP="005811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3D112C">
              <w:rPr>
                <w:rFonts w:ascii="Calibri" w:eastAsia="Times New Roman" w:hAnsi="Calibri" w:cs="Times New Roman"/>
                <w:b/>
                <w:color w:val="000000"/>
              </w:rPr>
              <w:t>Mass (g)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F2176" w:rsidRPr="003D112C" w:rsidRDefault="00BF2176" w:rsidP="005811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3D112C">
              <w:rPr>
                <w:rFonts w:ascii="Calibri" w:eastAsia="Times New Roman" w:hAnsi="Calibri" w:cs="Times New Roman"/>
                <w:b/>
                <w:color w:val="000000"/>
              </w:rPr>
              <w:t>Length (cm)</w:t>
            </w:r>
          </w:p>
        </w:tc>
      </w:tr>
      <w:tr w:rsidR="005811BC" w:rsidRPr="00E9534F" w:rsidTr="005811BC">
        <w:trPr>
          <w:trHeight w:val="144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11BC">
              <w:rPr>
                <w:rFonts w:eastAsia="Times New Roman" w:cs="Times New Roman"/>
                <w:color w:val="000000"/>
              </w:rPr>
              <w:t>13-U1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11BC">
              <w:rPr>
                <w:rFonts w:eastAsia="Times New Roman" w:cs="Times New Roman"/>
                <w:color w:val="000000"/>
              </w:rPr>
              <w:t>Untipped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11BC">
              <w:rPr>
                <w:rFonts w:eastAsia="Times New Roman" w:cs="Times New Roman"/>
                <w:color w:val="000000"/>
              </w:rPr>
              <w:t>630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811BC" w:rsidRPr="005811BC" w:rsidRDefault="005811BC" w:rsidP="005811BC">
            <w:pPr>
              <w:spacing w:after="0"/>
              <w:jc w:val="right"/>
            </w:pPr>
            <w:r w:rsidRPr="005811BC">
              <w:t>120.7</w:t>
            </w:r>
          </w:p>
        </w:tc>
      </w:tr>
      <w:tr w:rsidR="005811BC" w:rsidRPr="00E9534F" w:rsidTr="005811BC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11BC">
              <w:rPr>
                <w:rFonts w:eastAsia="Times New Roman" w:cs="Times New Roman"/>
                <w:color w:val="000000"/>
              </w:rPr>
              <w:t>13-U2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11BC">
              <w:rPr>
                <w:rFonts w:eastAsia="Times New Roman" w:cs="Times New Roman"/>
                <w:color w:val="000000"/>
              </w:rPr>
              <w:t>Untipped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11BC">
              <w:rPr>
                <w:rFonts w:eastAsia="Times New Roman" w:cs="Times New Roman"/>
                <w:color w:val="000000"/>
              </w:rPr>
              <w:t>619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811BC" w:rsidRPr="005811BC" w:rsidRDefault="005811BC" w:rsidP="005811BC">
            <w:pPr>
              <w:spacing w:after="0"/>
              <w:jc w:val="right"/>
            </w:pPr>
            <w:r w:rsidRPr="005811BC">
              <w:t>121.3</w:t>
            </w:r>
          </w:p>
        </w:tc>
      </w:tr>
      <w:tr w:rsidR="005811BC" w:rsidRPr="00E9534F" w:rsidTr="005811BC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11BC">
              <w:rPr>
                <w:rFonts w:eastAsia="Times New Roman" w:cs="Times New Roman"/>
                <w:color w:val="000000"/>
              </w:rPr>
              <w:t>13-U3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11BC">
              <w:rPr>
                <w:rFonts w:eastAsia="Times New Roman" w:cs="Times New Roman"/>
                <w:color w:val="000000"/>
              </w:rPr>
              <w:t>Untipped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11BC">
              <w:rPr>
                <w:rFonts w:eastAsia="Times New Roman" w:cs="Times New Roman"/>
                <w:color w:val="000000"/>
              </w:rPr>
              <w:t>526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811BC" w:rsidRPr="005811BC" w:rsidRDefault="005811BC" w:rsidP="005811BC">
            <w:pPr>
              <w:spacing w:after="0"/>
              <w:jc w:val="right"/>
            </w:pPr>
            <w:r w:rsidRPr="005811BC">
              <w:t>121.4</w:t>
            </w:r>
          </w:p>
        </w:tc>
      </w:tr>
      <w:tr w:rsidR="005811BC" w:rsidRPr="00E9534F" w:rsidTr="005811BC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11BC">
              <w:rPr>
                <w:rFonts w:eastAsia="Times New Roman" w:cs="Times New Roman"/>
                <w:color w:val="000000"/>
              </w:rPr>
              <w:t>13-U4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11BC">
              <w:rPr>
                <w:rFonts w:eastAsia="Times New Roman" w:cs="Times New Roman"/>
                <w:color w:val="000000"/>
              </w:rPr>
              <w:t>Untipped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11BC">
              <w:rPr>
                <w:rFonts w:eastAsia="Times New Roman" w:cs="Times New Roman"/>
                <w:color w:val="000000"/>
              </w:rPr>
              <w:t>565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811BC" w:rsidRPr="005811BC" w:rsidRDefault="005811BC" w:rsidP="005811BC">
            <w:pPr>
              <w:spacing w:after="0"/>
              <w:jc w:val="right"/>
            </w:pPr>
            <w:r w:rsidRPr="005811BC">
              <w:t>121.6</w:t>
            </w:r>
          </w:p>
        </w:tc>
      </w:tr>
      <w:tr w:rsidR="005811BC" w:rsidRPr="00E9534F" w:rsidTr="005811BC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11BC">
              <w:rPr>
                <w:rFonts w:eastAsia="Times New Roman" w:cs="Times New Roman"/>
                <w:color w:val="000000"/>
              </w:rPr>
              <w:t>13-U5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11BC">
              <w:rPr>
                <w:rFonts w:eastAsia="Times New Roman" w:cs="Times New Roman"/>
                <w:color w:val="000000"/>
              </w:rPr>
              <w:t>Untipped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11BC">
              <w:rPr>
                <w:rFonts w:eastAsia="Times New Roman" w:cs="Times New Roman"/>
                <w:color w:val="000000"/>
              </w:rPr>
              <w:t>583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811BC" w:rsidRPr="005811BC" w:rsidRDefault="005811BC" w:rsidP="005811BC">
            <w:pPr>
              <w:spacing w:after="0"/>
              <w:jc w:val="right"/>
            </w:pPr>
            <w:r w:rsidRPr="005811BC">
              <w:t>121.0</w:t>
            </w:r>
          </w:p>
        </w:tc>
      </w:tr>
      <w:tr w:rsidR="005811BC" w:rsidRPr="00E9534F" w:rsidTr="005811BC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11BC">
              <w:rPr>
                <w:rFonts w:eastAsia="Times New Roman" w:cs="Times New Roman"/>
                <w:color w:val="000000"/>
              </w:rPr>
              <w:t>13-T1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11BC">
              <w:rPr>
                <w:rFonts w:eastAsia="Times New Roman" w:cs="Times New Roman"/>
                <w:color w:val="000000"/>
              </w:rPr>
              <w:t>Tipped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11BC">
              <w:rPr>
                <w:rFonts w:eastAsia="Times New Roman" w:cs="Times New Roman"/>
                <w:color w:val="000000"/>
              </w:rPr>
              <w:t>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811BC" w:rsidRPr="005811BC" w:rsidRDefault="005811BC" w:rsidP="005811BC">
            <w:pPr>
              <w:spacing w:after="0"/>
              <w:jc w:val="right"/>
            </w:pPr>
            <w:r w:rsidRPr="005811BC">
              <w:t>123.8</w:t>
            </w:r>
          </w:p>
        </w:tc>
      </w:tr>
      <w:tr w:rsidR="005811BC" w:rsidRPr="00E9534F" w:rsidTr="005811BC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11BC">
              <w:rPr>
                <w:rFonts w:eastAsia="Times New Roman" w:cs="Times New Roman"/>
                <w:color w:val="000000"/>
              </w:rPr>
              <w:t>13-T2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11BC">
              <w:rPr>
                <w:rFonts w:eastAsia="Times New Roman" w:cs="Times New Roman"/>
                <w:color w:val="000000"/>
              </w:rPr>
              <w:t>Tipped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11BC">
              <w:rPr>
                <w:rFonts w:eastAsia="Times New Roman" w:cs="Times New Roman"/>
                <w:color w:val="000000"/>
              </w:rPr>
              <w:t>556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811BC" w:rsidRPr="005811BC" w:rsidRDefault="005811BC" w:rsidP="005811BC">
            <w:pPr>
              <w:spacing w:after="0"/>
              <w:jc w:val="right"/>
            </w:pPr>
            <w:r w:rsidRPr="005811BC">
              <w:t>124.1</w:t>
            </w:r>
          </w:p>
        </w:tc>
      </w:tr>
      <w:tr w:rsidR="005811BC" w:rsidRPr="00E9534F" w:rsidTr="005811BC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11BC">
              <w:rPr>
                <w:rFonts w:eastAsia="Times New Roman" w:cs="Times New Roman"/>
                <w:color w:val="000000"/>
              </w:rPr>
              <w:t>13-T3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11BC">
              <w:rPr>
                <w:rFonts w:eastAsia="Times New Roman" w:cs="Times New Roman"/>
                <w:color w:val="000000"/>
              </w:rPr>
              <w:t>Tipped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11BC">
              <w:rPr>
                <w:rFonts w:eastAsia="Times New Roman" w:cs="Times New Roman"/>
                <w:color w:val="000000"/>
              </w:rPr>
              <w:t>547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811BC" w:rsidRPr="005811BC" w:rsidRDefault="005811BC" w:rsidP="005811BC">
            <w:pPr>
              <w:spacing w:after="0"/>
              <w:jc w:val="right"/>
            </w:pPr>
            <w:r w:rsidRPr="005811BC">
              <w:t>123.2</w:t>
            </w:r>
          </w:p>
        </w:tc>
      </w:tr>
      <w:tr w:rsidR="005811BC" w:rsidRPr="00E9534F" w:rsidTr="005811BC">
        <w:trPr>
          <w:trHeight w:val="144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11BC">
              <w:rPr>
                <w:rFonts w:eastAsia="Times New Roman" w:cs="Times New Roman"/>
                <w:color w:val="000000"/>
              </w:rPr>
              <w:t>13-T4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11BC">
              <w:rPr>
                <w:rFonts w:eastAsia="Times New Roman" w:cs="Times New Roman"/>
                <w:color w:val="000000"/>
              </w:rPr>
              <w:t>Tipped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11BC">
              <w:rPr>
                <w:rFonts w:eastAsia="Times New Roman" w:cs="Times New Roman"/>
                <w:color w:val="000000"/>
              </w:rPr>
              <w:t>578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5811BC" w:rsidRPr="005811BC" w:rsidRDefault="005811BC" w:rsidP="005811BC">
            <w:pPr>
              <w:spacing w:after="0"/>
              <w:jc w:val="right"/>
            </w:pPr>
            <w:r w:rsidRPr="005811BC">
              <w:t>124.1</w:t>
            </w:r>
          </w:p>
        </w:tc>
      </w:tr>
      <w:tr w:rsidR="005811BC" w:rsidRPr="00E9534F" w:rsidTr="005811BC">
        <w:trPr>
          <w:trHeight w:val="144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11BC">
              <w:rPr>
                <w:rFonts w:eastAsia="Times New Roman" w:cs="Times New Roman"/>
                <w:color w:val="000000"/>
              </w:rPr>
              <w:t>13-T5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11BC">
              <w:rPr>
                <w:rFonts w:eastAsia="Times New Roman" w:cs="Times New Roman"/>
                <w:color w:val="000000"/>
              </w:rPr>
              <w:t>Tipped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5811BC">
              <w:rPr>
                <w:rFonts w:eastAsia="Times New Roman" w:cs="Times New Roman"/>
                <w:color w:val="000000"/>
              </w:rPr>
              <w:t>549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811BC" w:rsidRPr="005811BC" w:rsidRDefault="005811BC" w:rsidP="005811BC">
            <w:pPr>
              <w:spacing w:after="0"/>
              <w:jc w:val="right"/>
            </w:pPr>
            <w:r w:rsidRPr="005811BC">
              <w:t>122.6</w:t>
            </w:r>
          </w:p>
        </w:tc>
      </w:tr>
      <w:tr w:rsidR="005811BC" w:rsidRPr="00E9534F" w:rsidTr="005811BC">
        <w:trPr>
          <w:trHeight w:val="144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</w:rPr>
            </w:pPr>
            <w:r w:rsidRPr="005811BC">
              <w:rPr>
                <w:rFonts w:eastAsia="Times New Roman" w:cs="Times New Roman"/>
                <w:b/>
                <w:color w:val="000000"/>
              </w:rPr>
              <w:t>Mean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</w:rPr>
            </w:pPr>
            <w:r w:rsidRPr="005811BC">
              <w:rPr>
                <w:rFonts w:eastAsia="Times New Roman" w:cs="Times New Roman"/>
                <w:b/>
                <w:color w:val="000000"/>
              </w:rPr>
              <w:t>570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811BC" w:rsidRPr="005811BC" w:rsidRDefault="005811BC" w:rsidP="005811BC">
            <w:pPr>
              <w:spacing w:after="0"/>
              <w:jc w:val="right"/>
              <w:rPr>
                <w:b/>
              </w:rPr>
            </w:pPr>
            <w:r w:rsidRPr="005811BC">
              <w:rPr>
                <w:b/>
              </w:rPr>
              <w:t>122.4</w:t>
            </w:r>
          </w:p>
        </w:tc>
      </w:tr>
      <w:tr w:rsidR="005811BC" w:rsidRPr="00E9534F" w:rsidTr="005811BC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</w:rPr>
            </w:pPr>
            <w:r w:rsidRPr="005811BC">
              <w:rPr>
                <w:rFonts w:eastAsia="Times New Roman" w:cs="Times New Roman"/>
                <w:b/>
                <w:color w:val="000000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</w:rPr>
            </w:pPr>
            <w:r w:rsidRPr="005811BC">
              <w:rPr>
                <w:rFonts w:eastAsia="Times New Roman" w:cs="Times New Roman"/>
                <w:b/>
                <w:color w:val="000000"/>
              </w:rPr>
              <w:t>526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811BC" w:rsidRPr="005811BC" w:rsidRDefault="005811BC" w:rsidP="005811BC">
            <w:pPr>
              <w:spacing w:after="0"/>
              <w:jc w:val="right"/>
              <w:rPr>
                <w:b/>
              </w:rPr>
            </w:pPr>
            <w:r w:rsidRPr="005811BC">
              <w:rPr>
                <w:b/>
              </w:rPr>
              <w:t>120.7</w:t>
            </w:r>
          </w:p>
        </w:tc>
      </w:tr>
      <w:tr w:rsidR="005811BC" w:rsidRPr="00E9534F" w:rsidTr="005811BC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</w:rPr>
            </w:pPr>
            <w:r w:rsidRPr="005811BC">
              <w:rPr>
                <w:rFonts w:eastAsia="Times New Roman" w:cs="Times New Roman"/>
                <w:b/>
                <w:color w:val="000000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</w:rPr>
            </w:pPr>
            <w:r w:rsidRPr="005811BC">
              <w:rPr>
                <w:rFonts w:eastAsia="Times New Roman" w:cs="Times New Roman"/>
                <w:b/>
                <w:color w:val="000000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811BC" w:rsidRPr="005811BC" w:rsidRDefault="005811BC" w:rsidP="005811BC">
            <w:pPr>
              <w:spacing w:after="0"/>
              <w:jc w:val="right"/>
              <w:rPr>
                <w:b/>
              </w:rPr>
            </w:pPr>
            <w:r w:rsidRPr="005811BC">
              <w:rPr>
                <w:b/>
              </w:rPr>
              <w:t>124.1</w:t>
            </w:r>
          </w:p>
        </w:tc>
      </w:tr>
      <w:tr w:rsidR="005811BC" w:rsidRPr="00E9534F" w:rsidTr="005811BC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</w:rPr>
            </w:pPr>
            <w:r w:rsidRPr="005811BC">
              <w:rPr>
                <w:rFonts w:eastAsia="Times New Roman" w:cs="Times New Roman"/>
                <w:b/>
                <w:color w:val="000000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1BC" w:rsidRPr="005811BC" w:rsidRDefault="005811BC" w:rsidP="005811BC">
            <w:pPr>
              <w:spacing w:after="0" w:line="240" w:lineRule="auto"/>
              <w:jc w:val="right"/>
              <w:rPr>
                <w:rFonts w:eastAsia="Times New Roman" w:cs="Times New Roman"/>
                <w:b/>
                <w:color w:val="000000"/>
              </w:rPr>
            </w:pPr>
            <w:r w:rsidRPr="005811BC">
              <w:rPr>
                <w:rFonts w:eastAsia="Times New Roman" w:cs="Times New Roman"/>
                <w:b/>
                <w:color w:val="00000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811BC" w:rsidRPr="005811BC" w:rsidRDefault="005811BC" w:rsidP="005811BC">
            <w:pPr>
              <w:spacing w:after="0"/>
              <w:jc w:val="right"/>
              <w:rPr>
                <w:b/>
              </w:rPr>
            </w:pPr>
            <w:r w:rsidRPr="005811BC">
              <w:rPr>
                <w:b/>
              </w:rPr>
              <w:t>1.3</w:t>
            </w:r>
          </w:p>
        </w:tc>
      </w:tr>
    </w:tbl>
    <w:p w:rsidR="00F607C8" w:rsidRDefault="00F607C8" w:rsidP="00F607C8"/>
    <w:p w:rsidR="00F607C8" w:rsidRDefault="00F607C8" w:rsidP="00F607C8">
      <w:r w:rsidRPr="00F607C8">
        <w:rPr>
          <w:b/>
        </w:rPr>
        <w:lastRenderedPageBreak/>
        <w:t>Table S3.</w:t>
      </w:r>
      <w:r>
        <w:t xml:space="preserve"> Comparison of velocity (m/</w:t>
      </w:r>
      <w:r w:rsidR="00AF4014">
        <w:t>s</w:t>
      </w:r>
      <w:r>
        <w:t>) between tipped and untipped thrusting spear replicates.</w:t>
      </w:r>
      <w:r w:rsidR="0021658F">
        <w:t xml:space="preserve"> The radar gun failed to record velocity for a number of shots, which is why the N values are much lower than the number of shots taken.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4"/>
        <w:gridCol w:w="746"/>
        <w:gridCol w:w="1050"/>
        <w:gridCol w:w="581"/>
        <w:gridCol w:w="618"/>
        <w:gridCol w:w="607"/>
        <w:gridCol w:w="440"/>
      </w:tblGrid>
      <w:tr w:rsidR="00F607C8" w:rsidRPr="005C6472" w:rsidTr="0056265E">
        <w:trPr>
          <w:trHeight w:val="300"/>
        </w:trPr>
        <w:tc>
          <w:tcPr>
            <w:tcW w:w="0" w:type="auto"/>
          </w:tcPr>
          <w:p w:rsidR="00F607C8" w:rsidRPr="005C6472" w:rsidRDefault="00F607C8" w:rsidP="00643021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noWrap/>
            <w:hideMark/>
          </w:tcPr>
          <w:p w:rsidR="00F607C8" w:rsidRPr="005C6472" w:rsidRDefault="00F607C8" w:rsidP="00643021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C6472">
              <w:rPr>
                <w:rFonts w:ascii="Calibri" w:eastAsia="Times New Roman" w:hAnsi="Calibri" w:cs="Times New Roman"/>
                <w:b/>
                <w:bCs/>
                <w:color w:val="000000"/>
              </w:rPr>
              <w:t>Mean</w:t>
            </w:r>
          </w:p>
        </w:tc>
        <w:tc>
          <w:tcPr>
            <w:tcW w:w="1050" w:type="dxa"/>
            <w:noWrap/>
            <w:hideMark/>
          </w:tcPr>
          <w:p w:rsidR="00F607C8" w:rsidRPr="005C6472" w:rsidRDefault="00F607C8" w:rsidP="00643021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C6472">
              <w:rPr>
                <w:rFonts w:ascii="Calibri" w:eastAsia="Times New Roman" w:hAnsi="Calibri" w:cs="Times New Roman"/>
                <w:b/>
                <w:bCs/>
                <w:color w:val="000000"/>
              </w:rPr>
              <w:t>95% CI</w:t>
            </w:r>
          </w:p>
        </w:tc>
        <w:tc>
          <w:tcPr>
            <w:tcW w:w="0" w:type="auto"/>
            <w:noWrap/>
            <w:hideMark/>
          </w:tcPr>
          <w:p w:rsidR="00F607C8" w:rsidRPr="005C6472" w:rsidRDefault="00F607C8" w:rsidP="00643021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C6472">
              <w:rPr>
                <w:rFonts w:ascii="Calibri" w:eastAsia="Times New Roman" w:hAnsi="Calibri" w:cs="Times New Roman"/>
                <w:b/>
                <w:bCs/>
                <w:color w:val="000000"/>
              </w:rPr>
              <w:t>Min</w:t>
            </w:r>
          </w:p>
        </w:tc>
        <w:tc>
          <w:tcPr>
            <w:tcW w:w="0" w:type="auto"/>
            <w:noWrap/>
            <w:hideMark/>
          </w:tcPr>
          <w:p w:rsidR="00F607C8" w:rsidRPr="005C6472" w:rsidRDefault="00F607C8" w:rsidP="00643021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C6472">
              <w:rPr>
                <w:rFonts w:ascii="Calibri" w:eastAsia="Times New Roman" w:hAnsi="Calibri" w:cs="Times New Roman"/>
                <w:b/>
                <w:bCs/>
                <w:color w:val="000000"/>
              </w:rPr>
              <w:t>Max</w:t>
            </w:r>
          </w:p>
        </w:tc>
        <w:tc>
          <w:tcPr>
            <w:tcW w:w="0" w:type="auto"/>
            <w:noWrap/>
            <w:hideMark/>
          </w:tcPr>
          <w:p w:rsidR="00F607C8" w:rsidRPr="005C6472" w:rsidRDefault="00F607C8" w:rsidP="00643021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C6472">
              <w:rPr>
                <w:rFonts w:ascii="Calibri" w:eastAsia="Times New Roman" w:hAnsi="Calibri" w:cs="Times New Roman"/>
                <w:b/>
                <w:bCs/>
                <w:color w:val="000000"/>
              </w:rPr>
              <w:t>SD</w:t>
            </w:r>
          </w:p>
        </w:tc>
        <w:tc>
          <w:tcPr>
            <w:tcW w:w="0" w:type="auto"/>
            <w:noWrap/>
            <w:hideMark/>
          </w:tcPr>
          <w:p w:rsidR="00F607C8" w:rsidRPr="005C6472" w:rsidRDefault="00F607C8" w:rsidP="00643021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C6472">
              <w:rPr>
                <w:rFonts w:ascii="Calibri" w:eastAsia="Times New Roman" w:hAnsi="Calibri" w:cs="Times New Roman"/>
                <w:b/>
                <w:bCs/>
                <w:color w:val="000000"/>
              </w:rPr>
              <w:t>N</w:t>
            </w:r>
          </w:p>
        </w:tc>
      </w:tr>
      <w:tr w:rsidR="00F607C8" w:rsidRPr="005C6472" w:rsidTr="0056265E">
        <w:trPr>
          <w:trHeight w:val="300"/>
        </w:trPr>
        <w:tc>
          <w:tcPr>
            <w:tcW w:w="0" w:type="auto"/>
          </w:tcPr>
          <w:p w:rsidR="00F607C8" w:rsidRPr="005C6472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F607C8" w:rsidRPr="005C6472" w:rsidRDefault="00AF4014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9.4</w:t>
            </w:r>
          </w:p>
        </w:tc>
        <w:tc>
          <w:tcPr>
            <w:tcW w:w="1050" w:type="dxa"/>
            <w:noWrap/>
            <w:hideMark/>
          </w:tcPr>
          <w:p w:rsidR="00F607C8" w:rsidRPr="00951BAE" w:rsidRDefault="001D7425" w:rsidP="00AF4014">
            <w:r>
              <w:t>9.0</w:t>
            </w:r>
            <w:r w:rsidR="00F607C8" w:rsidRPr="00951BAE">
              <w:t xml:space="preserve"> </w:t>
            </w:r>
            <w:r w:rsidR="00AF4014">
              <w:t>-</w:t>
            </w:r>
            <w:r w:rsidR="00AF4014" w:rsidRPr="00951BAE">
              <w:t xml:space="preserve"> </w:t>
            </w:r>
            <w:r w:rsidR="00AF4014">
              <w:t>9.8</w:t>
            </w:r>
          </w:p>
        </w:tc>
        <w:tc>
          <w:tcPr>
            <w:tcW w:w="0" w:type="auto"/>
            <w:noWrap/>
            <w:hideMark/>
          </w:tcPr>
          <w:p w:rsidR="00F607C8" w:rsidRPr="005C6472" w:rsidRDefault="00AF4014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8.3</w:t>
            </w:r>
          </w:p>
        </w:tc>
        <w:tc>
          <w:tcPr>
            <w:tcW w:w="0" w:type="auto"/>
            <w:noWrap/>
            <w:hideMark/>
          </w:tcPr>
          <w:p w:rsidR="00F607C8" w:rsidRPr="005C6472" w:rsidRDefault="00AF4014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10.3</w:t>
            </w:r>
          </w:p>
        </w:tc>
        <w:tc>
          <w:tcPr>
            <w:tcW w:w="0" w:type="auto"/>
            <w:noWrap/>
            <w:hideMark/>
          </w:tcPr>
          <w:p w:rsidR="00F607C8" w:rsidRPr="005C6472" w:rsidRDefault="00AF4014" w:rsidP="001D742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</w:t>
            </w:r>
            <w:r w:rsidR="001D7425">
              <w:rPr>
                <w:rFonts w:ascii="Calibri" w:eastAsia="Times New Roman" w:hAnsi="Calibri" w:cs="Times New Roman"/>
                <w:color w:val="000000"/>
              </w:rPr>
              <w:t>71</w:t>
            </w:r>
          </w:p>
        </w:tc>
        <w:tc>
          <w:tcPr>
            <w:tcW w:w="0" w:type="auto"/>
            <w:noWrap/>
            <w:hideMark/>
          </w:tcPr>
          <w:p w:rsidR="00F607C8" w:rsidRPr="005C6472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C6472">
              <w:rPr>
                <w:rFonts w:ascii="Calibri" w:eastAsia="Times New Roman" w:hAnsi="Calibri" w:cs="Times New Roman"/>
                <w:color w:val="000000"/>
              </w:rPr>
              <w:t>13</w:t>
            </w:r>
          </w:p>
        </w:tc>
      </w:tr>
      <w:tr w:rsidR="00F607C8" w:rsidRPr="005C6472" w:rsidTr="0056265E">
        <w:trPr>
          <w:trHeight w:val="300"/>
        </w:trPr>
        <w:tc>
          <w:tcPr>
            <w:tcW w:w="0" w:type="auto"/>
          </w:tcPr>
          <w:p w:rsidR="00F607C8" w:rsidRPr="005C6472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F607C8" w:rsidRPr="005C6472" w:rsidRDefault="00AF4014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8.9</w:t>
            </w:r>
          </w:p>
        </w:tc>
        <w:tc>
          <w:tcPr>
            <w:tcW w:w="1050" w:type="dxa"/>
            <w:noWrap/>
            <w:hideMark/>
          </w:tcPr>
          <w:p w:rsidR="00F607C8" w:rsidRDefault="00AF4014" w:rsidP="00AF4014">
            <w:r>
              <w:t>8.5</w:t>
            </w:r>
            <w:r w:rsidR="00F607C8" w:rsidRPr="00951BAE">
              <w:t xml:space="preserve"> </w:t>
            </w:r>
            <w:r>
              <w:t>-</w:t>
            </w:r>
            <w:r w:rsidRPr="00951BAE">
              <w:t xml:space="preserve"> </w:t>
            </w:r>
            <w:r>
              <w:t>9.4</w:t>
            </w:r>
          </w:p>
        </w:tc>
        <w:tc>
          <w:tcPr>
            <w:tcW w:w="0" w:type="auto"/>
            <w:noWrap/>
            <w:hideMark/>
          </w:tcPr>
          <w:p w:rsidR="00F607C8" w:rsidRPr="005C6472" w:rsidRDefault="00AF4014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7.8</w:t>
            </w:r>
          </w:p>
        </w:tc>
        <w:tc>
          <w:tcPr>
            <w:tcW w:w="0" w:type="auto"/>
            <w:noWrap/>
            <w:hideMark/>
          </w:tcPr>
          <w:p w:rsidR="00F607C8" w:rsidRPr="005C6472" w:rsidRDefault="00AF4014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9.7</w:t>
            </w:r>
          </w:p>
        </w:tc>
        <w:tc>
          <w:tcPr>
            <w:tcW w:w="0" w:type="auto"/>
            <w:noWrap/>
            <w:hideMark/>
          </w:tcPr>
          <w:p w:rsidR="00F607C8" w:rsidRPr="005C6472" w:rsidRDefault="00AF4014" w:rsidP="001D742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0.</w:t>
            </w:r>
            <w:r w:rsidR="001D7425">
              <w:rPr>
                <w:rFonts w:ascii="Calibri" w:eastAsia="Times New Roman" w:hAnsi="Calibri" w:cs="Times New Roman"/>
                <w:color w:val="000000"/>
              </w:rPr>
              <w:t>62</w:t>
            </w:r>
          </w:p>
        </w:tc>
        <w:tc>
          <w:tcPr>
            <w:tcW w:w="0" w:type="auto"/>
            <w:noWrap/>
            <w:hideMark/>
          </w:tcPr>
          <w:p w:rsidR="00F607C8" w:rsidRPr="005C6472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C6472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</w:tr>
    </w:tbl>
    <w:p w:rsidR="00BF2176" w:rsidRDefault="00BF2176"/>
    <w:p w:rsidR="00F607C8" w:rsidRDefault="00F607C8" w:rsidP="00F607C8">
      <w:r w:rsidRPr="00F607C8">
        <w:rPr>
          <w:b/>
        </w:rPr>
        <w:t>Table S4.</w:t>
      </w:r>
      <w:r>
        <w:t xml:space="preserve"> Comparison of penetration depth (cm) between stone-tipped and untipped thrusting spear replicates into ballistics gelatin.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4"/>
        <w:gridCol w:w="746"/>
        <w:gridCol w:w="1336"/>
        <w:gridCol w:w="607"/>
        <w:gridCol w:w="618"/>
        <w:gridCol w:w="495"/>
        <w:gridCol w:w="440"/>
      </w:tblGrid>
      <w:tr w:rsidR="00F607C8" w:rsidRPr="005A1FDF" w:rsidTr="00643021">
        <w:trPr>
          <w:trHeight w:val="300"/>
        </w:trPr>
        <w:tc>
          <w:tcPr>
            <w:tcW w:w="0" w:type="auto"/>
            <w:noWrap/>
            <w:hideMark/>
          </w:tcPr>
          <w:p w:rsidR="00F607C8" w:rsidRPr="005A1FDF" w:rsidRDefault="00F607C8" w:rsidP="00643021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noWrap/>
            <w:hideMark/>
          </w:tcPr>
          <w:p w:rsidR="00F607C8" w:rsidRPr="005A1FDF" w:rsidRDefault="00F607C8" w:rsidP="00643021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A1FDF">
              <w:rPr>
                <w:rFonts w:ascii="Calibri" w:eastAsia="Times New Roman" w:hAnsi="Calibri" w:cs="Times New Roman"/>
                <w:b/>
                <w:bCs/>
                <w:color w:val="000000"/>
              </w:rPr>
              <w:t>Mean</w:t>
            </w:r>
          </w:p>
        </w:tc>
        <w:tc>
          <w:tcPr>
            <w:tcW w:w="0" w:type="auto"/>
            <w:noWrap/>
            <w:hideMark/>
          </w:tcPr>
          <w:p w:rsidR="00F607C8" w:rsidRPr="005A1FDF" w:rsidRDefault="00F607C8" w:rsidP="00643021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A1FDF">
              <w:rPr>
                <w:rFonts w:ascii="Calibri" w:eastAsia="Times New Roman" w:hAnsi="Calibri" w:cs="Times New Roman"/>
                <w:b/>
                <w:bCs/>
                <w:color w:val="000000"/>
              </w:rPr>
              <w:t>95% CI</w:t>
            </w:r>
          </w:p>
        </w:tc>
        <w:tc>
          <w:tcPr>
            <w:tcW w:w="0" w:type="auto"/>
            <w:noWrap/>
            <w:hideMark/>
          </w:tcPr>
          <w:p w:rsidR="00F607C8" w:rsidRPr="005A1FDF" w:rsidRDefault="00F607C8" w:rsidP="00643021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A1FDF">
              <w:rPr>
                <w:rFonts w:ascii="Calibri" w:eastAsia="Times New Roman" w:hAnsi="Calibri" w:cs="Times New Roman"/>
                <w:b/>
                <w:bCs/>
                <w:color w:val="000000"/>
              </w:rPr>
              <w:t>Min</w:t>
            </w:r>
          </w:p>
        </w:tc>
        <w:tc>
          <w:tcPr>
            <w:tcW w:w="0" w:type="auto"/>
            <w:noWrap/>
            <w:hideMark/>
          </w:tcPr>
          <w:p w:rsidR="00F607C8" w:rsidRPr="005A1FDF" w:rsidRDefault="00F607C8" w:rsidP="00643021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A1FDF">
              <w:rPr>
                <w:rFonts w:ascii="Calibri" w:eastAsia="Times New Roman" w:hAnsi="Calibri" w:cs="Times New Roman"/>
                <w:b/>
                <w:bCs/>
                <w:color w:val="000000"/>
              </w:rPr>
              <w:t>Max</w:t>
            </w:r>
          </w:p>
        </w:tc>
        <w:tc>
          <w:tcPr>
            <w:tcW w:w="0" w:type="auto"/>
            <w:noWrap/>
            <w:hideMark/>
          </w:tcPr>
          <w:p w:rsidR="00F607C8" w:rsidRPr="005A1FDF" w:rsidRDefault="00F607C8" w:rsidP="00643021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A1FDF">
              <w:rPr>
                <w:rFonts w:ascii="Calibri" w:eastAsia="Times New Roman" w:hAnsi="Calibri" w:cs="Times New Roman"/>
                <w:b/>
                <w:bCs/>
                <w:color w:val="000000"/>
              </w:rPr>
              <w:t>SD</w:t>
            </w:r>
          </w:p>
        </w:tc>
        <w:tc>
          <w:tcPr>
            <w:tcW w:w="0" w:type="auto"/>
            <w:noWrap/>
            <w:hideMark/>
          </w:tcPr>
          <w:p w:rsidR="00F607C8" w:rsidRPr="005A1FDF" w:rsidRDefault="00F607C8" w:rsidP="00643021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5A1FDF">
              <w:rPr>
                <w:rFonts w:ascii="Calibri" w:eastAsia="Times New Roman" w:hAnsi="Calibri" w:cs="Times New Roman"/>
                <w:b/>
                <w:bCs/>
                <w:color w:val="000000"/>
              </w:rPr>
              <w:t>N</w:t>
            </w:r>
          </w:p>
        </w:tc>
      </w:tr>
      <w:tr w:rsidR="00F607C8" w:rsidRPr="005A1FDF" w:rsidTr="00643021">
        <w:trPr>
          <w:trHeight w:val="300"/>
        </w:trPr>
        <w:tc>
          <w:tcPr>
            <w:tcW w:w="0" w:type="auto"/>
            <w:noWrap/>
            <w:hideMark/>
          </w:tcPr>
          <w:p w:rsidR="00F607C8" w:rsidRPr="005A1FDF" w:rsidRDefault="00F607C8" w:rsidP="00643021">
            <w:pPr>
              <w:rPr>
                <w:rFonts w:ascii="Calibri" w:eastAsia="Times New Roman" w:hAnsi="Calibri" w:cs="Times New Roman"/>
                <w:color w:val="000000"/>
              </w:rPr>
            </w:pPr>
            <w:r w:rsidRPr="005A1FDF">
              <w:rPr>
                <w:rFonts w:ascii="Calibri" w:eastAsia="Times New Roman" w:hAnsi="Calibri" w:cs="Times New Roman"/>
                <w:color w:val="000000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F607C8" w:rsidRPr="005A1FDF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1FDF">
              <w:rPr>
                <w:rFonts w:ascii="Calibri" w:eastAsia="Times New Roman" w:hAnsi="Calibri" w:cs="Times New Roman"/>
                <w:color w:val="000000"/>
              </w:rPr>
              <w:t>20.0</w:t>
            </w:r>
          </w:p>
        </w:tc>
        <w:tc>
          <w:tcPr>
            <w:tcW w:w="0" w:type="auto"/>
            <w:noWrap/>
            <w:hideMark/>
          </w:tcPr>
          <w:p w:rsidR="00F607C8" w:rsidRPr="005A1FDF" w:rsidRDefault="00F607C8" w:rsidP="00643021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19.2 to 20.8</w:t>
            </w:r>
          </w:p>
        </w:tc>
        <w:tc>
          <w:tcPr>
            <w:tcW w:w="0" w:type="auto"/>
            <w:noWrap/>
            <w:hideMark/>
          </w:tcPr>
          <w:p w:rsidR="00F607C8" w:rsidRPr="005A1FDF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1FDF">
              <w:rPr>
                <w:rFonts w:ascii="Calibri" w:eastAsia="Times New Roman" w:hAnsi="Calibri" w:cs="Times New Roman"/>
                <w:color w:val="000000"/>
              </w:rPr>
              <w:t>15.2</w:t>
            </w:r>
          </w:p>
        </w:tc>
        <w:tc>
          <w:tcPr>
            <w:tcW w:w="0" w:type="auto"/>
            <w:noWrap/>
            <w:hideMark/>
          </w:tcPr>
          <w:p w:rsidR="00F607C8" w:rsidRPr="005A1FDF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1FDF">
              <w:rPr>
                <w:rFonts w:ascii="Calibri" w:eastAsia="Times New Roman" w:hAnsi="Calibri" w:cs="Times New Roman"/>
                <w:color w:val="000000"/>
              </w:rPr>
              <w:t>23.2</w:t>
            </w:r>
          </w:p>
        </w:tc>
        <w:tc>
          <w:tcPr>
            <w:tcW w:w="0" w:type="auto"/>
            <w:noWrap/>
            <w:hideMark/>
          </w:tcPr>
          <w:p w:rsidR="00F607C8" w:rsidRPr="005A1FDF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1FDF">
              <w:rPr>
                <w:rFonts w:ascii="Calibri" w:eastAsia="Times New Roman" w:hAnsi="Calibri" w:cs="Times New Roman"/>
                <w:color w:val="000000"/>
              </w:rPr>
              <w:t>1.8</w:t>
            </w:r>
          </w:p>
        </w:tc>
        <w:tc>
          <w:tcPr>
            <w:tcW w:w="0" w:type="auto"/>
            <w:noWrap/>
            <w:hideMark/>
          </w:tcPr>
          <w:p w:rsidR="00F607C8" w:rsidRPr="005A1FDF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1FDF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</w:tr>
      <w:tr w:rsidR="00F607C8" w:rsidRPr="005A1FDF" w:rsidTr="00643021">
        <w:trPr>
          <w:trHeight w:val="300"/>
        </w:trPr>
        <w:tc>
          <w:tcPr>
            <w:tcW w:w="0" w:type="auto"/>
            <w:noWrap/>
            <w:hideMark/>
          </w:tcPr>
          <w:p w:rsidR="00F607C8" w:rsidRPr="005A1FDF" w:rsidRDefault="00F607C8" w:rsidP="00643021">
            <w:pPr>
              <w:rPr>
                <w:rFonts w:ascii="Calibri" w:eastAsia="Times New Roman" w:hAnsi="Calibri" w:cs="Times New Roman"/>
                <w:color w:val="000000"/>
              </w:rPr>
            </w:pPr>
            <w:r w:rsidRPr="005A1FDF">
              <w:rPr>
                <w:rFonts w:ascii="Calibri" w:eastAsia="Times New Roman" w:hAnsi="Calibri" w:cs="Times New Roman"/>
                <w:color w:val="000000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F607C8" w:rsidRPr="005A1FDF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1FDF">
              <w:rPr>
                <w:rFonts w:ascii="Calibri" w:eastAsia="Times New Roman" w:hAnsi="Calibri" w:cs="Times New Roman"/>
                <w:color w:val="000000"/>
              </w:rPr>
              <w:t>22.0</w:t>
            </w:r>
          </w:p>
        </w:tc>
        <w:tc>
          <w:tcPr>
            <w:tcW w:w="0" w:type="auto"/>
            <w:noWrap/>
            <w:hideMark/>
          </w:tcPr>
          <w:p w:rsidR="00F607C8" w:rsidRPr="005A1FDF" w:rsidRDefault="00F607C8" w:rsidP="00643021">
            <w:pPr>
              <w:rPr>
                <w:rFonts w:ascii="Calibri" w:eastAsia="Times New Roman" w:hAnsi="Calibri" w:cs="Times New Roman"/>
                <w:color w:val="000000"/>
              </w:rPr>
            </w:pPr>
            <w:r w:rsidRPr="005A1FDF">
              <w:rPr>
                <w:rFonts w:ascii="Calibri" w:eastAsia="Times New Roman" w:hAnsi="Calibri" w:cs="Times New Roman"/>
                <w:color w:val="000000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</w:rPr>
              <w:t>21.1 to 22.8</w:t>
            </w:r>
          </w:p>
        </w:tc>
        <w:tc>
          <w:tcPr>
            <w:tcW w:w="0" w:type="auto"/>
            <w:noWrap/>
            <w:hideMark/>
          </w:tcPr>
          <w:p w:rsidR="00F607C8" w:rsidRPr="005A1FDF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1FDF">
              <w:rPr>
                <w:rFonts w:ascii="Calibri" w:eastAsia="Times New Roman" w:hAnsi="Calibri" w:cs="Times New Roman"/>
                <w:color w:val="000000"/>
              </w:rPr>
              <w:t>19.3</w:t>
            </w:r>
          </w:p>
        </w:tc>
        <w:tc>
          <w:tcPr>
            <w:tcW w:w="0" w:type="auto"/>
            <w:noWrap/>
            <w:hideMark/>
          </w:tcPr>
          <w:p w:rsidR="00F607C8" w:rsidRPr="005A1FDF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1FDF">
              <w:rPr>
                <w:rFonts w:ascii="Calibri" w:eastAsia="Times New Roman" w:hAnsi="Calibri" w:cs="Times New Roman"/>
                <w:color w:val="000000"/>
              </w:rPr>
              <w:t>25.5</w:t>
            </w:r>
          </w:p>
        </w:tc>
        <w:tc>
          <w:tcPr>
            <w:tcW w:w="0" w:type="auto"/>
            <w:noWrap/>
            <w:hideMark/>
          </w:tcPr>
          <w:p w:rsidR="00F607C8" w:rsidRPr="005A1FDF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1FDF">
              <w:rPr>
                <w:rFonts w:ascii="Calibri" w:eastAsia="Times New Roman" w:hAnsi="Calibri" w:cs="Times New Roman"/>
                <w:color w:val="000000"/>
              </w:rPr>
              <w:t>1.9</w:t>
            </w:r>
          </w:p>
        </w:tc>
        <w:tc>
          <w:tcPr>
            <w:tcW w:w="0" w:type="auto"/>
            <w:noWrap/>
            <w:hideMark/>
          </w:tcPr>
          <w:p w:rsidR="00F607C8" w:rsidRPr="005A1FDF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5A1FDF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</w:tr>
    </w:tbl>
    <w:p w:rsidR="00F607C8" w:rsidRDefault="00F607C8"/>
    <w:p w:rsidR="00F607C8" w:rsidRDefault="00F607C8" w:rsidP="00F607C8">
      <w:r w:rsidRPr="00F607C8">
        <w:rPr>
          <w:b/>
        </w:rPr>
        <w:t>Table S5.</w:t>
      </w:r>
      <w:r>
        <w:t xml:space="preserve"> Comparison of the pull-out force (kg) required to extract stone-tipped and untipped thrusting spear replicates from ballistics gelatin.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4"/>
        <w:gridCol w:w="746"/>
        <w:gridCol w:w="1509"/>
        <w:gridCol w:w="581"/>
        <w:gridCol w:w="618"/>
        <w:gridCol w:w="495"/>
        <w:gridCol w:w="440"/>
      </w:tblGrid>
      <w:tr w:rsidR="00F607C8" w:rsidRPr="00BE3C31" w:rsidTr="00643021">
        <w:trPr>
          <w:trHeight w:val="300"/>
        </w:trPr>
        <w:tc>
          <w:tcPr>
            <w:tcW w:w="0" w:type="auto"/>
          </w:tcPr>
          <w:p w:rsidR="00F607C8" w:rsidRPr="00BE3C31" w:rsidRDefault="00F607C8" w:rsidP="00643021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noWrap/>
            <w:hideMark/>
          </w:tcPr>
          <w:p w:rsidR="00F607C8" w:rsidRPr="00BE3C31" w:rsidRDefault="00F607C8" w:rsidP="00643021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E3C31">
              <w:rPr>
                <w:rFonts w:ascii="Calibri" w:eastAsia="Times New Roman" w:hAnsi="Calibri" w:cs="Times New Roman"/>
                <w:b/>
                <w:bCs/>
                <w:color w:val="000000"/>
              </w:rPr>
              <w:t>Mean</w:t>
            </w:r>
          </w:p>
        </w:tc>
        <w:tc>
          <w:tcPr>
            <w:tcW w:w="0" w:type="auto"/>
            <w:noWrap/>
            <w:hideMark/>
          </w:tcPr>
          <w:p w:rsidR="00F607C8" w:rsidRPr="00BE3C31" w:rsidRDefault="00F607C8" w:rsidP="00643021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E3C31">
              <w:rPr>
                <w:rFonts w:ascii="Calibri" w:eastAsia="Times New Roman" w:hAnsi="Calibri" w:cs="Times New Roman"/>
                <w:b/>
                <w:bCs/>
                <w:color w:val="000000"/>
              </w:rPr>
              <w:t>95% CI</w:t>
            </w:r>
          </w:p>
        </w:tc>
        <w:tc>
          <w:tcPr>
            <w:tcW w:w="0" w:type="auto"/>
            <w:noWrap/>
            <w:hideMark/>
          </w:tcPr>
          <w:p w:rsidR="00F607C8" w:rsidRPr="00BE3C31" w:rsidRDefault="00F607C8" w:rsidP="00643021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E3C31">
              <w:rPr>
                <w:rFonts w:ascii="Calibri" w:eastAsia="Times New Roman" w:hAnsi="Calibri" w:cs="Times New Roman"/>
                <w:b/>
                <w:bCs/>
                <w:color w:val="000000"/>
              </w:rPr>
              <w:t>Min</w:t>
            </w:r>
          </w:p>
        </w:tc>
        <w:tc>
          <w:tcPr>
            <w:tcW w:w="0" w:type="auto"/>
            <w:noWrap/>
            <w:hideMark/>
          </w:tcPr>
          <w:p w:rsidR="00F607C8" w:rsidRPr="00BE3C31" w:rsidRDefault="00F607C8" w:rsidP="00643021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E3C31">
              <w:rPr>
                <w:rFonts w:ascii="Calibri" w:eastAsia="Times New Roman" w:hAnsi="Calibri" w:cs="Times New Roman"/>
                <w:b/>
                <w:bCs/>
                <w:color w:val="000000"/>
              </w:rPr>
              <w:t>Max</w:t>
            </w:r>
          </w:p>
        </w:tc>
        <w:tc>
          <w:tcPr>
            <w:tcW w:w="0" w:type="auto"/>
            <w:noWrap/>
            <w:hideMark/>
          </w:tcPr>
          <w:p w:rsidR="00F607C8" w:rsidRPr="00BE3C31" w:rsidRDefault="00F607C8" w:rsidP="00643021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E3C31">
              <w:rPr>
                <w:rFonts w:ascii="Calibri" w:eastAsia="Times New Roman" w:hAnsi="Calibri" w:cs="Times New Roman"/>
                <w:b/>
                <w:bCs/>
                <w:color w:val="000000"/>
              </w:rPr>
              <w:t>SD</w:t>
            </w:r>
          </w:p>
        </w:tc>
        <w:tc>
          <w:tcPr>
            <w:tcW w:w="0" w:type="auto"/>
            <w:noWrap/>
            <w:hideMark/>
          </w:tcPr>
          <w:p w:rsidR="00F607C8" w:rsidRPr="00BE3C31" w:rsidRDefault="00F607C8" w:rsidP="00643021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E3C31">
              <w:rPr>
                <w:rFonts w:ascii="Calibri" w:eastAsia="Times New Roman" w:hAnsi="Calibri" w:cs="Times New Roman"/>
                <w:b/>
                <w:bCs/>
                <w:color w:val="000000"/>
              </w:rPr>
              <w:t>N</w:t>
            </w:r>
          </w:p>
        </w:tc>
      </w:tr>
      <w:tr w:rsidR="00F607C8" w:rsidRPr="00BE3C31" w:rsidTr="00643021">
        <w:trPr>
          <w:trHeight w:val="300"/>
        </w:trPr>
        <w:tc>
          <w:tcPr>
            <w:tcW w:w="0" w:type="auto"/>
          </w:tcPr>
          <w:p w:rsidR="00F607C8" w:rsidRPr="00BE3C31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F607C8" w:rsidRPr="00BE3C31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E3C31">
              <w:rPr>
                <w:rFonts w:ascii="Calibri" w:eastAsia="Times New Roman" w:hAnsi="Calibri" w:cs="Times New Roman"/>
                <w:color w:val="000000"/>
              </w:rPr>
              <w:t>6.5</w:t>
            </w:r>
          </w:p>
        </w:tc>
        <w:tc>
          <w:tcPr>
            <w:tcW w:w="0" w:type="auto"/>
            <w:noWrap/>
            <w:hideMark/>
          </w:tcPr>
          <w:p w:rsidR="00F607C8" w:rsidRPr="00BE3C31" w:rsidRDefault="00F607C8" w:rsidP="00643021">
            <w:pPr>
              <w:rPr>
                <w:rFonts w:ascii="Calibri" w:eastAsia="Times New Roman" w:hAnsi="Calibri" w:cs="Times New Roman"/>
                <w:color w:val="000000"/>
              </w:rPr>
            </w:pPr>
            <w:r w:rsidRPr="00084330">
              <w:rPr>
                <w:rFonts w:ascii="Calibri" w:eastAsia="Times New Roman" w:hAnsi="Calibri" w:cs="Times New Roman"/>
                <w:color w:val="000000"/>
              </w:rPr>
              <w:t>5.974 to 7.054</w:t>
            </w:r>
          </w:p>
        </w:tc>
        <w:tc>
          <w:tcPr>
            <w:tcW w:w="0" w:type="auto"/>
            <w:noWrap/>
            <w:hideMark/>
          </w:tcPr>
          <w:p w:rsidR="00F607C8" w:rsidRPr="00BE3C31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E3C31">
              <w:rPr>
                <w:rFonts w:ascii="Calibri" w:eastAsia="Times New Roman" w:hAnsi="Calibri" w:cs="Times New Roman"/>
                <w:color w:val="000000"/>
              </w:rPr>
              <w:t>4.3</w:t>
            </w:r>
          </w:p>
        </w:tc>
        <w:tc>
          <w:tcPr>
            <w:tcW w:w="0" w:type="auto"/>
            <w:noWrap/>
            <w:hideMark/>
          </w:tcPr>
          <w:p w:rsidR="00F607C8" w:rsidRPr="00BE3C31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E3C31">
              <w:rPr>
                <w:rFonts w:ascii="Calibri" w:eastAsia="Times New Roman" w:hAnsi="Calibri" w:cs="Times New Roman"/>
                <w:color w:val="000000"/>
              </w:rPr>
              <w:t>8.5</w:t>
            </w:r>
          </w:p>
        </w:tc>
        <w:tc>
          <w:tcPr>
            <w:tcW w:w="0" w:type="auto"/>
            <w:noWrap/>
            <w:hideMark/>
          </w:tcPr>
          <w:p w:rsidR="00F607C8" w:rsidRPr="00BE3C31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E3C31">
              <w:rPr>
                <w:rFonts w:ascii="Calibri" w:eastAsia="Times New Roman" w:hAnsi="Calibri" w:cs="Times New Roman"/>
                <w:color w:val="000000"/>
              </w:rPr>
              <w:t>1.2</w:t>
            </w:r>
          </w:p>
        </w:tc>
        <w:tc>
          <w:tcPr>
            <w:tcW w:w="0" w:type="auto"/>
            <w:noWrap/>
            <w:hideMark/>
          </w:tcPr>
          <w:p w:rsidR="00F607C8" w:rsidRPr="00BE3C31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E3C31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</w:tr>
      <w:tr w:rsidR="00F607C8" w:rsidRPr="00BE3C31" w:rsidTr="00643021">
        <w:trPr>
          <w:trHeight w:val="300"/>
        </w:trPr>
        <w:tc>
          <w:tcPr>
            <w:tcW w:w="0" w:type="auto"/>
          </w:tcPr>
          <w:p w:rsidR="00F607C8" w:rsidRPr="00BE3C31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F607C8" w:rsidRPr="00BE3C31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E3C31">
              <w:rPr>
                <w:rFonts w:ascii="Calibri" w:eastAsia="Times New Roman" w:hAnsi="Calibri" w:cs="Times New Roman"/>
                <w:color w:val="000000"/>
              </w:rPr>
              <w:t>6.4</w:t>
            </w:r>
          </w:p>
        </w:tc>
        <w:tc>
          <w:tcPr>
            <w:tcW w:w="0" w:type="auto"/>
            <w:noWrap/>
            <w:hideMark/>
          </w:tcPr>
          <w:p w:rsidR="00F607C8" w:rsidRPr="00BE3C31" w:rsidRDefault="00F607C8" w:rsidP="00643021">
            <w:pPr>
              <w:rPr>
                <w:rFonts w:ascii="Calibri" w:eastAsia="Times New Roman" w:hAnsi="Calibri" w:cs="Times New Roman"/>
                <w:color w:val="000000"/>
              </w:rPr>
            </w:pPr>
            <w:r w:rsidRPr="00BE3C31">
              <w:rPr>
                <w:rFonts w:ascii="Calibri" w:eastAsia="Times New Roman" w:hAnsi="Calibri" w:cs="Times New Roman"/>
                <w:color w:val="000000"/>
              </w:rPr>
              <w:t>5.629 to 7.266</w:t>
            </w:r>
          </w:p>
        </w:tc>
        <w:tc>
          <w:tcPr>
            <w:tcW w:w="0" w:type="auto"/>
            <w:noWrap/>
            <w:hideMark/>
          </w:tcPr>
          <w:p w:rsidR="00F607C8" w:rsidRPr="00BE3C31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E3C31">
              <w:rPr>
                <w:rFonts w:ascii="Calibri" w:eastAsia="Times New Roman" w:hAnsi="Calibri" w:cs="Times New Roman"/>
                <w:color w:val="000000"/>
              </w:rPr>
              <w:t>3.8</w:t>
            </w:r>
          </w:p>
        </w:tc>
        <w:tc>
          <w:tcPr>
            <w:tcW w:w="0" w:type="auto"/>
            <w:noWrap/>
            <w:hideMark/>
          </w:tcPr>
          <w:p w:rsidR="00F607C8" w:rsidRPr="00BE3C31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E3C31">
              <w:rPr>
                <w:rFonts w:ascii="Calibri" w:eastAsia="Times New Roman" w:hAnsi="Calibri" w:cs="Times New Roman"/>
                <w:color w:val="000000"/>
              </w:rPr>
              <w:t>11.1</w:t>
            </w:r>
          </w:p>
        </w:tc>
        <w:tc>
          <w:tcPr>
            <w:tcW w:w="0" w:type="auto"/>
            <w:noWrap/>
            <w:hideMark/>
          </w:tcPr>
          <w:p w:rsidR="00F607C8" w:rsidRPr="00BE3C31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E3C31">
              <w:rPr>
                <w:rFonts w:ascii="Calibri" w:eastAsia="Times New Roman" w:hAnsi="Calibri" w:cs="Times New Roman"/>
                <w:color w:val="000000"/>
              </w:rPr>
              <w:t>1.8</w:t>
            </w:r>
          </w:p>
        </w:tc>
        <w:tc>
          <w:tcPr>
            <w:tcW w:w="0" w:type="auto"/>
            <w:noWrap/>
            <w:hideMark/>
          </w:tcPr>
          <w:p w:rsidR="00F607C8" w:rsidRPr="00BE3C31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E3C31">
              <w:rPr>
                <w:rFonts w:ascii="Calibri" w:eastAsia="Times New Roman" w:hAnsi="Calibri" w:cs="Times New Roman"/>
                <w:color w:val="000000"/>
              </w:rPr>
              <w:t>21</w:t>
            </w:r>
          </w:p>
        </w:tc>
      </w:tr>
    </w:tbl>
    <w:p w:rsidR="00F607C8" w:rsidRDefault="00F607C8"/>
    <w:p w:rsidR="00F607C8" w:rsidRDefault="00F607C8" w:rsidP="00F607C8">
      <w:r w:rsidRPr="00F607C8">
        <w:rPr>
          <w:b/>
        </w:rPr>
        <w:t>Table S6.</w:t>
      </w:r>
      <w:r>
        <w:t xml:space="preserve"> Comparison of gelatin detritus (g) removed from target when stone-tipped and untipped thrusting spear replicates were extracted from ballistics gelatin.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4"/>
        <w:gridCol w:w="746"/>
        <w:gridCol w:w="1576"/>
        <w:gridCol w:w="581"/>
        <w:gridCol w:w="618"/>
        <w:gridCol w:w="495"/>
        <w:gridCol w:w="440"/>
        <w:gridCol w:w="1998"/>
      </w:tblGrid>
      <w:tr w:rsidR="00F607C8" w:rsidRPr="000911E9" w:rsidTr="00643021">
        <w:trPr>
          <w:trHeight w:val="300"/>
        </w:trPr>
        <w:tc>
          <w:tcPr>
            <w:tcW w:w="0" w:type="auto"/>
          </w:tcPr>
          <w:p w:rsidR="00F607C8" w:rsidRPr="000911E9" w:rsidRDefault="00F607C8" w:rsidP="00643021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noWrap/>
            <w:hideMark/>
          </w:tcPr>
          <w:p w:rsidR="00F607C8" w:rsidRPr="000911E9" w:rsidRDefault="00F607C8" w:rsidP="00643021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911E9">
              <w:rPr>
                <w:rFonts w:ascii="Calibri" w:eastAsia="Times New Roman" w:hAnsi="Calibri" w:cs="Times New Roman"/>
                <w:b/>
                <w:bCs/>
                <w:color w:val="000000"/>
              </w:rPr>
              <w:t>Mean</w:t>
            </w:r>
          </w:p>
        </w:tc>
        <w:tc>
          <w:tcPr>
            <w:tcW w:w="0" w:type="auto"/>
            <w:noWrap/>
            <w:hideMark/>
          </w:tcPr>
          <w:p w:rsidR="00F607C8" w:rsidRPr="000911E9" w:rsidRDefault="00F607C8" w:rsidP="00643021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911E9">
              <w:rPr>
                <w:rFonts w:ascii="Calibri" w:eastAsia="Times New Roman" w:hAnsi="Calibri" w:cs="Times New Roman"/>
                <w:b/>
                <w:bCs/>
                <w:color w:val="000000"/>
              </w:rPr>
              <w:t>95% CI</w:t>
            </w:r>
          </w:p>
        </w:tc>
        <w:tc>
          <w:tcPr>
            <w:tcW w:w="0" w:type="auto"/>
            <w:noWrap/>
            <w:hideMark/>
          </w:tcPr>
          <w:p w:rsidR="00F607C8" w:rsidRPr="000911E9" w:rsidRDefault="00F607C8" w:rsidP="00643021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911E9">
              <w:rPr>
                <w:rFonts w:ascii="Calibri" w:eastAsia="Times New Roman" w:hAnsi="Calibri" w:cs="Times New Roman"/>
                <w:b/>
                <w:bCs/>
                <w:color w:val="000000"/>
              </w:rPr>
              <w:t>Min</w:t>
            </w:r>
          </w:p>
        </w:tc>
        <w:tc>
          <w:tcPr>
            <w:tcW w:w="0" w:type="auto"/>
            <w:noWrap/>
            <w:hideMark/>
          </w:tcPr>
          <w:p w:rsidR="00F607C8" w:rsidRPr="000911E9" w:rsidRDefault="00F607C8" w:rsidP="00643021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911E9">
              <w:rPr>
                <w:rFonts w:ascii="Calibri" w:eastAsia="Times New Roman" w:hAnsi="Calibri" w:cs="Times New Roman"/>
                <w:b/>
                <w:bCs/>
                <w:color w:val="000000"/>
              </w:rPr>
              <w:t>Max</w:t>
            </w:r>
          </w:p>
        </w:tc>
        <w:tc>
          <w:tcPr>
            <w:tcW w:w="0" w:type="auto"/>
            <w:noWrap/>
            <w:hideMark/>
          </w:tcPr>
          <w:p w:rsidR="00F607C8" w:rsidRPr="000911E9" w:rsidRDefault="00F607C8" w:rsidP="00643021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911E9">
              <w:rPr>
                <w:rFonts w:ascii="Calibri" w:eastAsia="Times New Roman" w:hAnsi="Calibri" w:cs="Times New Roman"/>
                <w:b/>
                <w:bCs/>
                <w:color w:val="000000"/>
              </w:rPr>
              <w:t>SD</w:t>
            </w:r>
          </w:p>
        </w:tc>
        <w:tc>
          <w:tcPr>
            <w:tcW w:w="0" w:type="auto"/>
            <w:noWrap/>
            <w:hideMark/>
          </w:tcPr>
          <w:p w:rsidR="00F607C8" w:rsidRPr="000911E9" w:rsidRDefault="00F607C8" w:rsidP="00643021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911E9">
              <w:rPr>
                <w:rFonts w:ascii="Calibri" w:eastAsia="Times New Roman" w:hAnsi="Calibri" w:cs="Times New Roman"/>
                <w:b/>
                <w:bCs/>
                <w:color w:val="000000"/>
              </w:rPr>
              <w:t>N</w:t>
            </w:r>
          </w:p>
        </w:tc>
        <w:tc>
          <w:tcPr>
            <w:tcW w:w="0" w:type="auto"/>
          </w:tcPr>
          <w:p w:rsidR="00F607C8" w:rsidRPr="001466DF" w:rsidRDefault="00F607C8" w:rsidP="00643021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466DF">
              <w:rPr>
                <w:rFonts w:ascii="Calibri" w:eastAsia="Times New Roman" w:hAnsi="Calibri" w:cs="Times New Roman"/>
                <w:b/>
                <w:bCs/>
                <w:color w:val="000000"/>
              </w:rPr>
              <w:t>N (non-zero values)</w:t>
            </w:r>
          </w:p>
        </w:tc>
      </w:tr>
      <w:tr w:rsidR="00F607C8" w:rsidRPr="000911E9" w:rsidTr="00643021">
        <w:trPr>
          <w:trHeight w:val="300"/>
        </w:trPr>
        <w:tc>
          <w:tcPr>
            <w:tcW w:w="0" w:type="auto"/>
          </w:tcPr>
          <w:p w:rsidR="00F607C8" w:rsidRPr="000911E9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F607C8" w:rsidRPr="000911E9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911E9">
              <w:rPr>
                <w:rFonts w:ascii="Calibri" w:eastAsia="Times New Roman" w:hAnsi="Calibri" w:cs="Times New Roman"/>
                <w:color w:val="000000"/>
              </w:rPr>
              <w:t>0.3</w:t>
            </w:r>
          </w:p>
        </w:tc>
        <w:tc>
          <w:tcPr>
            <w:tcW w:w="0" w:type="auto"/>
            <w:noWrap/>
            <w:hideMark/>
          </w:tcPr>
          <w:p w:rsidR="00F607C8" w:rsidRPr="000911E9" w:rsidRDefault="00F607C8" w:rsidP="00643021">
            <w:pPr>
              <w:rPr>
                <w:rFonts w:ascii="Calibri" w:eastAsia="Times New Roman" w:hAnsi="Calibri" w:cs="Times New Roman"/>
                <w:color w:val="000000"/>
              </w:rPr>
            </w:pPr>
            <w:r w:rsidRPr="000911E9">
              <w:rPr>
                <w:rFonts w:ascii="Calibri" w:eastAsia="Times New Roman" w:hAnsi="Calibri" w:cs="Times New Roman"/>
                <w:color w:val="000000"/>
              </w:rPr>
              <w:t>-0.034 to 0.607</w:t>
            </w:r>
          </w:p>
        </w:tc>
        <w:tc>
          <w:tcPr>
            <w:tcW w:w="0" w:type="auto"/>
            <w:noWrap/>
            <w:hideMark/>
          </w:tcPr>
          <w:p w:rsidR="00F607C8" w:rsidRPr="000911E9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911E9">
              <w:rPr>
                <w:rFonts w:ascii="Calibri" w:eastAsia="Times New Roman" w:hAnsi="Calibri" w:cs="Times New Roman"/>
                <w:color w:val="000000"/>
              </w:rPr>
              <w:t>0.0</w:t>
            </w:r>
          </w:p>
        </w:tc>
        <w:tc>
          <w:tcPr>
            <w:tcW w:w="0" w:type="auto"/>
            <w:noWrap/>
            <w:hideMark/>
          </w:tcPr>
          <w:p w:rsidR="00F607C8" w:rsidRPr="000911E9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911E9">
              <w:rPr>
                <w:rFonts w:ascii="Calibri" w:eastAsia="Times New Roman" w:hAnsi="Calibri" w:cs="Times New Roman"/>
                <w:color w:val="000000"/>
              </w:rPr>
              <w:t>2.7</w:t>
            </w:r>
          </w:p>
        </w:tc>
        <w:tc>
          <w:tcPr>
            <w:tcW w:w="0" w:type="auto"/>
            <w:noWrap/>
            <w:hideMark/>
          </w:tcPr>
          <w:p w:rsidR="00F607C8" w:rsidRPr="000911E9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911E9">
              <w:rPr>
                <w:rFonts w:ascii="Calibri" w:eastAsia="Times New Roman" w:hAnsi="Calibri" w:cs="Times New Roman"/>
                <w:color w:val="000000"/>
              </w:rPr>
              <w:t>0.7</w:t>
            </w:r>
          </w:p>
        </w:tc>
        <w:tc>
          <w:tcPr>
            <w:tcW w:w="0" w:type="auto"/>
            <w:noWrap/>
            <w:hideMark/>
          </w:tcPr>
          <w:p w:rsidR="00F607C8" w:rsidRPr="000911E9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911E9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0" w:type="auto"/>
          </w:tcPr>
          <w:p w:rsidR="00F607C8" w:rsidRPr="001466DF" w:rsidRDefault="001466DF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</w:tr>
      <w:tr w:rsidR="00F607C8" w:rsidRPr="000911E9" w:rsidTr="00643021">
        <w:trPr>
          <w:trHeight w:val="300"/>
        </w:trPr>
        <w:tc>
          <w:tcPr>
            <w:tcW w:w="0" w:type="auto"/>
          </w:tcPr>
          <w:p w:rsidR="00F607C8" w:rsidRPr="000911E9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F607C8" w:rsidRPr="000911E9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911E9">
              <w:rPr>
                <w:rFonts w:ascii="Calibri" w:eastAsia="Times New Roman" w:hAnsi="Calibri" w:cs="Times New Roman"/>
                <w:color w:val="000000"/>
              </w:rPr>
              <w:t>0.0</w:t>
            </w:r>
          </w:p>
        </w:tc>
        <w:tc>
          <w:tcPr>
            <w:tcW w:w="0" w:type="auto"/>
            <w:noWrap/>
            <w:hideMark/>
          </w:tcPr>
          <w:p w:rsidR="00F607C8" w:rsidRPr="000911E9" w:rsidRDefault="00F607C8" w:rsidP="00643021">
            <w:pPr>
              <w:rPr>
                <w:rFonts w:ascii="Calibri" w:eastAsia="Times New Roman" w:hAnsi="Calibri" w:cs="Times New Roman"/>
                <w:color w:val="000000"/>
              </w:rPr>
            </w:pPr>
            <w:r w:rsidRPr="000911E9">
              <w:rPr>
                <w:rFonts w:ascii="Calibri" w:eastAsia="Times New Roman" w:hAnsi="Calibri" w:cs="Times New Roman"/>
                <w:color w:val="000000"/>
              </w:rPr>
              <w:t>-0.038 to 0.125</w:t>
            </w:r>
          </w:p>
        </w:tc>
        <w:tc>
          <w:tcPr>
            <w:tcW w:w="0" w:type="auto"/>
            <w:noWrap/>
            <w:hideMark/>
          </w:tcPr>
          <w:p w:rsidR="00F607C8" w:rsidRPr="000911E9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911E9">
              <w:rPr>
                <w:rFonts w:ascii="Calibri" w:eastAsia="Times New Roman" w:hAnsi="Calibri" w:cs="Times New Roman"/>
                <w:color w:val="000000"/>
              </w:rPr>
              <w:t>0.0</w:t>
            </w:r>
          </w:p>
        </w:tc>
        <w:tc>
          <w:tcPr>
            <w:tcW w:w="0" w:type="auto"/>
            <w:noWrap/>
            <w:hideMark/>
          </w:tcPr>
          <w:p w:rsidR="00F607C8" w:rsidRPr="000911E9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911E9">
              <w:rPr>
                <w:rFonts w:ascii="Calibri" w:eastAsia="Times New Roman" w:hAnsi="Calibri" w:cs="Times New Roman"/>
                <w:color w:val="000000"/>
              </w:rPr>
              <w:t>0.9</w:t>
            </w:r>
          </w:p>
        </w:tc>
        <w:tc>
          <w:tcPr>
            <w:tcW w:w="0" w:type="auto"/>
            <w:noWrap/>
            <w:hideMark/>
          </w:tcPr>
          <w:p w:rsidR="00F607C8" w:rsidRPr="000911E9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911E9">
              <w:rPr>
                <w:rFonts w:ascii="Calibri" w:eastAsia="Times New Roman" w:hAnsi="Calibri" w:cs="Times New Roman"/>
                <w:color w:val="000000"/>
              </w:rPr>
              <w:t>0.2</w:t>
            </w:r>
          </w:p>
        </w:tc>
        <w:tc>
          <w:tcPr>
            <w:tcW w:w="0" w:type="auto"/>
            <w:noWrap/>
            <w:hideMark/>
          </w:tcPr>
          <w:p w:rsidR="00F607C8" w:rsidRPr="000911E9" w:rsidRDefault="00F607C8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911E9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0" w:type="auto"/>
          </w:tcPr>
          <w:p w:rsidR="00F607C8" w:rsidRPr="001466DF" w:rsidRDefault="001466DF" w:rsidP="00643021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466DF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</w:tbl>
    <w:p w:rsidR="00F607C8" w:rsidRDefault="00F607C8"/>
    <w:p w:rsidR="00CD3EF8" w:rsidRDefault="00CD3EF8">
      <w:pPr>
        <w:rPr>
          <w:b/>
        </w:rPr>
      </w:pPr>
      <w:r>
        <w:rPr>
          <w:b/>
        </w:rPr>
        <w:br w:type="page"/>
      </w:r>
    </w:p>
    <w:p w:rsidR="00F607C8" w:rsidRDefault="00F607C8" w:rsidP="00F607C8">
      <w:r w:rsidRPr="00F607C8">
        <w:rPr>
          <w:b/>
        </w:rPr>
        <w:lastRenderedPageBreak/>
        <w:t>Table S7.</w:t>
      </w:r>
      <w:r>
        <w:t xml:space="preserve"> Comparison of gelatin wound track </w:t>
      </w:r>
      <w:r w:rsidR="00AE0A79">
        <w:t xml:space="preserve">cavity </w:t>
      </w:r>
      <w:r>
        <w:t xml:space="preserve">quarter (a) </w:t>
      </w:r>
      <w:r w:rsidR="00AE0A79">
        <w:t xml:space="preserve">area </w:t>
      </w:r>
      <w:r>
        <w:t xml:space="preserve">and (b) perimeter between tipped and untipped thrusting spear replicates.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15"/>
        <w:gridCol w:w="797"/>
        <w:gridCol w:w="1357"/>
        <w:gridCol w:w="651"/>
        <w:gridCol w:w="663"/>
        <w:gridCol w:w="535"/>
        <w:gridCol w:w="478"/>
        <w:gridCol w:w="797"/>
        <w:gridCol w:w="1357"/>
        <w:gridCol w:w="651"/>
        <w:gridCol w:w="766"/>
        <w:gridCol w:w="651"/>
        <w:gridCol w:w="478"/>
      </w:tblGrid>
      <w:tr w:rsidR="00F607C8" w:rsidRPr="00604DEE" w:rsidTr="00643021">
        <w:trPr>
          <w:trHeight w:val="375"/>
        </w:trPr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(a)</w:t>
            </w:r>
          </w:p>
        </w:tc>
        <w:tc>
          <w:tcPr>
            <w:tcW w:w="217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AE0A79" w:rsidRDefault="00F607C8" w:rsidP="00AE0A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Inner Quarter Area (cm</w:t>
            </w:r>
            <w:r w:rsidR="00AE0A7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vertAlign w:val="superscript"/>
              </w:rPr>
              <w:t>2</w:t>
            </w:r>
            <w:r w:rsidR="00AE0A7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)</w:t>
            </w:r>
          </w:p>
        </w:tc>
        <w:tc>
          <w:tcPr>
            <w:tcW w:w="2282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AE0A79" w:rsidRDefault="00F607C8" w:rsidP="006430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Outer Quarter Area (</w:t>
            </w:r>
            <w:r w:rsidR="00AE0A79" w:rsidRPr="00604DE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cm</w:t>
            </w:r>
            <w:r w:rsidR="00AE0A7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vertAlign w:val="superscript"/>
              </w:rPr>
              <w:t>2</w:t>
            </w:r>
            <w:r w:rsidR="00AE0A7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)</w:t>
            </w:r>
          </w:p>
        </w:tc>
      </w:tr>
      <w:tr w:rsidR="00F607C8" w:rsidRPr="00604DEE" w:rsidTr="00643021">
        <w:trPr>
          <w:trHeight w:val="375"/>
        </w:trPr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Mean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95% CI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Min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Max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SD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N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Mean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95% CI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Min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Max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SD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N</w:t>
            </w:r>
          </w:p>
        </w:tc>
      </w:tr>
      <w:tr w:rsidR="00F607C8" w:rsidRPr="00604DEE" w:rsidTr="00643021">
        <w:trPr>
          <w:trHeight w:val="375"/>
        </w:trPr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Tipped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29.2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28.3 to 30.0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18.7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39.4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4.1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88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74.4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72.1 to 76.6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47.9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91.3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8.4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56</w:t>
            </w:r>
          </w:p>
        </w:tc>
      </w:tr>
      <w:tr w:rsidR="00F607C8" w:rsidRPr="00604DEE" w:rsidTr="00643021">
        <w:trPr>
          <w:trHeight w:val="375"/>
        </w:trPr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Untipped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23.4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22.2 to 24.6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13.7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34.0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4.9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67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80.4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73.4 to 87.4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47.7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128.5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18.0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28</w:t>
            </w:r>
          </w:p>
        </w:tc>
      </w:tr>
    </w:tbl>
    <w:p w:rsidR="00F607C8" w:rsidRDefault="00F607C8" w:rsidP="00F607C8"/>
    <w:tbl>
      <w:tblPr>
        <w:tblW w:w="5000" w:type="pct"/>
        <w:tblLook w:val="04A0" w:firstRow="1" w:lastRow="0" w:firstColumn="1" w:lastColumn="0" w:noHBand="0" w:noVBand="1"/>
      </w:tblPr>
      <w:tblGrid>
        <w:gridCol w:w="1140"/>
        <w:gridCol w:w="814"/>
        <w:gridCol w:w="1387"/>
        <w:gridCol w:w="665"/>
        <w:gridCol w:w="677"/>
        <w:gridCol w:w="548"/>
        <w:gridCol w:w="488"/>
        <w:gridCol w:w="813"/>
        <w:gridCol w:w="1386"/>
        <w:gridCol w:w="665"/>
        <w:gridCol w:w="677"/>
        <w:gridCol w:w="548"/>
        <w:gridCol w:w="488"/>
      </w:tblGrid>
      <w:tr w:rsidR="00F607C8" w:rsidRPr="00604DEE" w:rsidTr="00643021">
        <w:trPr>
          <w:trHeight w:val="375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(b)</w:t>
            </w:r>
          </w:p>
        </w:tc>
        <w:tc>
          <w:tcPr>
            <w:tcW w:w="222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 xml:space="preserve">Inner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 xml:space="preserve">Quarter </w:t>
            </w:r>
            <w:r w:rsidRPr="00604DE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Perimeter (cm)</w:t>
            </w:r>
          </w:p>
        </w:tc>
        <w:tc>
          <w:tcPr>
            <w:tcW w:w="222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 xml:space="preserve">Outer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 xml:space="preserve">Quarter </w:t>
            </w:r>
            <w:r w:rsidRPr="00604DE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Perimeter (cm)</w:t>
            </w:r>
          </w:p>
        </w:tc>
      </w:tr>
      <w:tr w:rsidR="00F607C8" w:rsidRPr="00604DEE" w:rsidTr="00643021">
        <w:trPr>
          <w:trHeight w:val="375"/>
        </w:trPr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Mean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95% CI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Min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Max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SD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N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Mean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95% CI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Min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Max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SD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</w:rPr>
              <w:t>N</w:t>
            </w:r>
          </w:p>
        </w:tc>
      </w:tr>
      <w:tr w:rsidR="00F607C8" w:rsidRPr="00604DEE" w:rsidTr="00643021">
        <w:trPr>
          <w:trHeight w:val="375"/>
        </w:trPr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Tipped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42.2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41.6 to 42.8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35.1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47.3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2.9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88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45.6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45.0 to 46.3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38.0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50.2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2.5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56</w:t>
            </w:r>
          </w:p>
        </w:tc>
      </w:tr>
      <w:tr w:rsidR="00F607C8" w:rsidRPr="00604DEE" w:rsidTr="00643021">
        <w:trPr>
          <w:trHeight w:val="375"/>
        </w:trPr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Untipped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42.0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41.4 to 42.6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34.7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46.0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2.6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67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46.0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44.3 to 47.8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36.2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53.6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4.6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7C8" w:rsidRPr="00604DEE" w:rsidRDefault="00F607C8" w:rsidP="00643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604DEE">
              <w:rPr>
                <w:rFonts w:ascii="Calibri" w:eastAsia="Times New Roman" w:hAnsi="Calibri" w:cs="Times New Roman"/>
                <w:color w:val="000000"/>
                <w:sz w:val="20"/>
              </w:rPr>
              <w:t>28</w:t>
            </w:r>
          </w:p>
        </w:tc>
      </w:tr>
    </w:tbl>
    <w:p w:rsidR="00F607C8" w:rsidRDefault="00F607C8"/>
    <w:p w:rsidR="00643021" w:rsidRDefault="00643021" w:rsidP="00643021">
      <w:pPr>
        <w:jc w:val="both"/>
      </w:pPr>
      <w:r>
        <w:rPr>
          <w:noProof/>
        </w:rPr>
        <w:drawing>
          <wp:inline distT="0" distB="0" distL="0" distR="0" wp14:anchorId="0D92D8BC" wp14:editId="55916CD4">
            <wp:extent cx="6400800" cy="33508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 PlosOne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CBA" w:rsidRPr="007E2943" w:rsidRDefault="00643021" w:rsidP="00643021">
      <w:pPr>
        <w:jc w:val="both"/>
      </w:pPr>
      <w:r w:rsidRPr="00643021">
        <w:rPr>
          <w:b/>
        </w:rPr>
        <w:t>Figure S1.</w:t>
      </w:r>
      <w:r>
        <w:t xml:space="preserve"> Screenshot of ArcGIS </w:t>
      </w:r>
      <w:proofErr w:type="spellStart"/>
      <w:r>
        <w:t>shapefiles</w:t>
      </w:r>
      <w:proofErr w:type="spellEnd"/>
      <w:r>
        <w:t xml:space="preserve"> used to calculate wound track area and perimeter.</w:t>
      </w:r>
      <w:r w:rsidR="00523CBA" w:rsidRPr="007B1AFB">
        <w:rPr>
          <w:b/>
        </w:rPr>
        <w:br w:type="page"/>
      </w:r>
    </w:p>
    <w:p w:rsidR="00523CBA" w:rsidRDefault="00523CBA">
      <w:pPr>
        <w:rPr>
          <w:b/>
        </w:rPr>
      </w:pPr>
      <w:r w:rsidRPr="00523CBA">
        <w:rPr>
          <w:b/>
        </w:rPr>
        <w:lastRenderedPageBreak/>
        <w:t xml:space="preserve">Appendix </w:t>
      </w:r>
      <w:r w:rsidR="00C32029">
        <w:rPr>
          <w:b/>
        </w:rPr>
        <w:t>S</w:t>
      </w:r>
      <w:r w:rsidRPr="00523CBA">
        <w:rPr>
          <w:b/>
        </w:rPr>
        <w:t>1</w:t>
      </w:r>
      <w:r>
        <w:rPr>
          <w:b/>
        </w:rPr>
        <w:t xml:space="preserve"> </w:t>
      </w:r>
      <w:r>
        <w:rPr>
          <w:b/>
        </w:rPr>
        <w:br/>
      </w:r>
      <w:r w:rsidRPr="00523CBA">
        <w:rPr>
          <w:i/>
        </w:rPr>
        <w:t>Shot Data (including two exclusions due to equipment failure)</w:t>
      </w:r>
    </w:p>
    <w:tbl>
      <w:tblPr>
        <w:tblStyle w:val="LightShading"/>
        <w:tblW w:w="10037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888"/>
        <w:gridCol w:w="598"/>
        <w:gridCol w:w="700"/>
        <w:gridCol w:w="805"/>
        <w:gridCol w:w="810"/>
        <w:gridCol w:w="1080"/>
        <w:gridCol w:w="900"/>
        <w:gridCol w:w="810"/>
        <w:gridCol w:w="2729"/>
      </w:tblGrid>
      <w:tr w:rsidR="0041689C" w:rsidRPr="00523CBA" w:rsidTr="00CE46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41689C" w:rsidRPr="00523CBA" w:rsidRDefault="0041689C" w:rsidP="00523CBA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Shot No.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41689C" w:rsidRPr="00523CBA" w:rsidRDefault="0041689C" w:rsidP="00523C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Spear Type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41689C" w:rsidRPr="00523CBA" w:rsidRDefault="0041689C" w:rsidP="00523C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Spear No.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41689C" w:rsidRPr="00523CBA" w:rsidRDefault="0041689C" w:rsidP="00523C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Spear Shot No.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41689C" w:rsidRPr="00523CBA" w:rsidRDefault="0041689C" w:rsidP="00523C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Velocity (km/</w:t>
            </w:r>
            <w:proofErr w:type="spellStart"/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hr</w:t>
            </w:r>
            <w:proofErr w:type="spellEnd"/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)</w:t>
            </w:r>
          </w:p>
        </w:tc>
        <w:tc>
          <w:tcPr>
            <w:tcW w:w="810" w:type="dxa"/>
            <w:shd w:val="clear" w:color="auto" w:fill="auto"/>
          </w:tcPr>
          <w:p w:rsidR="0041689C" w:rsidRPr="00523CBA" w:rsidRDefault="0041689C" w:rsidP="00523C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Velocity (m/s)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41689C" w:rsidRPr="00523CBA" w:rsidRDefault="0041689C" w:rsidP="00523C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Penetration Depth (cm)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41689C" w:rsidRPr="00523CBA" w:rsidRDefault="0041689C" w:rsidP="00523C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Withdraw Force</w:t>
            </w: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 xml:space="preserve"> (kg)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41689C" w:rsidRPr="00523CBA" w:rsidRDefault="0041689C" w:rsidP="00523C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Mass of Detritus (g)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41689C" w:rsidRPr="00523CBA" w:rsidRDefault="0041689C" w:rsidP="00523C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Comments</w:t>
            </w:r>
          </w:p>
        </w:tc>
      </w:tr>
      <w:tr w:rsidR="00CE4697" w:rsidRPr="00523CBA" w:rsidTr="00CE4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T1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31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CE4697">
              <w:rPr>
                <w:sz w:val="16"/>
              </w:rPr>
              <w:t>8.6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21.0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vertAlign w:val="superscript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n</w:t>
            </w: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r</w:t>
            </w:r>
            <w:r>
              <w:rPr>
                <w:rFonts w:ascii="Calibri" w:eastAsia="Times New Roman" w:hAnsi="Calibri" w:cs="Times New Roman"/>
                <w:color w:val="000000"/>
                <w:sz w:val="16"/>
                <w:vertAlign w:val="superscript"/>
              </w:rPr>
              <w:t>*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2.1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T1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36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CE4697">
              <w:rPr>
                <w:sz w:val="16"/>
              </w:rPr>
              <w:t>10.0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20.5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6.5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6"/>
              </w:rPr>
              <w:t>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T1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31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CE4697">
              <w:rPr>
                <w:sz w:val="16"/>
              </w:rPr>
              <w:t>8.6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20.5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6.5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6"/>
              </w:rPr>
              <w:t>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4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T1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4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33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CE4697">
              <w:rPr>
                <w:sz w:val="16"/>
              </w:rPr>
              <w:t>9.2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19.0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8.5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0.1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5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T1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5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35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CE4697">
              <w:rPr>
                <w:sz w:val="16"/>
              </w:rPr>
              <w:t>9.7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21.8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6.8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2.7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6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Untipped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U1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nr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21.4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6.7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6"/>
              </w:rPr>
              <w:t>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7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Untipped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U1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35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CE4697">
              <w:rPr>
                <w:sz w:val="16"/>
              </w:rPr>
              <w:t>9.7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22.2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6.9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0.9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8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Untipped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U1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nr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25.5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5.1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6"/>
              </w:rPr>
              <w:t>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9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Untipped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U1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4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nr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22.1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6.1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10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Untipped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U1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5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33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CE4697">
              <w:rPr>
                <w:sz w:val="16"/>
              </w:rPr>
              <w:t>9.2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nr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nr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11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T2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nr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19.0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4.4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0.2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12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T2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nr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20.1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5.8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13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T2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36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CE4697">
              <w:rPr>
                <w:sz w:val="16"/>
              </w:rPr>
              <w:t>10.0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20.1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4.5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14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T2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4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nr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19.5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6.1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15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T2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5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31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CE4697">
              <w:rPr>
                <w:sz w:val="16"/>
              </w:rPr>
              <w:t>8.6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19.5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7.1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sz w:val="16"/>
              </w:rPr>
              <w:t>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16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Untipped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U2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30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CE4697">
              <w:rPr>
                <w:sz w:val="16"/>
              </w:rPr>
              <w:t>8.3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20.0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6.4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0.1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17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Untipped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U2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33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CE4697">
              <w:rPr>
                <w:sz w:val="16"/>
              </w:rPr>
              <w:t>9.2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22.2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5.4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18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Untipped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U2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nr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21.8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6.7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19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Untipped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U2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4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nr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23.9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7.7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20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Untipped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U2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5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33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CE4697">
              <w:rPr>
                <w:sz w:val="16"/>
              </w:rPr>
              <w:t>9.2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24.1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5.4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21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T3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37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CE4697">
              <w:rPr>
                <w:sz w:val="16"/>
              </w:rPr>
              <w:t>10.3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15.2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4.3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22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T3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37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CE4697">
              <w:rPr>
                <w:sz w:val="16"/>
              </w:rPr>
              <w:t>10.3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22.8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7.1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23</w:t>
            </w:r>
            <w:r w:rsidRPr="00B67489">
              <w:rPr>
                <w:rFonts w:ascii="Calibri" w:eastAsia="Times New Roman" w:hAnsi="Calibri" w:cs="Times New Roman"/>
                <w:color w:val="000000"/>
                <w:sz w:val="16"/>
                <w:vertAlign w:val="superscript"/>
              </w:rPr>
              <w:t>+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T3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37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CE4697">
              <w:rPr>
                <w:sz w:val="16"/>
              </w:rPr>
              <w:t>10.3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20.2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5.8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0.3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equipment failure, excluded</w:t>
            </w:r>
          </w:p>
        </w:tc>
      </w:tr>
      <w:tr w:rsidR="00CE4697" w:rsidRPr="00523CBA" w:rsidTr="00CE469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24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T3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4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  <w:vertAlign w:val="superscript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16"/>
              </w:rPr>
              <w:t>n</w:t>
            </w: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6"/>
                <w:vertAlign w:val="superscript"/>
              </w:rPr>
              <w:t>**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proofErr w:type="spellStart"/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na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proofErr w:type="spellStart"/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proofErr w:type="spellStart"/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na</w:t>
            </w:r>
            <w:proofErr w:type="spellEnd"/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no shot because tip broke</w:t>
            </w:r>
          </w:p>
        </w:tc>
      </w:tr>
      <w:tr w:rsidR="00CE4697" w:rsidRPr="00523CBA" w:rsidTr="00CE4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25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T3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5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proofErr w:type="spellStart"/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na</w:t>
            </w:r>
            <w:proofErr w:type="spellEnd"/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proofErr w:type="spellStart"/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na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proofErr w:type="spellStart"/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na</w:t>
            </w:r>
            <w:proofErr w:type="spellEnd"/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proofErr w:type="spellStart"/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na</w:t>
            </w:r>
            <w:proofErr w:type="spellEnd"/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no shot because tip broke</w:t>
            </w:r>
          </w:p>
        </w:tc>
      </w:tr>
      <w:tr w:rsidR="00CE4697" w:rsidRPr="00523CBA" w:rsidTr="00CE469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26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Untipped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U3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28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CE4697">
              <w:rPr>
                <w:sz w:val="16"/>
              </w:rPr>
              <w:t>7.8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19.6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4.5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27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Untipped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U3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34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CE4697">
              <w:rPr>
                <w:sz w:val="16"/>
              </w:rPr>
              <w:t>9.4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23.3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4.6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28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Untipped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U3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nr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22.7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6.6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29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Untipped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U3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4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nr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19.3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3.8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30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Untipped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U3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5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nr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20.3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4.2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31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T4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nr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18.8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7.8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32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T4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nr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22.2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7.6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33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T4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nr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20.5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8.3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34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T4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4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30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CE4697">
              <w:rPr>
                <w:sz w:val="16"/>
              </w:rPr>
              <w:t>8.3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21.3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5.7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35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T4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5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36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CE4697">
              <w:rPr>
                <w:sz w:val="16"/>
              </w:rPr>
              <w:t>10.0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23.2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7.4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36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Untipped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U4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31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CE4697">
              <w:rPr>
                <w:sz w:val="16"/>
              </w:rPr>
              <w:t>8.6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22.1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7.3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37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Untipped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U4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nr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24.1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6.7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38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Untipped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U4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nr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23.8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6.8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39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Untipped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U4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4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34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CE4697">
              <w:rPr>
                <w:sz w:val="16"/>
              </w:rPr>
              <w:t>9.4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21.6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nr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40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Untipped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U4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5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nr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24.8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6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41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T5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34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CE4697">
              <w:rPr>
                <w:sz w:val="16"/>
              </w:rPr>
              <w:t>9.4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18.8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5.8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0.2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42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T5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nr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19.8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7.4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43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T5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nr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20.5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6.9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44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T5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4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33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CE4697">
              <w:rPr>
                <w:sz w:val="16"/>
              </w:rPr>
              <w:t>9.2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19.5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5.9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45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T5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5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nr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17.0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6.4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46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Untipped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U5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nr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19.7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11.1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47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Untipped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U5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nr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19.4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10.5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48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Untipped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U5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30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CE4697">
              <w:rPr>
                <w:sz w:val="16"/>
              </w:rPr>
              <w:t>8.3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19.7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6.9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</w:p>
        </w:tc>
      </w:tr>
      <w:tr w:rsidR="00CE4697" w:rsidRPr="00523CBA" w:rsidTr="00CE4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49</w:t>
            </w:r>
            <w:r w:rsidRPr="00B67489">
              <w:rPr>
                <w:rFonts w:ascii="Calibri" w:eastAsia="Times New Roman" w:hAnsi="Calibri" w:cs="Times New Roman"/>
                <w:color w:val="000000"/>
                <w:sz w:val="16"/>
                <w:vertAlign w:val="superscript"/>
              </w:rPr>
              <w:t>+</w:t>
            </w:r>
          </w:p>
        </w:tc>
        <w:tc>
          <w:tcPr>
            <w:tcW w:w="88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Untipped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U5</w:t>
            </w:r>
          </w:p>
        </w:tc>
        <w:tc>
          <w:tcPr>
            <w:tcW w:w="7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4</w:t>
            </w:r>
          </w:p>
        </w:tc>
        <w:tc>
          <w:tcPr>
            <w:tcW w:w="805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23</w:t>
            </w:r>
          </w:p>
        </w:tc>
        <w:tc>
          <w:tcPr>
            <w:tcW w:w="810" w:type="dxa"/>
            <w:shd w:val="clear" w:color="auto" w:fill="auto"/>
          </w:tcPr>
          <w:p w:rsidR="00CE4697" w:rsidRPr="00CE4697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CE4697">
              <w:rPr>
                <w:sz w:val="16"/>
              </w:rPr>
              <w:t>6.4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16.1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3.8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</w:rPr>
              <w:t>0.0</w:t>
            </w:r>
          </w:p>
        </w:tc>
        <w:tc>
          <w:tcPr>
            <w:tcW w:w="2729" w:type="dxa"/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equipment failure, excluded</w:t>
            </w:r>
          </w:p>
        </w:tc>
      </w:tr>
      <w:tr w:rsidR="00CE4697" w:rsidRPr="00523CBA" w:rsidTr="00CE469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50</w:t>
            </w: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Untipped</w:t>
            </w:r>
          </w:p>
        </w:tc>
        <w:tc>
          <w:tcPr>
            <w:tcW w:w="59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U5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5</w:t>
            </w:r>
          </w:p>
        </w:tc>
        <w:tc>
          <w:tcPr>
            <w:tcW w:w="80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proofErr w:type="spellStart"/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na</w:t>
            </w:r>
            <w:proofErr w:type="spellEnd"/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CE4697" w:rsidRPr="00523CBA" w:rsidRDefault="0001731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proofErr w:type="spellStart"/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na</w:t>
            </w:r>
            <w:proofErr w:type="spellEnd"/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proofErr w:type="spellStart"/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na</w:t>
            </w:r>
            <w:proofErr w:type="spellEnd"/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CE4697" w:rsidRPr="00523CBA" w:rsidRDefault="00CE4697" w:rsidP="00CE4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proofErr w:type="spellStart"/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na</w:t>
            </w:r>
            <w:proofErr w:type="spellEnd"/>
          </w:p>
        </w:tc>
        <w:tc>
          <w:tcPr>
            <w:tcW w:w="272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CE4697" w:rsidRPr="00523CBA" w:rsidRDefault="00CE4697" w:rsidP="00CE46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6"/>
              </w:rPr>
            </w:pP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 xml:space="preserve">no shot </w:t>
            </w:r>
            <w:r>
              <w:rPr>
                <w:rFonts w:ascii="Calibri" w:eastAsia="Times New Roman" w:hAnsi="Calibri" w:cs="Times New Roman"/>
                <w:color w:val="000000"/>
                <w:sz w:val="16"/>
              </w:rPr>
              <w:t xml:space="preserve">because of </w:t>
            </w:r>
            <w:r w:rsidRPr="00523CBA">
              <w:rPr>
                <w:rFonts w:ascii="Calibri" w:eastAsia="Times New Roman" w:hAnsi="Calibri" w:cs="Times New Roman"/>
                <w:color w:val="000000"/>
                <w:sz w:val="16"/>
              </w:rPr>
              <w:t>equipment failure</w:t>
            </w:r>
          </w:p>
        </w:tc>
      </w:tr>
    </w:tbl>
    <w:p w:rsidR="00E332DB" w:rsidRDefault="00E332DB">
      <w:r>
        <w:rPr>
          <w:vertAlign w:val="superscript"/>
        </w:rPr>
        <w:t>*</w:t>
      </w:r>
      <w:r w:rsidRPr="00E332DB">
        <w:t>nr=not recorded,</w:t>
      </w:r>
      <w:r>
        <w:rPr>
          <w:vertAlign w:val="superscript"/>
        </w:rPr>
        <w:t xml:space="preserve"> **</w:t>
      </w:r>
      <w:proofErr w:type="spellStart"/>
      <w:proofErr w:type="gramStart"/>
      <w:r w:rsidRPr="00E332DB">
        <w:t>na</w:t>
      </w:r>
      <w:proofErr w:type="spellEnd"/>
      <w:r w:rsidRPr="00E332DB">
        <w:t>=</w:t>
      </w:r>
      <w:proofErr w:type="gramEnd"/>
      <w:r w:rsidRPr="00E332DB">
        <w:t>not applicable,</w:t>
      </w:r>
      <w:r>
        <w:rPr>
          <w:vertAlign w:val="superscript"/>
        </w:rPr>
        <w:t xml:space="preserve"> +</w:t>
      </w:r>
      <w:r>
        <w:t>shot excluded from analyses</w:t>
      </w:r>
    </w:p>
    <w:p w:rsidR="00DD2280" w:rsidRDefault="00DD2280">
      <w:r>
        <w:br w:type="page"/>
      </w:r>
    </w:p>
    <w:p w:rsidR="008741D4" w:rsidRDefault="008741D4" w:rsidP="008741D4">
      <w:pPr>
        <w:rPr>
          <w:b/>
        </w:rPr>
      </w:pPr>
      <w:r w:rsidRPr="00DD2280">
        <w:rPr>
          <w:b/>
        </w:rPr>
        <w:lastRenderedPageBreak/>
        <w:t xml:space="preserve">Appendix </w:t>
      </w:r>
      <w:r w:rsidR="00C32029">
        <w:rPr>
          <w:b/>
        </w:rPr>
        <w:t>S</w:t>
      </w:r>
      <w:bookmarkStart w:id="2" w:name="_GoBack"/>
      <w:bookmarkEnd w:id="2"/>
      <w:r w:rsidRPr="00DD2280">
        <w:rPr>
          <w:b/>
        </w:rPr>
        <w:t>2</w:t>
      </w:r>
    </w:p>
    <w:p w:rsidR="008741D4" w:rsidRDefault="008741D4" w:rsidP="008741D4">
      <w:r>
        <w:t>Wound Track Data</w:t>
      </w:r>
    </w:p>
    <w:tbl>
      <w:tblPr>
        <w:tblStyle w:val="TableGridLight1"/>
        <w:tblW w:w="0" w:type="auto"/>
        <w:tblLook w:val="04A0" w:firstRow="1" w:lastRow="0" w:firstColumn="1" w:lastColumn="0" w:noHBand="0" w:noVBand="1"/>
      </w:tblPr>
      <w:tblGrid>
        <w:gridCol w:w="952"/>
        <w:gridCol w:w="998"/>
        <w:gridCol w:w="626"/>
        <w:gridCol w:w="1120"/>
        <w:gridCol w:w="662"/>
        <w:gridCol w:w="882"/>
      </w:tblGrid>
      <w:tr w:rsidR="008741D4" w:rsidRPr="0083101E" w:rsidTr="0083101E">
        <w:trPr>
          <w:trHeight w:val="144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8741D4" w:rsidRPr="0083101E" w:rsidRDefault="008741D4" w:rsidP="00AF4014">
            <w:pPr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Spear Type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8741D4" w:rsidRPr="0083101E" w:rsidRDefault="008741D4" w:rsidP="00AF4014">
            <w:pPr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proofErr w:type="spellStart"/>
            <w:r w:rsidRPr="0083101E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Shot_Photo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8741D4" w:rsidRPr="0083101E" w:rsidRDefault="008741D4" w:rsidP="00AF4014">
            <w:pPr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Cavity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8741D4" w:rsidRPr="0083101E" w:rsidRDefault="008741D4" w:rsidP="00AF4014">
            <w:pPr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proofErr w:type="spellStart"/>
            <w:r w:rsidRPr="0083101E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Upp</w:t>
            </w:r>
            <w:r w:rsidR="00D63347" w:rsidRPr="0083101E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e</w:t>
            </w:r>
            <w:r w:rsidRPr="0083101E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r_Lower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8741D4" w:rsidRPr="0083101E" w:rsidRDefault="008741D4" w:rsidP="00AF4014">
            <w:pPr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Area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8741D4" w:rsidRPr="0083101E" w:rsidRDefault="008741D4" w:rsidP="00AF4014">
            <w:pPr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Perimeter</w:t>
            </w:r>
          </w:p>
        </w:tc>
      </w:tr>
      <w:tr w:rsidR="00D63347" w:rsidRPr="0083101E" w:rsidTr="0083101E">
        <w:trPr>
          <w:trHeight w:val="144"/>
        </w:trPr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T1-4b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25.52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39.44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T1-4b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29.41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39.95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T1-4b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69.22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43.10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T1-4b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70.35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44.36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T1-4a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72.06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43.97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T1-4a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72.03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44.24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T1-4a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29.00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39.22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T1-4a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29.80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39.85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T1-3b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26.38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41.80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T1-3b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31.30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42.40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T1-3b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79.76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46.68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T1-3a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30.93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42.32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T1-3a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26.34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41.98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T1-3a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77.32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46.39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T1-2b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27.16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40.93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T1-2b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25.54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40.33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T1-2b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70.05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44.53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T1-2a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62.53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42.47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T1-2a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30.35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39.10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T1-2a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29.18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39.12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T1-1b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91.29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47.90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T1-1b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25.38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42.27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T1-1b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77.39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46.93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T1-1b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34.07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42.50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T1-1a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71.95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45.47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T1-1a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33.68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42.54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T1-1a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89.20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47.19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T1-1a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28.41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42.59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T1-5a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77.32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49.61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T1-5a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30.90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45.05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T1-5a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35.82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44.53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T1-5b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31.72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46.25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T1-5b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32.82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46.74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T1-5b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84.18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50.19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T2-1a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32.19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41.51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T2-1a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26.60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41.82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T2-1a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84.05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45.96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T2-1a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68.13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46.43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T2-1b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29.69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41.10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T2-1b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27.15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41.10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T2-1b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69.39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44.06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T2-1b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71.77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44.49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T2-2a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28.64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43.33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T2-2a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69.30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47.12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T2-2a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77.91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47.08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T2-2a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29.05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43.35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T2-2b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29.69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41.61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T2-2b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26.18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41.51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T2-2b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71.33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45.30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T2-2b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71.04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44.67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T2-3a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29.08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41.91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T2-3a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30.13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42.12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T2-3b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30.64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42.43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T2-3b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26.52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42.55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T2-3b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67.75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45.41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T2-4a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28.97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40.82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T2-4a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30.80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40.73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lastRenderedPageBreak/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T2-4a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67.65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44.27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T2-4b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29.81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41.73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T2-4b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26.31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42.36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T2-4b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72.48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46.26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T2-5a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31.27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41.95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T2-5a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35.44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41.75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T2-5a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63.26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44.11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T2-5a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84.98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46.43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T2-5b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27.46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41.05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T2-5b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28.41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41.41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T2-5b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70.98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44.80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T2-5b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62.55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43.81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T3-1a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28.95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35.91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T3-1a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19.26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35.52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T3-1a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47.95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38.00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T3-1b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28.35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38.47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T3-1b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26.73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39.03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T3-1b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53.49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40.84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T3-3a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29.88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44.82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T2-3a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35.51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44.66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T3-3b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33.13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44.52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T3-3b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33.55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44.71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T4-1a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25.84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40.40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T4-1a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31.59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41.10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T4-1a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78.09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45.33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T4-1b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33.24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40.14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T4-1b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23.27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39.61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T4-1b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74.96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43.63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T4-2a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28.46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46.11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T4-2a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36.06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45.23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T4-2b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39.42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46.81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T4-2b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30.27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47.30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T4-3a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31.79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45.93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T4-3a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34.34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45.88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T4-3a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86.43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49.52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t4-3a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65.81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48.41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T4-3b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31.06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45.14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T4-3b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34.82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45.73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T4-3b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81.05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48.31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T4-3b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73.21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48.99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T4-4a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69.97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48.36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T4-4a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80.60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49.70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T4-4a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31.93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46.68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T4-4a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28.40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45.52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T4-4b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85.94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50.15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T4-4b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70.41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49.47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T4-4b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30.79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46.47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T4-4b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34.15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46.88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T4-5a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27.98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45.53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T4-5a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34.40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45.30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T4-5b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36.62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46.72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T4-5b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35.75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46.68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T5-1a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30.12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40.12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T5-1a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19.62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39.41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T5-1a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69.43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45.59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T5-1b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22.91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42.80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T5-1b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26.38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42.79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T5-1b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75.49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46.67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T5-2a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29.90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40.28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T5-2a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24.65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40.05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T5-2a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67.23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43.58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T5-2a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79.16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46.21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T5-2b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23.19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40.41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lastRenderedPageBreak/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T5-2b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29.89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40.77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T5-2b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69.89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43.41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T5-2b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70.43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44.48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T5-3a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32.15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44.77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T5-3a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26.68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44.62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T5-3a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74.39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48.29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T5-3b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28.97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45.19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T5-3b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30.55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45.30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T5-3b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76.91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48.64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T5-4a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24.48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39.87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T5-4a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23.16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40.14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T5-4a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84.90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45.25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T5-4a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88.10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45.33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T5-4b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23.19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39.93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T5-4b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26.57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40.40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T5-4b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85.95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45.55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T5-5a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21.47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35.09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T5-5a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23.82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35.80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T5-5a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82.50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41.28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T5-5a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79.08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43.27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T5-5b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26.07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36.44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T5-5b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18.72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36.01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T5-5b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77.35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42.68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T5-5b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78.62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41.61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U1-1a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20.14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41.31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U1-1a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28.42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41.78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U1-1b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22.12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40.95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U1-1b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28.97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41.34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U1-2a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19.01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45.70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U1-2a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22.33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45.86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U1-21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89.90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53.14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U1-2b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16.49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45.59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U1-2b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26.74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45.99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U1-2b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100.64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53.55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U1-4a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22.24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43.66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U1-4a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28.32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44.02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U1-4a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78.71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47.90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U1-4a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91.74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49.78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U1-4a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26.01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44.68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U1-4a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26.83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45.36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U1-5a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20.84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44.20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U1-5a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28.34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44.29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U1-5b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22.18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43.76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U1-5b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22.31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43.61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U2-1a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75.86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46.31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U2-1a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28.27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43.11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U2-1a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21.36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42.66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U2-1a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73.44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46.38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U2-1b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65.99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44.81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U2-1b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67.82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45.07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U2-1b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17.62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41.35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U2-1b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25.77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41.51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U2-2a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27.68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43.50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U2-2a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25.24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43.32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U2-2b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30.83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43.48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U2-2b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28.35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43.69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U2-3a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23.37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41.87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U2-3a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34.00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42.13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U2-3a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77.44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47.33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U2-3b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28.04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40.87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U2-3b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17.18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40.76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U2-3b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77.38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47.20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U2-4a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32.28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43.95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lastRenderedPageBreak/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U2-4a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26.57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43.71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U2-4b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29.39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42.60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U2-4b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28.53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42.69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U3-1c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18.75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39.56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U3-1c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13.68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39.64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U3-1c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47.70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42.81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U3-1c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73.58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48.77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U3-3d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19.89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40.33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U3-3d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16.25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40.23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U3-4a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14.30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40.36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U3-4a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112.56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50.63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U3-4b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128.50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52.10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U3-4b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19.73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39.65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U3-4b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17.07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39.76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U3-5c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19.11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42.13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U3-5c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23.45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42.73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U3-5c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114.20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50.97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U3-5c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90.98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47.37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U4-1a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28.18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45.83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U4-1a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27.77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45.84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U4-1b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26.43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45.23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U4-1b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27.06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44.89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U4-3b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28.96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43.94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U4-3b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24.88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43.91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U4-5a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22.17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43.31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U4-5a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30.88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43.99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U4-5b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30.52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43.33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U4-5b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25.97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43.28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U5-1a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21.55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41.26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U5-1a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24.34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41.11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U5-1a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86.64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45.65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U5-1a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72.55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44.34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U5-1b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22.68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40.70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U5-1b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25.36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41.05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U5-1b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85.93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45.78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U5-1b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78.44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44.95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U5-2a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17.43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39.41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U5-2a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24.26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40.34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U5-2a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69.93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43.30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U5-2b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22.86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40.06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U5-2b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20.38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39.60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U5-2b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71.81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44.03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U5-3a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19.57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38.41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U5-3a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21.44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38.69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U5-3a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85.85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48.55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U5-3b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21.79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39.03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U5-3b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21.01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39.48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U5-3b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87.75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48.90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U5-4a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16.06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36.53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U5-4a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19.43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36.97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U5-4a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66.96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38.05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U5-4a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61.93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38.31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U5-4b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14.54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35.01</w:t>
            </w:r>
          </w:p>
        </w:tc>
      </w:tr>
      <w:tr w:rsidR="00D63347" w:rsidRPr="0083101E" w:rsidTr="00D63347">
        <w:trPr>
          <w:trHeight w:val="144"/>
        </w:trPr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U5-4b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Inner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15.11</w:t>
            </w:r>
          </w:p>
        </w:tc>
        <w:tc>
          <w:tcPr>
            <w:tcW w:w="0" w:type="auto"/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34.73</w:t>
            </w:r>
          </w:p>
        </w:tc>
      </w:tr>
      <w:tr w:rsidR="00D63347" w:rsidRPr="0083101E" w:rsidTr="0083101E">
        <w:trPr>
          <w:trHeight w:val="144"/>
        </w:trPr>
        <w:tc>
          <w:tcPr>
            <w:tcW w:w="0" w:type="auto"/>
            <w:tcBorders>
              <w:bottom w:val="single" w:sz="4" w:space="0" w:color="BFBFBF" w:themeColor="background1" w:themeShade="BF"/>
            </w:tcBorders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tcBorders>
              <w:bottom w:val="single" w:sz="4" w:space="0" w:color="BFBFBF" w:themeColor="background1" w:themeShade="BF"/>
            </w:tcBorders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U5-4b</w:t>
            </w:r>
          </w:p>
        </w:tc>
        <w:tc>
          <w:tcPr>
            <w:tcW w:w="0" w:type="auto"/>
            <w:tcBorders>
              <w:bottom w:val="single" w:sz="4" w:space="0" w:color="BFBFBF" w:themeColor="background1" w:themeShade="BF"/>
            </w:tcBorders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tcBorders>
              <w:bottom w:val="single" w:sz="4" w:space="0" w:color="BFBFBF" w:themeColor="background1" w:themeShade="BF"/>
            </w:tcBorders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Upper</w:t>
            </w:r>
          </w:p>
        </w:tc>
        <w:tc>
          <w:tcPr>
            <w:tcW w:w="0" w:type="auto"/>
            <w:tcBorders>
              <w:bottom w:val="single" w:sz="4" w:space="0" w:color="BFBFBF" w:themeColor="background1" w:themeShade="BF"/>
            </w:tcBorders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55.00</w:t>
            </w:r>
          </w:p>
        </w:tc>
        <w:tc>
          <w:tcPr>
            <w:tcW w:w="0" w:type="auto"/>
            <w:tcBorders>
              <w:bottom w:val="single" w:sz="4" w:space="0" w:color="BFBFBF" w:themeColor="background1" w:themeShade="BF"/>
            </w:tcBorders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36.25</w:t>
            </w:r>
          </w:p>
        </w:tc>
      </w:tr>
      <w:tr w:rsidR="00D63347" w:rsidRPr="0083101E" w:rsidTr="0083101E">
        <w:trPr>
          <w:trHeight w:val="144"/>
        </w:trPr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Untipped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U5-4b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Outer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:rsidR="00D63347" w:rsidRPr="0083101E" w:rsidRDefault="00D63347" w:rsidP="00D63347">
            <w:pPr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83101E">
              <w:rPr>
                <w:rFonts w:eastAsia="Times New Roman" w:cs="Times New Roman"/>
                <w:color w:val="000000"/>
                <w:sz w:val="16"/>
                <w:szCs w:val="16"/>
              </w:rPr>
              <w:t>Lower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61.81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:rsidR="00D63347" w:rsidRPr="0083101E" w:rsidRDefault="00D63347" w:rsidP="00D63347">
            <w:pPr>
              <w:rPr>
                <w:sz w:val="16"/>
                <w:szCs w:val="16"/>
              </w:rPr>
            </w:pPr>
            <w:r w:rsidRPr="0083101E">
              <w:rPr>
                <w:sz w:val="16"/>
                <w:szCs w:val="16"/>
              </w:rPr>
              <w:t>36.76</w:t>
            </w:r>
          </w:p>
        </w:tc>
      </w:tr>
    </w:tbl>
    <w:p w:rsidR="00DD2280" w:rsidRPr="00DD2280" w:rsidRDefault="00DD2280"/>
    <w:sectPr w:rsidR="00DD2280" w:rsidRPr="00DD2280" w:rsidSect="00523CB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604" w:rsidRDefault="00F95604" w:rsidP="00DD2280">
      <w:pPr>
        <w:spacing w:after="0" w:line="240" w:lineRule="auto"/>
      </w:pPr>
      <w:r>
        <w:separator/>
      </w:r>
    </w:p>
  </w:endnote>
  <w:endnote w:type="continuationSeparator" w:id="0">
    <w:p w:rsidR="00F95604" w:rsidRDefault="00F95604" w:rsidP="00DD2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E7A" w:rsidRDefault="00DB2E7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30128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B2E7A" w:rsidRDefault="00DB2E7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202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DB2E7A" w:rsidRDefault="00DB2E7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E7A" w:rsidRDefault="00DB2E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604" w:rsidRDefault="00F95604" w:rsidP="00DD2280">
      <w:pPr>
        <w:spacing w:after="0" w:line="240" w:lineRule="auto"/>
      </w:pPr>
      <w:r>
        <w:separator/>
      </w:r>
    </w:p>
  </w:footnote>
  <w:footnote w:type="continuationSeparator" w:id="0">
    <w:p w:rsidR="00F95604" w:rsidRDefault="00F95604" w:rsidP="00DD22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E7A" w:rsidRDefault="00DB2E7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E7A" w:rsidRDefault="00DB2E7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E7A" w:rsidRDefault="00DB2E7A">
    <w:pPr>
      <w:pStyle w:val="Header"/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en Schoville">
    <w15:presenceInfo w15:providerId="Windows Live" w15:userId="c4df547efdb1bc6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757"/>
    <w:rsid w:val="00017317"/>
    <w:rsid w:val="00022FC2"/>
    <w:rsid w:val="000375FE"/>
    <w:rsid w:val="001466DF"/>
    <w:rsid w:val="00181901"/>
    <w:rsid w:val="001D7425"/>
    <w:rsid w:val="0021658F"/>
    <w:rsid w:val="00280851"/>
    <w:rsid w:val="003D112C"/>
    <w:rsid w:val="003D1986"/>
    <w:rsid w:val="0041689C"/>
    <w:rsid w:val="00523CBA"/>
    <w:rsid w:val="0056265E"/>
    <w:rsid w:val="005811BC"/>
    <w:rsid w:val="005B6275"/>
    <w:rsid w:val="00643021"/>
    <w:rsid w:val="00704F0C"/>
    <w:rsid w:val="007B1AFB"/>
    <w:rsid w:val="007E2943"/>
    <w:rsid w:val="007E6701"/>
    <w:rsid w:val="0083101E"/>
    <w:rsid w:val="008741D4"/>
    <w:rsid w:val="008C5CAD"/>
    <w:rsid w:val="00993832"/>
    <w:rsid w:val="00A913A0"/>
    <w:rsid w:val="00AA4C62"/>
    <w:rsid w:val="00AB02C9"/>
    <w:rsid w:val="00AE0A79"/>
    <w:rsid w:val="00AF4014"/>
    <w:rsid w:val="00B07025"/>
    <w:rsid w:val="00B67489"/>
    <w:rsid w:val="00BB1B33"/>
    <w:rsid w:val="00BF2176"/>
    <w:rsid w:val="00C32029"/>
    <w:rsid w:val="00CD3EF8"/>
    <w:rsid w:val="00CE4697"/>
    <w:rsid w:val="00D63347"/>
    <w:rsid w:val="00DB2E7A"/>
    <w:rsid w:val="00DD2280"/>
    <w:rsid w:val="00E332DB"/>
    <w:rsid w:val="00F607C8"/>
    <w:rsid w:val="00F73757"/>
    <w:rsid w:val="00F95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7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F73757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F60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523CB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43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02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D3EF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D2280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2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2280"/>
  </w:style>
  <w:style w:type="paragraph" w:styleId="Footer">
    <w:name w:val="footer"/>
    <w:basedOn w:val="Normal"/>
    <w:link w:val="FooterChar"/>
    <w:uiPriority w:val="99"/>
    <w:unhideWhenUsed/>
    <w:rsid w:val="00DD2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2280"/>
  </w:style>
  <w:style w:type="paragraph" w:styleId="Revision">
    <w:name w:val="Revision"/>
    <w:hidden/>
    <w:uiPriority w:val="99"/>
    <w:semiHidden/>
    <w:rsid w:val="00CE4697"/>
    <w:pPr>
      <w:spacing w:after="0" w:line="240" w:lineRule="auto"/>
    </w:pPr>
  </w:style>
  <w:style w:type="table" w:customStyle="1" w:styleId="TableGridLight1">
    <w:name w:val="Table Grid Light1"/>
    <w:basedOn w:val="TableNormal"/>
    <w:uiPriority w:val="40"/>
    <w:rsid w:val="00D63347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7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F73757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F60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523CB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43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02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D3EF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D2280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2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2280"/>
  </w:style>
  <w:style w:type="paragraph" w:styleId="Footer">
    <w:name w:val="footer"/>
    <w:basedOn w:val="Normal"/>
    <w:link w:val="FooterChar"/>
    <w:uiPriority w:val="99"/>
    <w:unhideWhenUsed/>
    <w:rsid w:val="00DD2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2280"/>
  </w:style>
  <w:style w:type="paragraph" w:styleId="Revision">
    <w:name w:val="Revision"/>
    <w:hidden/>
    <w:uiPriority w:val="99"/>
    <w:semiHidden/>
    <w:rsid w:val="00CE4697"/>
    <w:pPr>
      <w:spacing w:after="0" w:line="240" w:lineRule="auto"/>
    </w:pPr>
  </w:style>
  <w:style w:type="table" w:customStyle="1" w:styleId="TableGridLight1">
    <w:name w:val="Table Grid Light1"/>
    <w:basedOn w:val="TableNormal"/>
    <w:uiPriority w:val="40"/>
    <w:rsid w:val="00D63347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2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jayne.wilkins@asu.edu" TargetMode="External"/><Relationship Id="rId12" Type="http://schemas.openxmlformats.org/officeDocument/2006/relationships/footer" Target="footer2.xml"/><Relationship Id="rId17" Type="http://schemas.microsoft.com/office/2011/relationships/people" Target="people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2236</Words>
  <Characters>12751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Jayne Wilkins</dc:creator>
  <cp:lastModifiedBy>Jayne Wilkins</cp:lastModifiedBy>
  <cp:revision>4</cp:revision>
  <dcterms:created xsi:type="dcterms:W3CDTF">2014-07-02T06:31:00Z</dcterms:created>
  <dcterms:modified xsi:type="dcterms:W3CDTF">2014-07-03T07:28:00Z</dcterms:modified>
</cp:coreProperties>
</file>