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9" w:rsidRDefault="00E55DE9" w:rsidP="00E55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435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S2.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Locus-specific m</w:t>
      </w:r>
      <w:r w:rsidRPr="00A77AFC">
        <w:rPr>
          <w:rFonts w:ascii="Times New Roman" w:hAnsi="Times New Roman" w:cs="Times New Roman"/>
          <w:sz w:val="24"/>
          <w:szCs w:val="24"/>
          <w:lang w:val="en-AU"/>
        </w:rPr>
        <w:t xml:space="preserve">icrosatellite characteristics for </w:t>
      </w:r>
      <w:r>
        <w:rPr>
          <w:rFonts w:ascii="Times New Roman" w:hAnsi="Times New Roman" w:cs="Times New Roman"/>
          <w:sz w:val="24"/>
          <w:szCs w:val="24"/>
          <w:lang w:val="en-AU"/>
        </w:rPr>
        <w:t>humpback dolphins</w:t>
      </w:r>
      <w:r w:rsidRPr="00A77AFC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tbl>
      <w:tblPr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666"/>
        <w:gridCol w:w="766"/>
        <w:gridCol w:w="540"/>
        <w:gridCol w:w="866"/>
        <w:gridCol w:w="766"/>
        <w:gridCol w:w="666"/>
        <w:gridCol w:w="766"/>
        <w:gridCol w:w="540"/>
        <w:gridCol w:w="766"/>
        <w:gridCol w:w="766"/>
        <w:gridCol w:w="666"/>
        <w:gridCol w:w="766"/>
        <w:gridCol w:w="540"/>
        <w:gridCol w:w="766"/>
        <w:gridCol w:w="766"/>
      </w:tblGrid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5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Cygnet Bay</w:t>
            </w:r>
            <w:r w:rsidRPr="005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E2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5)</w:t>
            </w:r>
          </w:p>
        </w:tc>
        <w:tc>
          <w:tcPr>
            <w:tcW w:w="3504" w:type="dxa"/>
            <w:gridSpan w:val="5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Dampier</w:t>
            </w:r>
            <w:r w:rsidRPr="005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Archipelago</w:t>
            </w:r>
            <w:r w:rsidRPr="005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E2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19)</w:t>
            </w:r>
          </w:p>
        </w:tc>
        <w:tc>
          <w:tcPr>
            <w:tcW w:w="3504" w:type="dxa"/>
            <w:gridSpan w:val="5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North West Cape</w:t>
            </w:r>
            <w:r w:rsidRPr="005E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E25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18)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DIrFCB4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2.234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DIrFCB5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LobsDi7.1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3.238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1.684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LobsDi19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3.846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2.843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0.737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LobsDi21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LobsDi24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4.167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LobsDi39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2.778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3.333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3.153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4.208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SCA22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0.526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SCA27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1.174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SCA39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0.684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2.219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Tex5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Tex7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1.057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</w:tr>
      <w:tr w:rsidR="00E55DE9" w:rsidRPr="005E2502" w:rsidTr="00D55CB2">
        <w:tc>
          <w:tcPr>
            <w:tcW w:w="12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proofErr w:type="spellStart"/>
            <w:r w:rsidRPr="005E2502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Mean</w:t>
            </w:r>
            <w:proofErr w:type="spellEnd"/>
            <w:r w:rsidRPr="005E2502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*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2.65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6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3.58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</w:t>
            </w:r>
          </w:p>
        </w:tc>
        <w:tc>
          <w:tcPr>
            <w:tcW w:w="540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766" w:type="dxa"/>
            <w:vAlign w:val="center"/>
          </w:tcPr>
          <w:p w:rsidR="00E55DE9" w:rsidRPr="005E2502" w:rsidRDefault="00E55DE9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</w:tbl>
    <w:p w:rsidR="00E55DE9" w:rsidRDefault="00E55DE9" w:rsidP="00E55D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</w:t>
      </w:r>
      <w:r w:rsidRPr="009643ED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Number of Alleles</w:t>
      </w:r>
      <w:r>
        <w:rPr>
          <w:rFonts w:ascii="Times New Roman" w:hAnsi="Times New Roman" w:cs="Times New Roman"/>
          <w:sz w:val="24"/>
          <w:szCs w:val="24"/>
          <w:lang w:val="en-AU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E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 =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effective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Alleles</w:t>
      </w:r>
      <w:r>
        <w:rPr>
          <w:rFonts w:ascii="Times New Roman" w:hAnsi="Times New Roman" w:cs="Times New Roman"/>
          <w:sz w:val="24"/>
          <w:szCs w:val="24"/>
          <w:lang w:val="en-AU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P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Private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Alleles</w:t>
      </w:r>
      <w:r>
        <w:rPr>
          <w:rFonts w:ascii="Times New Roman" w:hAnsi="Times New Roman" w:cs="Times New Roman"/>
          <w:sz w:val="24"/>
          <w:szCs w:val="24"/>
          <w:lang w:val="en-AU"/>
        </w:rPr>
        <w:t>, H</w:t>
      </w:r>
      <w:r w:rsidRPr="000A2336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expected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, H</w:t>
      </w:r>
      <w:r w:rsidRPr="000A2336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O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observed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, *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excluding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monomorphic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loci</w:t>
      </w:r>
    </w:p>
    <w:p w:rsidR="00B27509" w:rsidRDefault="00E55DE9"/>
    <w:sectPr w:rsidR="00B27509" w:rsidSect="00E55D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5DE9"/>
    <w:rsid w:val="00216F50"/>
    <w:rsid w:val="00812643"/>
    <w:rsid w:val="009D2F30"/>
    <w:rsid w:val="00AD5D68"/>
    <w:rsid w:val="00CC5005"/>
    <w:rsid w:val="00D45886"/>
    <w:rsid w:val="00E15DED"/>
    <w:rsid w:val="00E55DE9"/>
    <w:rsid w:val="00F54EE3"/>
    <w:rsid w:val="00FD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E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Liaison Technologies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2014-03-08T08:13:00Z</dcterms:created>
  <dcterms:modified xsi:type="dcterms:W3CDTF">2014-03-08T08:13:00Z</dcterms:modified>
</cp:coreProperties>
</file>