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FD" w:rsidRDefault="002663FD" w:rsidP="00247C61">
      <w:pPr>
        <w:jc w:val="center"/>
        <w:rPr>
          <w:b/>
        </w:rPr>
      </w:pPr>
    </w:p>
    <w:p w:rsidR="00247C61" w:rsidRDefault="002663FD" w:rsidP="002663FD">
      <w:pPr>
        <w:rPr>
          <w:b/>
        </w:rPr>
      </w:pPr>
      <w:r>
        <w:rPr>
          <w:b/>
        </w:rPr>
        <w:t>S2</w:t>
      </w:r>
      <w:r>
        <w:rPr>
          <w:b/>
        </w:rPr>
        <w:tab/>
      </w:r>
      <w:r w:rsidR="00247C61">
        <w:rPr>
          <w:b/>
        </w:rPr>
        <w:t>Order of single measurements per outcome category</w:t>
      </w:r>
    </w:p>
    <w:p w:rsidR="00E05EA1" w:rsidRPr="00247C61" w:rsidRDefault="00247C61" w:rsidP="002663FD">
      <w:r>
        <w:t>Order was determined based on measured concept, face validity of measurement tool employed, and frequency of usage i</w:t>
      </w:r>
      <w:r w:rsidR="002663FD">
        <w:t>n collection of primary studies</w:t>
      </w:r>
    </w:p>
    <w:p w:rsidR="00C459AA" w:rsidRPr="00BA6819" w:rsidRDefault="00C459AA">
      <w:pPr>
        <w:rPr>
          <w:b/>
        </w:rPr>
      </w:pPr>
      <w:r w:rsidRPr="00BA6819">
        <w:rPr>
          <w:b/>
        </w:rPr>
        <w:t>COGNITION MEASUREMENTS ORDER</w:t>
      </w:r>
    </w:p>
    <w:tbl>
      <w:tblPr>
        <w:tblStyle w:val="TableGrid"/>
        <w:tblW w:w="0" w:type="auto"/>
        <w:tblLook w:val="04A0"/>
      </w:tblPr>
      <w:tblGrid>
        <w:gridCol w:w="859"/>
        <w:gridCol w:w="1092"/>
        <w:gridCol w:w="7625"/>
      </w:tblGrid>
      <w:tr w:rsidR="00C459AA" w:rsidTr="006E5809">
        <w:tc>
          <w:tcPr>
            <w:tcW w:w="859" w:type="dxa"/>
          </w:tcPr>
          <w:p w:rsidR="00C459AA" w:rsidRPr="00C459AA" w:rsidRDefault="00C459AA" w:rsidP="006E5809">
            <w:pPr>
              <w:jc w:val="center"/>
              <w:rPr>
                <w:b/>
              </w:rPr>
            </w:pPr>
            <w:r w:rsidRPr="00C459AA">
              <w:rPr>
                <w:b/>
              </w:rPr>
              <w:t>ORDER</w:t>
            </w:r>
          </w:p>
        </w:tc>
        <w:tc>
          <w:tcPr>
            <w:tcW w:w="1092" w:type="dxa"/>
          </w:tcPr>
          <w:p w:rsidR="00C459AA" w:rsidRPr="00C459AA" w:rsidRDefault="00C459AA" w:rsidP="006E5809">
            <w:pPr>
              <w:jc w:val="center"/>
              <w:rPr>
                <w:b/>
              </w:rPr>
            </w:pPr>
            <w:r w:rsidRPr="00C459AA">
              <w:rPr>
                <w:b/>
              </w:rPr>
              <w:t>CODE</w:t>
            </w:r>
          </w:p>
        </w:tc>
        <w:tc>
          <w:tcPr>
            <w:tcW w:w="7625" w:type="dxa"/>
          </w:tcPr>
          <w:p w:rsidR="00C459AA" w:rsidRPr="00C459AA" w:rsidRDefault="00C459AA" w:rsidP="006E5809">
            <w:pPr>
              <w:rPr>
                <w:b/>
              </w:rPr>
            </w:pPr>
            <w:r w:rsidRPr="00C459AA">
              <w:rPr>
                <w:b/>
              </w:rPr>
              <w:t>NAME</w:t>
            </w:r>
          </w:p>
        </w:tc>
      </w:tr>
      <w:tr w:rsidR="00C459AA" w:rsidTr="006E5809">
        <w:tc>
          <w:tcPr>
            <w:tcW w:w="859" w:type="dxa"/>
          </w:tcPr>
          <w:p w:rsidR="00C459AA" w:rsidRDefault="00C459AA" w:rsidP="006E5809">
            <w:pPr>
              <w:jc w:val="center"/>
            </w:pPr>
            <w:r>
              <w:t>1</w:t>
            </w:r>
          </w:p>
        </w:tc>
        <w:tc>
          <w:tcPr>
            <w:tcW w:w="1092" w:type="dxa"/>
          </w:tcPr>
          <w:p w:rsidR="00C459AA" w:rsidRDefault="00C459AA" w:rsidP="006E5809">
            <w:pPr>
              <w:jc w:val="center"/>
            </w:pPr>
            <w:r>
              <w:t>C01</w:t>
            </w:r>
          </w:p>
        </w:tc>
        <w:tc>
          <w:tcPr>
            <w:tcW w:w="7625" w:type="dxa"/>
          </w:tcPr>
          <w:p w:rsidR="00C459AA" w:rsidRDefault="00C459AA" w:rsidP="006E5809">
            <w:r>
              <w:t>Recognition ratings</w:t>
            </w:r>
          </w:p>
        </w:tc>
      </w:tr>
      <w:tr w:rsidR="00C459AA" w:rsidTr="006E5809">
        <w:tc>
          <w:tcPr>
            <w:tcW w:w="859" w:type="dxa"/>
          </w:tcPr>
          <w:p w:rsidR="00C459AA" w:rsidRDefault="00C459AA" w:rsidP="006E5809">
            <w:pPr>
              <w:jc w:val="center"/>
            </w:pPr>
            <w:r>
              <w:t>2</w:t>
            </w:r>
          </w:p>
        </w:tc>
        <w:tc>
          <w:tcPr>
            <w:tcW w:w="1092" w:type="dxa"/>
          </w:tcPr>
          <w:p w:rsidR="00C459AA" w:rsidRDefault="00C459AA" w:rsidP="006E5809">
            <w:pPr>
              <w:jc w:val="center"/>
            </w:pPr>
            <w:r>
              <w:t>C02</w:t>
            </w:r>
          </w:p>
        </w:tc>
        <w:tc>
          <w:tcPr>
            <w:tcW w:w="7625" w:type="dxa"/>
          </w:tcPr>
          <w:p w:rsidR="00C459AA" w:rsidRDefault="00C459AA" w:rsidP="006E5809">
            <w:r>
              <w:t>RT to word fragments</w:t>
            </w:r>
          </w:p>
        </w:tc>
      </w:tr>
      <w:tr w:rsidR="00C459AA" w:rsidTr="006E5809">
        <w:tc>
          <w:tcPr>
            <w:tcW w:w="859" w:type="dxa"/>
          </w:tcPr>
          <w:p w:rsidR="00C459AA" w:rsidRDefault="00C459AA" w:rsidP="006E5809">
            <w:pPr>
              <w:jc w:val="center"/>
            </w:pPr>
            <w:r>
              <w:t>3</w:t>
            </w:r>
          </w:p>
        </w:tc>
        <w:tc>
          <w:tcPr>
            <w:tcW w:w="1092" w:type="dxa"/>
          </w:tcPr>
          <w:p w:rsidR="00C459AA" w:rsidRDefault="00C459AA" w:rsidP="006E5809">
            <w:pPr>
              <w:jc w:val="center"/>
            </w:pPr>
            <w:r>
              <w:t>C03</w:t>
            </w:r>
          </w:p>
        </w:tc>
        <w:tc>
          <w:tcPr>
            <w:tcW w:w="7625" w:type="dxa"/>
          </w:tcPr>
          <w:p w:rsidR="00C459AA" w:rsidRDefault="00C459AA" w:rsidP="006E5809">
            <w:r>
              <w:t>Word sentence association task</w:t>
            </w:r>
          </w:p>
        </w:tc>
      </w:tr>
      <w:tr w:rsidR="00C459AA" w:rsidTr="006E5809">
        <w:tc>
          <w:tcPr>
            <w:tcW w:w="859" w:type="dxa"/>
          </w:tcPr>
          <w:p w:rsidR="00C459AA" w:rsidRDefault="00C459AA" w:rsidP="006E5809">
            <w:pPr>
              <w:jc w:val="center"/>
            </w:pPr>
            <w:r>
              <w:t>4</w:t>
            </w:r>
          </w:p>
        </w:tc>
        <w:tc>
          <w:tcPr>
            <w:tcW w:w="1092" w:type="dxa"/>
          </w:tcPr>
          <w:p w:rsidR="00C459AA" w:rsidRDefault="00C459AA" w:rsidP="006E5809">
            <w:pPr>
              <w:jc w:val="center"/>
            </w:pPr>
            <w:r>
              <w:t>C04</w:t>
            </w:r>
          </w:p>
        </w:tc>
        <w:tc>
          <w:tcPr>
            <w:tcW w:w="7625" w:type="dxa"/>
          </w:tcPr>
          <w:p w:rsidR="00C459AA" w:rsidRDefault="00C459AA" w:rsidP="006E5809">
            <w:r>
              <w:t>Lexical decision task</w:t>
            </w:r>
          </w:p>
        </w:tc>
      </w:tr>
      <w:tr w:rsidR="00C459AA" w:rsidTr="006E5809">
        <w:tc>
          <w:tcPr>
            <w:tcW w:w="859" w:type="dxa"/>
          </w:tcPr>
          <w:p w:rsidR="00C459AA" w:rsidRDefault="00C459AA" w:rsidP="006E5809">
            <w:pPr>
              <w:jc w:val="center"/>
            </w:pPr>
            <w:r>
              <w:t>5</w:t>
            </w:r>
          </w:p>
        </w:tc>
        <w:tc>
          <w:tcPr>
            <w:tcW w:w="1092" w:type="dxa"/>
          </w:tcPr>
          <w:p w:rsidR="00C459AA" w:rsidRDefault="00C459AA" w:rsidP="006E5809">
            <w:pPr>
              <w:jc w:val="center"/>
            </w:pPr>
            <w:r>
              <w:t>C14</w:t>
            </w:r>
          </w:p>
        </w:tc>
        <w:tc>
          <w:tcPr>
            <w:tcW w:w="7625" w:type="dxa"/>
          </w:tcPr>
          <w:p w:rsidR="00C459AA" w:rsidRDefault="00C459AA" w:rsidP="006E5809">
            <w:pPr>
              <w:tabs>
                <w:tab w:val="left" w:pos="2227"/>
              </w:tabs>
            </w:pPr>
            <w:r>
              <w:t>Emotionality ratings, ambiguous description</w:t>
            </w:r>
          </w:p>
        </w:tc>
      </w:tr>
      <w:tr w:rsidR="00C459AA" w:rsidTr="006E5809">
        <w:tc>
          <w:tcPr>
            <w:tcW w:w="859" w:type="dxa"/>
          </w:tcPr>
          <w:p w:rsidR="00C459AA" w:rsidRDefault="00C459AA" w:rsidP="006E5809">
            <w:pPr>
              <w:jc w:val="center"/>
            </w:pPr>
            <w:r>
              <w:t>6</w:t>
            </w:r>
          </w:p>
        </w:tc>
        <w:tc>
          <w:tcPr>
            <w:tcW w:w="1092" w:type="dxa"/>
          </w:tcPr>
          <w:p w:rsidR="00C459AA" w:rsidRDefault="00C459AA" w:rsidP="006E5809">
            <w:pPr>
              <w:jc w:val="center"/>
            </w:pPr>
            <w:r>
              <w:t>C06</w:t>
            </w:r>
          </w:p>
        </w:tc>
        <w:tc>
          <w:tcPr>
            <w:tcW w:w="7625" w:type="dxa"/>
          </w:tcPr>
          <w:p w:rsidR="00C459AA" w:rsidRDefault="00C459AA" w:rsidP="006E5809">
            <w:r>
              <w:t>Scrambled sentence test</w:t>
            </w:r>
          </w:p>
        </w:tc>
      </w:tr>
      <w:tr w:rsidR="00C459AA" w:rsidTr="006E5809">
        <w:tc>
          <w:tcPr>
            <w:tcW w:w="859" w:type="dxa"/>
          </w:tcPr>
          <w:p w:rsidR="00C459AA" w:rsidRDefault="00C459AA" w:rsidP="006E5809">
            <w:pPr>
              <w:jc w:val="center"/>
            </w:pPr>
            <w:r>
              <w:t>7</w:t>
            </w:r>
          </w:p>
        </w:tc>
        <w:tc>
          <w:tcPr>
            <w:tcW w:w="1092" w:type="dxa"/>
          </w:tcPr>
          <w:p w:rsidR="00C459AA" w:rsidRDefault="00C459AA" w:rsidP="006E5809">
            <w:pPr>
              <w:jc w:val="center"/>
            </w:pPr>
            <w:r>
              <w:t>C05</w:t>
            </w:r>
          </w:p>
        </w:tc>
        <w:tc>
          <w:tcPr>
            <w:tcW w:w="7625" w:type="dxa"/>
          </w:tcPr>
          <w:p w:rsidR="00C459AA" w:rsidRDefault="00C459AA" w:rsidP="006E5809">
            <w:r>
              <w:t>Form and describe image</w:t>
            </w:r>
          </w:p>
        </w:tc>
      </w:tr>
      <w:tr w:rsidR="00C459AA" w:rsidTr="006E5809">
        <w:tc>
          <w:tcPr>
            <w:tcW w:w="859" w:type="dxa"/>
          </w:tcPr>
          <w:p w:rsidR="00C459AA" w:rsidRDefault="00C459AA" w:rsidP="006E5809">
            <w:pPr>
              <w:jc w:val="center"/>
            </w:pPr>
            <w:r>
              <w:t>8</w:t>
            </w:r>
          </w:p>
        </w:tc>
        <w:tc>
          <w:tcPr>
            <w:tcW w:w="1092" w:type="dxa"/>
          </w:tcPr>
          <w:p w:rsidR="00C459AA" w:rsidRDefault="00C459AA" w:rsidP="006E5809">
            <w:pPr>
              <w:jc w:val="center"/>
            </w:pPr>
            <w:r>
              <w:t>C07</w:t>
            </w:r>
          </w:p>
        </w:tc>
        <w:tc>
          <w:tcPr>
            <w:tcW w:w="7625" w:type="dxa"/>
          </w:tcPr>
          <w:p w:rsidR="00C459AA" w:rsidRDefault="00C459AA" w:rsidP="006E5809">
            <w:r>
              <w:t>Interpretation bias questionnaire</w:t>
            </w:r>
          </w:p>
        </w:tc>
      </w:tr>
      <w:tr w:rsidR="00C459AA" w:rsidTr="006E5809">
        <w:tc>
          <w:tcPr>
            <w:tcW w:w="859" w:type="dxa"/>
          </w:tcPr>
          <w:p w:rsidR="00C459AA" w:rsidRDefault="00C459AA" w:rsidP="006E5809">
            <w:pPr>
              <w:jc w:val="center"/>
            </w:pPr>
            <w:r>
              <w:t>9</w:t>
            </w:r>
          </w:p>
        </w:tc>
        <w:tc>
          <w:tcPr>
            <w:tcW w:w="1092" w:type="dxa"/>
          </w:tcPr>
          <w:p w:rsidR="00C459AA" w:rsidRDefault="00C459AA" w:rsidP="006E5809">
            <w:pPr>
              <w:jc w:val="center"/>
            </w:pPr>
            <w:r>
              <w:t>C13</w:t>
            </w:r>
          </w:p>
        </w:tc>
        <w:tc>
          <w:tcPr>
            <w:tcW w:w="7625" w:type="dxa"/>
          </w:tcPr>
          <w:p w:rsidR="00C459AA" w:rsidRDefault="00C459AA" w:rsidP="006E5809">
            <w:r>
              <w:t>Video ratings</w:t>
            </w:r>
          </w:p>
        </w:tc>
      </w:tr>
      <w:tr w:rsidR="00C459AA" w:rsidTr="006E5809">
        <w:tc>
          <w:tcPr>
            <w:tcW w:w="859" w:type="dxa"/>
          </w:tcPr>
          <w:p w:rsidR="00C459AA" w:rsidRDefault="00C459AA" w:rsidP="006E5809">
            <w:pPr>
              <w:jc w:val="center"/>
            </w:pPr>
            <w:r>
              <w:t>10</w:t>
            </w:r>
          </w:p>
        </w:tc>
        <w:tc>
          <w:tcPr>
            <w:tcW w:w="1092" w:type="dxa"/>
          </w:tcPr>
          <w:p w:rsidR="00C459AA" w:rsidRDefault="00C459AA" w:rsidP="006E5809">
            <w:pPr>
              <w:jc w:val="center"/>
            </w:pPr>
            <w:r>
              <w:t>C12</w:t>
            </w:r>
          </w:p>
        </w:tc>
        <w:tc>
          <w:tcPr>
            <w:tcW w:w="7625" w:type="dxa"/>
          </w:tcPr>
          <w:p w:rsidR="00C459AA" w:rsidRDefault="00C459AA" w:rsidP="006E5809">
            <w:r>
              <w:t>Reason for events</w:t>
            </w:r>
          </w:p>
        </w:tc>
      </w:tr>
      <w:tr w:rsidR="00C459AA" w:rsidTr="006E5809">
        <w:tc>
          <w:tcPr>
            <w:tcW w:w="859" w:type="dxa"/>
          </w:tcPr>
          <w:p w:rsidR="00C459AA" w:rsidRDefault="00C459AA" w:rsidP="006E5809">
            <w:pPr>
              <w:jc w:val="center"/>
            </w:pPr>
            <w:r>
              <w:t>11</w:t>
            </w:r>
          </w:p>
        </w:tc>
        <w:tc>
          <w:tcPr>
            <w:tcW w:w="1092" w:type="dxa"/>
          </w:tcPr>
          <w:p w:rsidR="00C459AA" w:rsidRDefault="00C459AA" w:rsidP="006E5809">
            <w:pPr>
              <w:jc w:val="center"/>
            </w:pPr>
            <w:r>
              <w:t>C18</w:t>
            </w:r>
          </w:p>
        </w:tc>
        <w:tc>
          <w:tcPr>
            <w:tcW w:w="7625" w:type="dxa"/>
          </w:tcPr>
          <w:p w:rsidR="00C459AA" w:rsidRDefault="00C459AA" w:rsidP="006E5809">
            <w:r>
              <w:t>BBSIQ (Bodily sensation symptoms)</w:t>
            </w:r>
          </w:p>
        </w:tc>
      </w:tr>
      <w:tr w:rsidR="00C459AA" w:rsidTr="006E5809">
        <w:tc>
          <w:tcPr>
            <w:tcW w:w="859" w:type="dxa"/>
          </w:tcPr>
          <w:p w:rsidR="00C459AA" w:rsidRDefault="00C459AA" w:rsidP="006E5809">
            <w:pPr>
              <w:jc w:val="center"/>
            </w:pPr>
            <w:r>
              <w:t>12</w:t>
            </w:r>
          </w:p>
        </w:tc>
        <w:tc>
          <w:tcPr>
            <w:tcW w:w="1092" w:type="dxa"/>
          </w:tcPr>
          <w:p w:rsidR="00C459AA" w:rsidRDefault="00C459AA" w:rsidP="006E5809">
            <w:pPr>
              <w:jc w:val="center"/>
            </w:pPr>
            <w:r>
              <w:t>C17</w:t>
            </w:r>
          </w:p>
        </w:tc>
        <w:tc>
          <w:tcPr>
            <w:tcW w:w="7625" w:type="dxa"/>
          </w:tcPr>
          <w:p w:rsidR="00C459AA" w:rsidRDefault="00C459AA" w:rsidP="006E5809">
            <w:r>
              <w:t>VAS depressive bias</w:t>
            </w:r>
          </w:p>
        </w:tc>
      </w:tr>
      <w:tr w:rsidR="00C459AA" w:rsidTr="006E5809">
        <w:tc>
          <w:tcPr>
            <w:tcW w:w="859" w:type="dxa"/>
          </w:tcPr>
          <w:p w:rsidR="00C459AA" w:rsidRDefault="00C459AA" w:rsidP="006E5809">
            <w:pPr>
              <w:jc w:val="center"/>
            </w:pPr>
            <w:r>
              <w:t>13</w:t>
            </w:r>
          </w:p>
        </w:tc>
        <w:tc>
          <w:tcPr>
            <w:tcW w:w="1092" w:type="dxa"/>
          </w:tcPr>
          <w:p w:rsidR="00C459AA" w:rsidRDefault="00C459AA" w:rsidP="006E5809">
            <w:pPr>
              <w:jc w:val="center"/>
            </w:pPr>
            <w:r>
              <w:t>C19</w:t>
            </w:r>
          </w:p>
        </w:tc>
        <w:tc>
          <w:tcPr>
            <w:tcW w:w="7625" w:type="dxa"/>
          </w:tcPr>
          <w:p w:rsidR="00C459AA" w:rsidRDefault="00C459AA" w:rsidP="006E5809">
            <w:r>
              <w:t>RIP (response to intrusions questionnaire)</w:t>
            </w:r>
          </w:p>
        </w:tc>
      </w:tr>
    </w:tbl>
    <w:p w:rsidR="00C459AA" w:rsidRDefault="00C459AA"/>
    <w:p w:rsidR="00334014" w:rsidRDefault="00334014">
      <w:pPr>
        <w:rPr>
          <w:b/>
        </w:rPr>
      </w:pPr>
      <w:r>
        <w:rPr>
          <w:b/>
        </w:rPr>
        <w:t>MOOD MEASUREMENT ORDER</w:t>
      </w:r>
    </w:p>
    <w:tbl>
      <w:tblPr>
        <w:tblStyle w:val="TableGrid"/>
        <w:tblW w:w="0" w:type="auto"/>
        <w:tblLook w:val="04A0"/>
      </w:tblPr>
      <w:tblGrid>
        <w:gridCol w:w="859"/>
        <w:gridCol w:w="1092"/>
        <w:gridCol w:w="7625"/>
      </w:tblGrid>
      <w:tr w:rsidR="00334014" w:rsidTr="00E05EA1">
        <w:tc>
          <w:tcPr>
            <w:tcW w:w="859" w:type="dxa"/>
          </w:tcPr>
          <w:p w:rsidR="00334014" w:rsidRPr="00C459AA" w:rsidRDefault="00334014" w:rsidP="00E05EA1">
            <w:pPr>
              <w:jc w:val="center"/>
              <w:rPr>
                <w:b/>
              </w:rPr>
            </w:pPr>
            <w:r w:rsidRPr="00C459AA">
              <w:rPr>
                <w:b/>
              </w:rPr>
              <w:t>ORDER</w:t>
            </w:r>
          </w:p>
        </w:tc>
        <w:tc>
          <w:tcPr>
            <w:tcW w:w="1092" w:type="dxa"/>
          </w:tcPr>
          <w:p w:rsidR="00334014" w:rsidRPr="00C459AA" w:rsidRDefault="00334014" w:rsidP="00E05EA1">
            <w:pPr>
              <w:jc w:val="center"/>
              <w:rPr>
                <w:b/>
              </w:rPr>
            </w:pPr>
            <w:r w:rsidRPr="00C459AA">
              <w:rPr>
                <w:b/>
              </w:rPr>
              <w:t>CODE</w:t>
            </w:r>
          </w:p>
        </w:tc>
        <w:tc>
          <w:tcPr>
            <w:tcW w:w="7625" w:type="dxa"/>
          </w:tcPr>
          <w:p w:rsidR="00334014" w:rsidRPr="00C459AA" w:rsidRDefault="00334014" w:rsidP="00E05EA1">
            <w:pPr>
              <w:rPr>
                <w:b/>
              </w:rPr>
            </w:pPr>
            <w:r w:rsidRPr="00C459AA">
              <w:rPr>
                <w:b/>
              </w:rPr>
              <w:t>NAME</w:t>
            </w:r>
          </w:p>
        </w:tc>
      </w:tr>
      <w:tr w:rsidR="00334014" w:rsidTr="00E05EA1">
        <w:tc>
          <w:tcPr>
            <w:tcW w:w="859" w:type="dxa"/>
          </w:tcPr>
          <w:p w:rsidR="00334014" w:rsidRDefault="00334014" w:rsidP="00E05EA1">
            <w:pPr>
              <w:jc w:val="center"/>
            </w:pPr>
            <w:r>
              <w:t>1</w:t>
            </w:r>
          </w:p>
        </w:tc>
        <w:tc>
          <w:tcPr>
            <w:tcW w:w="1092" w:type="dxa"/>
          </w:tcPr>
          <w:p w:rsidR="00334014" w:rsidRDefault="00334014" w:rsidP="00E05EA1">
            <w:pPr>
              <w:jc w:val="center"/>
            </w:pPr>
            <w:r>
              <w:t>M01</w:t>
            </w:r>
          </w:p>
        </w:tc>
        <w:tc>
          <w:tcPr>
            <w:tcW w:w="7625" w:type="dxa"/>
          </w:tcPr>
          <w:p w:rsidR="00334014" w:rsidRDefault="00334014" w:rsidP="00E05EA1">
            <w:r>
              <w:t>STAI-state</w:t>
            </w:r>
          </w:p>
        </w:tc>
      </w:tr>
      <w:tr w:rsidR="00334014" w:rsidTr="00E05EA1">
        <w:tc>
          <w:tcPr>
            <w:tcW w:w="859" w:type="dxa"/>
          </w:tcPr>
          <w:p w:rsidR="00334014" w:rsidRDefault="00334014" w:rsidP="00E05EA1">
            <w:pPr>
              <w:jc w:val="center"/>
            </w:pPr>
            <w:r>
              <w:t>2</w:t>
            </w:r>
          </w:p>
        </w:tc>
        <w:tc>
          <w:tcPr>
            <w:tcW w:w="1092" w:type="dxa"/>
          </w:tcPr>
          <w:p w:rsidR="00334014" w:rsidRDefault="00334014" w:rsidP="00E05EA1">
            <w:pPr>
              <w:jc w:val="center"/>
            </w:pPr>
            <w:r>
              <w:t>M02</w:t>
            </w:r>
          </w:p>
        </w:tc>
        <w:tc>
          <w:tcPr>
            <w:tcW w:w="7625" w:type="dxa"/>
          </w:tcPr>
          <w:p w:rsidR="00334014" w:rsidRDefault="00334014" w:rsidP="00E05EA1">
            <w:r>
              <w:t>STAI-trait</w:t>
            </w:r>
          </w:p>
        </w:tc>
      </w:tr>
      <w:tr w:rsidR="00334014" w:rsidTr="00E05EA1">
        <w:tc>
          <w:tcPr>
            <w:tcW w:w="859" w:type="dxa"/>
          </w:tcPr>
          <w:p w:rsidR="00334014" w:rsidRDefault="00334014" w:rsidP="00E05EA1">
            <w:pPr>
              <w:jc w:val="center"/>
            </w:pPr>
            <w:r>
              <w:t>3</w:t>
            </w:r>
          </w:p>
        </w:tc>
        <w:tc>
          <w:tcPr>
            <w:tcW w:w="1092" w:type="dxa"/>
          </w:tcPr>
          <w:p w:rsidR="00334014" w:rsidRDefault="00334014" w:rsidP="00E05EA1">
            <w:pPr>
              <w:jc w:val="center"/>
            </w:pPr>
            <w:r>
              <w:t>M06</w:t>
            </w:r>
          </w:p>
        </w:tc>
        <w:tc>
          <w:tcPr>
            <w:tcW w:w="7625" w:type="dxa"/>
          </w:tcPr>
          <w:p w:rsidR="00334014" w:rsidRDefault="00334014" w:rsidP="00E05EA1">
            <w:r>
              <w:t>NAS (negative affect scale, PANAS)</w:t>
            </w:r>
          </w:p>
        </w:tc>
      </w:tr>
      <w:tr w:rsidR="00334014" w:rsidTr="00E05EA1">
        <w:tc>
          <w:tcPr>
            <w:tcW w:w="859" w:type="dxa"/>
          </w:tcPr>
          <w:p w:rsidR="00334014" w:rsidRDefault="00334014" w:rsidP="00E05EA1">
            <w:pPr>
              <w:jc w:val="center"/>
            </w:pPr>
            <w:r>
              <w:t>4</w:t>
            </w:r>
          </w:p>
        </w:tc>
        <w:tc>
          <w:tcPr>
            <w:tcW w:w="1092" w:type="dxa"/>
          </w:tcPr>
          <w:p w:rsidR="00334014" w:rsidRDefault="00334014" w:rsidP="00E05EA1">
            <w:pPr>
              <w:jc w:val="center"/>
            </w:pPr>
            <w:r>
              <w:t>M08</w:t>
            </w:r>
          </w:p>
        </w:tc>
        <w:tc>
          <w:tcPr>
            <w:tcW w:w="7625" w:type="dxa"/>
          </w:tcPr>
          <w:p w:rsidR="00334014" w:rsidRDefault="00334014" w:rsidP="00E05EA1">
            <w:pPr>
              <w:tabs>
                <w:tab w:val="left" w:pos="2227"/>
              </w:tabs>
            </w:pPr>
            <w:r>
              <w:t>VAS anxiety</w:t>
            </w:r>
          </w:p>
        </w:tc>
      </w:tr>
      <w:tr w:rsidR="00334014" w:rsidTr="00E05EA1">
        <w:tc>
          <w:tcPr>
            <w:tcW w:w="859" w:type="dxa"/>
          </w:tcPr>
          <w:p w:rsidR="00334014" w:rsidRDefault="00334014" w:rsidP="00E05EA1">
            <w:pPr>
              <w:jc w:val="center"/>
            </w:pPr>
            <w:r>
              <w:t>5</w:t>
            </w:r>
          </w:p>
        </w:tc>
        <w:tc>
          <w:tcPr>
            <w:tcW w:w="1092" w:type="dxa"/>
          </w:tcPr>
          <w:p w:rsidR="00334014" w:rsidRDefault="00334014" w:rsidP="00E05EA1">
            <w:pPr>
              <w:jc w:val="center"/>
            </w:pPr>
            <w:r>
              <w:t>M09</w:t>
            </w:r>
          </w:p>
        </w:tc>
        <w:tc>
          <w:tcPr>
            <w:tcW w:w="7625" w:type="dxa"/>
          </w:tcPr>
          <w:p w:rsidR="00334014" w:rsidRDefault="00334014" w:rsidP="00E05EA1">
            <w:r>
              <w:t>VAS depression</w:t>
            </w:r>
          </w:p>
        </w:tc>
      </w:tr>
      <w:tr w:rsidR="00334014" w:rsidTr="00E05EA1">
        <w:tc>
          <w:tcPr>
            <w:tcW w:w="859" w:type="dxa"/>
          </w:tcPr>
          <w:p w:rsidR="00334014" w:rsidRDefault="00334014" w:rsidP="00E05EA1">
            <w:pPr>
              <w:jc w:val="center"/>
            </w:pPr>
            <w:r>
              <w:t>6</w:t>
            </w:r>
          </w:p>
        </w:tc>
        <w:tc>
          <w:tcPr>
            <w:tcW w:w="1092" w:type="dxa"/>
          </w:tcPr>
          <w:p w:rsidR="00334014" w:rsidRDefault="00334014" w:rsidP="00E05EA1">
            <w:pPr>
              <w:jc w:val="center"/>
            </w:pPr>
            <w:r>
              <w:t>M10</w:t>
            </w:r>
          </w:p>
        </w:tc>
        <w:tc>
          <w:tcPr>
            <w:tcW w:w="7625" w:type="dxa"/>
          </w:tcPr>
          <w:p w:rsidR="00334014" w:rsidRDefault="00334014" w:rsidP="00E05EA1">
            <w:r>
              <w:t>FNES (fear of negative evaluations scale)</w:t>
            </w:r>
          </w:p>
        </w:tc>
      </w:tr>
      <w:tr w:rsidR="00334014" w:rsidTr="00E05EA1">
        <w:tc>
          <w:tcPr>
            <w:tcW w:w="859" w:type="dxa"/>
          </w:tcPr>
          <w:p w:rsidR="00334014" w:rsidRDefault="00334014" w:rsidP="00E05EA1">
            <w:pPr>
              <w:jc w:val="center"/>
            </w:pPr>
            <w:r>
              <w:t>7</w:t>
            </w:r>
          </w:p>
        </w:tc>
        <w:tc>
          <w:tcPr>
            <w:tcW w:w="1092" w:type="dxa"/>
          </w:tcPr>
          <w:p w:rsidR="00334014" w:rsidRDefault="00334014" w:rsidP="00E05EA1">
            <w:pPr>
              <w:jc w:val="center"/>
            </w:pPr>
            <w:r>
              <w:t>M21</w:t>
            </w:r>
          </w:p>
        </w:tc>
        <w:tc>
          <w:tcPr>
            <w:tcW w:w="7625" w:type="dxa"/>
          </w:tcPr>
          <w:p w:rsidR="00334014" w:rsidRDefault="00334014" w:rsidP="00E05EA1">
            <w:r>
              <w:t>PANAS FS (PANAS fear subscale)</w:t>
            </w:r>
          </w:p>
        </w:tc>
      </w:tr>
      <w:tr w:rsidR="00334014" w:rsidTr="00E05EA1">
        <w:tc>
          <w:tcPr>
            <w:tcW w:w="859" w:type="dxa"/>
          </w:tcPr>
          <w:p w:rsidR="00334014" w:rsidRDefault="00334014" w:rsidP="00E05EA1">
            <w:pPr>
              <w:jc w:val="center"/>
            </w:pPr>
            <w:r>
              <w:t>8</w:t>
            </w:r>
          </w:p>
        </w:tc>
        <w:tc>
          <w:tcPr>
            <w:tcW w:w="1092" w:type="dxa"/>
          </w:tcPr>
          <w:p w:rsidR="00334014" w:rsidRDefault="00334014" w:rsidP="00E05EA1">
            <w:pPr>
              <w:jc w:val="center"/>
            </w:pPr>
            <w:r>
              <w:t>M13</w:t>
            </w:r>
          </w:p>
        </w:tc>
        <w:tc>
          <w:tcPr>
            <w:tcW w:w="7625" w:type="dxa"/>
          </w:tcPr>
          <w:p w:rsidR="00334014" w:rsidRDefault="00334014" w:rsidP="00E05EA1">
            <w:proofErr w:type="spellStart"/>
            <w:r>
              <w:t>Libowitz</w:t>
            </w:r>
            <w:proofErr w:type="spellEnd"/>
            <w:r>
              <w:t xml:space="preserve"> Social Anxiety Scale</w:t>
            </w:r>
          </w:p>
        </w:tc>
      </w:tr>
      <w:tr w:rsidR="00334014" w:rsidTr="00E05EA1">
        <w:tc>
          <w:tcPr>
            <w:tcW w:w="859" w:type="dxa"/>
          </w:tcPr>
          <w:p w:rsidR="00334014" w:rsidRDefault="00334014" w:rsidP="00E05EA1">
            <w:pPr>
              <w:jc w:val="center"/>
            </w:pPr>
            <w:r>
              <w:t>9</w:t>
            </w:r>
          </w:p>
        </w:tc>
        <w:tc>
          <w:tcPr>
            <w:tcW w:w="1092" w:type="dxa"/>
          </w:tcPr>
          <w:p w:rsidR="00334014" w:rsidRDefault="00334014" w:rsidP="00E05EA1">
            <w:pPr>
              <w:jc w:val="center"/>
            </w:pPr>
            <w:r>
              <w:t>M22</w:t>
            </w:r>
          </w:p>
        </w:tc>
        <w:tc>
          <w:tcPr>
            <w:tcW w:w="7625" w:type="dxa"/>
          </w:tcPr>
          <w:p w:rsidR="00334014" w:rsidRDefault="00334014" w:rsidP="00E05EA1">
            <w:r>
              <w:t>Anxiety Sensitivity Index</w:t>
            </w:r>
          </w:p>
        </w:tc>
      </w:tr>
      <w:tr w:rsidR="00334014" w:rsidTr="00E05EA1">
        <w:tc>
          <w:tcPr>
            <w:tcW w:w="859" w:type="dxa"/>
          </w:tcPr>
          <w:p w:rsidR="00334014" w:rsidRDefault="00334014" w:rsidP="00E05EA1">
            <w:pPr>
              <w:jc w:val="center"/>
            </w:pPr>
            <w:r>
              <w:t>10</w:t>
            </w:r>
          </w:p>
        </w:tc>
        <w:tc>
          <w:tcPr>
            <w:tcW w:w="1092" w:type="dxa"/>
          </w:tcPr>
          <w:p w:rsidR="00334014" w:rsidRDefault="00334014" w:rsidP="00E05EA1">
            <w:pPr>
              <w:jc w:val="center"/>
            </w:pPr>
            <w:r>
              <w:t>M11</w:t>
            </w:r>
          </w:p>
        </w:tc>
        <w:tc>
          <w:tcPr>
            <w:tcW w:w="7625" w:type="dxa"/>
          </w:tcPr>
          <w:p w:rsidR="00334014" w:rsidRDefault="00334014" w:rsidP="00E05EA1">
            <w:r>
              <w:t>SPAI (social phobia and anxiety inventory)</w:t>
            </w:r>
          </w:p>
        </w:tc>
      </w:tr>
      <w:tr w:rsidR="00334014" w:rsidTr="00E05EA1">
        <w:tc>
          <w:tcPr>
            <w:tcW w:w="859" w:type="dxa"/>
          </w:tcPr>
          <w:p w:rsidR="00334014" w:rsidRDefault="00334014" w:rsidP="00E05EA1">
            <w:pPr>
              <w:jc w:val="center"/>
            </w:pPr>
            <w:r>
              <w:t>11</w:t>
            </w:r>
          </w:p>
        </w:tc>
        <w:tc>
          <w:tcPr>
            <w:tcW w:w="1092" w:type="dxa"/>
          </w:tcPr>
          <w:p w:rsidR="00334014" w:rsidRDefault="00334014" w:rsidP="00E05EA1">
            <w:pPr>
              <w:jc w:val="center"/>
            </w:pPr>
            <w:r>
              <w:t>M20</w:t>
            </w:r>
          </w:p>
        </w:tc>
        <w:tc>
          <w:tcPr>
            <w:tcW w:w="7625" w:type="dxa"/>
          </w:tcPr>
          <w:p w:rsidR="00334014" w:rsidRDefault="00334014" w:rsidP="00E05EA1">
            <w:r>
              <w:t>VAS sad</w:t>
            </w:r>
          </w:p>
        </w:tc>
      </w:tr>
      <w:tr w:rsidR="00334014" w:rsidTr="00E05EA1">
        <w:tc>
          <w:tcPr>
            <w:tcW w:w="859" w:type="dxa"/>
          </w:tcPr>
          <w:p w:rsidR="00334014" w:rsidRDefault="00334014" w:rsidP="00E05EA1">
            <w:pPr>
              <w:jc w:val="center"/>
            </w:pPr>
            <w:r>
              <w:t>12</w:t>
            </w:r>
          </w:p>
        </w:tc>
        <w:tc>
          <w:tcPr>
            <w:tcW w:w="1092" w:type="dxa"/>
          </w:tcPr>
          <w:p w:rsidR="00334014" w:rsidRDefault="00334014" w:rsidP="00E05EA1">
            <w:pPr>
              <w:jc w:val="center"/>
            </w:pPr>
            <w:r>
              <w:t>M27</w:t>
            </w:r>
          </w:p>
        </w:tc>
        <w:tc>
          <w:tcPr>
            <w:tcW w:w="7625" w:type="dxa"/>
          </w:tcPr>
          <w:p w:rsidR="00334014" w:rsidRDefault="00334014" w:rsidP="00E05EA1">
            <w:r>
              <w:t>VAS negative</w:t>
            </w:r>
          </w:p>
        </w:tc>
      </w:tr>
    </w:tbl>
    <w:p w:rsidR="00334014" w:rsidRDefault="00334014">
      <w:pPr>
        <w:rPr>
          <w:b/>
        </w:rPr>
      </w:pPr>
    </w:p>
    <w:sectPr w:rsidR="00334014" w:rsidSect="00CC16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HYMyeongJo-Extra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459AA"/>
    <w:rsid w:val="000D66B4"/>
    <w:rsid w:val="00247C61"/>
    <w:rsid w:val="002663FD"/>
    <w:rsid w:val="00334014"/>
    <w:rsid w:val="00456FFB"/>
    <w:rsid w:val="006E5809"/>
    <w:rsid w:val="008C078D"/>
    <w:rsid w:val="008E27DA"/>
    <w:rsid w:val="00AA7D35"/>
    <w:rsid w:val="00BA6819"/>
    <w:rsid w:val="00C459AA"/>
    <w:rsid w:val="00CC1629"/>
    <w:rsid w:val="00D54BC0"/>
    <w:rsid w:val="00E05EA1"/>
    <w:rsid w:val="00EC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Lothmann</dc:creator>
  <cp:keywords/>
  <dc:description/>
  <cp:lastModifiedBy>Claudia Lothmann</cp:lastModifiedBy>
  <cp:revision>2</cp:revision>
  <cp:lastPrinted>2011-11-25T09:11:00Z</cp:lastPrinted>
  <dcterms:created xsi:type="dcterms:W3CDTF">2014-01-07T12:12:00Z</dcterms:created>
  <dcterms:modified xsi:type="dcterms:W3CDTF">2014-01-07T12:12:00Z</dcterms:modified>
</cp:coreProperties>
</file>