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F8" w:rsidRDefault="00F640F8">
      <w:pPr>
        <w:rPr>
          <w:rFonts w:ascii="Times New Roman" w:hAnsi="Times New Roman"/>
          <w:b/>
        </w:rPr>
      </w:pPr>
      <w:r w:rsidRPr="00F640F8">
        <w:rPr>
          <w:rFonts w:ascii="Times New Roman" w:hAnsi="Times New Roman"/>
          <w:b/>
        </w:rPr>
        <w:t>Supplementary Section</w:t>
      </w:r>
    </w:p>
    <w:p w:rsidR="00F640F8" w:rsidRPr="00F640F8" w:rsidRDefault="00F640F8">
      <w:pPr>
        <w:rPr>
          <w:rFonts w:ascii="Times New Roman" w:hAnsi="Times New Roman"/>
          <w:b/>
        </w:rPr>
      </w:pPr>
    </w:p>
    <w:p w:rsidR="00F640F8" w:rsidRPr="00F640F8" w:rsidRDefault="00F640F8">
      <w:pPr>
        <w:rPr>
          <w:rFonts w:ascii="Times New Roman" w:hAnsi="Times New Roman"/>
          <w:b/>
        </w:rPr>
      </w:pPr>
      <w:r w:rsidRPr="00F640F8">
        <w:rPr>
          <w:rFonts w:ascii="Times New Roman" w:hAnsi="Times New Roman"/>
          <w:b/>
        </w:rPr>
        <w:t xml:space="preserve">Table S1. Clinical characteristics </w:t>
      </w:r>
      <w:r>
        <w:rPr>
          <w:rFonts w:ascii="Times New Roman" w:hAnsi="Times New Roman"/>
          <w:b/>
        </w:rPr>
        <w:t>comparing pan-</w:t>
      </w:r>
      <w:proofErr w:type="spellStart"/>
      <w:r>
        <w:rPr>
          <w:rFonts w:ascii="Times New Roman" w:hAnsi="Times New Roman"/>
          <w:b/>
        </w:rPr>
        <w:t>wildtype</w:t>
      </w:r>
      <w:proofErr w:type="spellEnd"/>
      <w:r>
        <w:rPr>
          <w:rFonts w:ascii="Times New Roman" w:hAnsi="Times New Roman"/>
          <w:b/>
        </w:rPr>
        <w:t xml:space="preserve"> and K-</w:t>
      </w:r>
      <w:proofErr w:type="spellStart"/>
      <w:r>
        <w:rPr>
          <w:rFonts w:ascii="Times New Roman" w:hAnsi="Times New Roman"/>
          <w:b/>
        </w:rPr>
        <w:t>ras</w:t>
      </w:r>
      <w:proofErr w:type="spellEnd"/>
      <w:r>
        <w:rPr>
          <w:rFonts w:ascii="Times New Roman" w:hAnsi="Times New Roman"/>
          <w:b/>
        </w:rPr>
        <w:t xml:space="preserve"> mutant</w:t>
      </w:r>
    </w:p>
    <w:tbl>
      <w:tblPr>
        <w:tblW w:w="5120" w:type="dxa"/>
        <w:tblInd w:w="88" w:type="dxa"/>
        <w:tblLook w:val="0000"/>
      </w:tblPr>
      <w:tblGrid>
        <w:gridCol w:w="3620"/>
        <w:gridCol w:w="1500"/>
      </w:tblGrid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640F8">
              <w:rPr>
                <w:rFonts w:ascii="Times New Roman" w:hAnsi="Times New Roman"/>
                <w:b/>
                <w:bCs/>
                <w:szCs w:val="20"/>
              </w:rPr>
              <w:t>Clinical Characteristic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640F8">
              <w:rPr>
                <w:rFonts w:ascii="Times New Roman" w:hAnsi="Times New Roman"/>
                <w:b/>
                <w:bCs/>
                <w:szCs w:val="20"/>
              </w:rPr>
              <w:t>P-value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Age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F640F8">
              <w:rPr>
                <w:rFonts w:ascii="Times New Roman" w:hAnsi="Times New Roman"/>
                <w:bCs/>
                <w:szCs w:val="20"/>
              </w:rPr>
              <w:t>0.048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Gender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0.854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 xml:space="preserve">Initial stage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0.965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Histology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0.452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Smoker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0.245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Adjuvant therapy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0.587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Relapse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1.000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Brain Metastasis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0.267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Vital status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0.718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DFS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0.553</w:t>
            </w:r>
          </w:p>
        </w:tc>
      </w:tr>
      <w:tr w:rsidR="00F640F8" w:rsidRPr="00F640F8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OS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0F8" w:rsidRPr="00F640F8" w:rsidRDefault="00F640F8" w:rsidP="00F640F8">
            <w:pPr>
              <w:jc w:val="center"/>
              <w:rPr>
                <w:rFonts w:ascii="Times New Roman" w:hAnsi="Times New Roman"/>
                <w:szCs w:val="20"/>
              </w:rPr>
            </w:pPr>
            <w:r w:rsidRPr="00F640F8">
              <w:rPr>
                <w:rFonts w:ascii="Times New Roman" w:hAnsi="Times New Roman"/>
                <w:szCs w:val="20"/>
              </w:rPr>
              <w:t>0.486</w:t>
            </w:r>
          </w:p>
        </w:tc>
      </w:tr>
    </w:tbl>
    <w:p w:rsidR="00BA3459" w:rsidRDefault="00F640F8">
      <w:pPr>
        <w:rPr>
          <w:rFonts w:ascii="Times New Roman" w:hAnsi="Times New Roman"/>
        </w:rPr>
      </w:pPr>
      <w:r>
        <w:rPr>
          <w:rFonts w:ascii="Times New Roman" w:hAnsi="Times New Roman"/>
        </w:rPr>
        <w:t>Age is the only clinical characteristic with a significant difference between the 2 groups</w:t>
      </w:r>
    </w:p>
    <w:p w:rsidR="00BA3459" w:rsidRDefault="00BA3459">
      <w:pPr>
        <w:rPr>
          <w:rFonts w:ascii="Times New Roman" w:hAnsi="Times New Roman"/>
        </w:rPr>
      </w:pPr>
    </w:p>
    <w:p w:rsidR="00BA3459" w:rsidRDefault="00BA3459" w:rsidP="00BA345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Cs/>
          <w:color w:val="010202"/>
          <w:szCs w:val="22"/>
        </w:rPr>
      </w:pPr>
    </w:p>
    <w:sectPr w:rsidR="00BA3459" w:rsidSect="003F67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40F8"/>
    <w:rsid w:val="00061BAD"/>
    <w:rsid w:val="000D049A"/>
    <w:rsid w:val="000F0BDC"/>
    <w:rsid w:val="000F3DC4"/>
    <w:rsid w:val="001A3245"/>
    <w:rsid w:val="00223078"/>
    <w:rsid w:val="00304FCB"/>
    <w:rsid w:val="003F6734"/>
    <w:rsid w:val="004E0591"/>
    <w:rsid w:val="004E0D4E"/>
    <w:rsid w:val="004E47F4"/>
    <w:rsid w:val="005637F1"/>
    <w:rsid w:val="00627A49"/>
    <w:rsid w:val="006A582F"/>
    <w:rsid w:val="00807572"/>
    <w:rsid w:val="00825D17"/>
    <w:rsid w:val="0083624C"/>
    <w:rsid w:val="00933EE6"/>
    <w:rsid w:val="009C380C"/>
    <w:rsid w:val="00A4059F"/>
    <w:rsid w:val="00BA3459"/>
    <w:rsid w:val="00BD5F45"/>
    <w:rsid w:val="00C12013"/>
    <w:rsid w:val="00CC57F8"/>
    <w:rsid w:val="00D83534"/>
    <w:rsid w:val="00E53F2E"/>
    <w:rsid w:val="00F01976"/>
    <w:rsid w:val="00F640F8"/>
    <w:rsid w:val="00FC6F8E"/>
  </w:rsids>
  <m:mathPr>
    <m:mathFont m:val="OneGullive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9F41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BA34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A3459"/>
  </w:style>
  <w:style w:type="character" w:customStyle="1" w:styleId="CommentTextChar">
    <w:name w:val="Comment Text Char"/>
    <w:basedOn w:val="DefaultParagraphFont"/>
    <w:link w:val="CommentText"/>
    <w:uiPriority w:val="99"/>
    <w:rsid w:val="00BA3459"/>
  </w:style>
  <w:style w:type="paragraph" w:styleId="BalloonText">
    <w:name w:val="Balloon Text"/>
    <w:basedOn w:val="Normal"/>
    <w:link w:val="BalloonTextChar"/>
    <w:rsid w:val="00BA34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345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2383</Characters>
  <Application>Microsoft Macintosh Word</Application>
  <DocSecurity>0</DocSecurity>
  <Lines>19</Lines>
  <Paragraphs>4</Paragraphs>
  <ScaleCrop>false</ScaleCrop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weiss</dc:creator>
  <cp:keywords/>
  <cp:lastModifiedBy>glen weiss</cp:lastModifiedBy>
  <cp:revision>17</cp:revision>
  <dcterms:created xsi:type="dcterms:W3CDTF">2013-12-25T15:49:00Z</dcterms:created>
  <dcterms:modified xsi:type="dcterms:W3CDTF">2014-06-08T01:58:00Z</dcterms:modified>
</cp:coreProperties>
</file>