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1D" w:rsidRPr="00A62D24" w:rsidRDefault="0060311D" w:rsidP="0060311D">
      <w:pPr>
        <w:rPr>
          <w:rFonts w:ascii="Times New Roman" w:hAnsi="Times New Roman"/>
          <w:sz w:val="24"/>
          <w:szCs w:val="24"/>
        </w:rPr>
      </w:pPr>
      <w:r w:rsidRPr="00A62D24">
        <w:rPr>
          <w:rFonts w:ascii="Times New Roman" w:hAnsi="Times New Roman"/>
          <w:sz w:val="24"/>
          <w:szCs w:val="24"/>
        </w:rPr>
        <w:t xml:space="preserve">Table S3: Classification of the individual </w:t>
      </w:r>
      <w:proofErr w:type="spellStart"/>
      <w:r w:rsidRPr="00A62D24">
        <w:rPr>
          <w:rFonts w:ascii="Times New Roman" w:hAnsi="Times New Roman"/>
          <w:sz w:val="24"/>
          <w:szCs w:val="24"/>
        </w:rPr>
        <w:t>tumor</w:t>
      </w:r>
      <w:proofErr w:type="spellEnd"/>
      <w:r w:rsidRPr="00A62D24">
        <w:rPr>
          <w:rFonts w:ascii="Times New Roman" w:hAnsi="Times New Roman"/>
          <w:sz w:val="24"/>
          <w:szCs w:val="24"/>
        </w:rPr>
        <w:t xml:space="preserve"> samples used.</w:t>
      </w:r>
    </w:p>
    <w:p w:rsidR="0060311D" w:rsidRDefault="0060311D" w:rsidP="006031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909" w:tblpY="2701"/>
        <w:tblW w:w="7554" w:type="dxa"/>
        <w:tblLayout w:type="fixed"/>
        <w:tblLook w:val="04A0" w:firstRow="1" w:lastRow="0" w:firstColumn="1" w:lastColumn="0" w:noHBand="0" w:noVBand="1"/>
      </w:tblPr>
      <w:tblGrid>
        <w:gridCol w:w="1030"/>
        <w:gridCol w:w="1066"/>
        <w:gridCol w:w="932"/>
        <w:gridCol w:w="1464"/>
        <w:gridCol w:w="1464"/>
        <w:gridCol w:w="1598"/>
      </w:tblGrid>
      <w:tr w:rsidR="0060311D" w:rsidRPr="00A62D24" w:rsidTr="00D36DCF">
        <w:trPr>
          <w:trHeight w:val="258"/>
        </w:trPr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Samples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Cancer stage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Tumour grade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Localisation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 or Metastasize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Tubal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Peritoneal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EE6010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25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  <w:tr w:rsidR="0060311D" w:rsidRPr="00A62D24" w:rsidTr="00D36DCF">
        <w:trPr>
          <w:trHeight w:val="46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01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Ovary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11D" w:rsidRPr="00C528FB" w:rsidRDefault="0060311D" w:rsidP="00D36DC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FB">
              <w:rPr>
                <w:rFonts w:ascii="Times New Roman" w:eastAsia="Times New Roman" w:hAnsi="Times New Roman"/>
                <w:sz w:val="24"/>
                <w:szCs w:val="24"/>
              </w:rPr>
              <w:t>Primary</w:t>
            </w:r>
          </w:p>
        </w:tc>
      </w:tr>
    </w:tbl>
    <w:p w:rsidR="00E361CF" w:rsidRDefault="00E361CF">
      <w:bookmarkStart w:id="0" w:name="_GoBack"/>
      <w:bookmarkEnd w:id="0"/>
    </w:p>
    <w:sectPr w:rsidR="00E361CF" w:rsidSect="00E361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1D"/>
    <w:rsid w:val="0060311D"/>
    <w:rsid w:val="00E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528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1D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1D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Company>UoA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Grützner</dc:creator>
  <cp:keywords/>
  <dc:description/>
  <cp:lastModifiedBy>Frank Grützner</cp:lastModifiedBy>
  <cp:revision>1</cp:revision>
  <dcterms:created xsi:type="dcterms:W3CDTF">2014-04-24T03:14:00Z</dcterms:created>
  <dcterms:modified xsi:type="dcterms:W3CDTF">2014-04-24T03:14:00Z</dcterms:modified>
</cp:coreProperties>
</file>