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6D" w:rsidRPr="00A04DE7" w:rsidRDefault="00054A6D" w:rsidP="00054A6D">
      <w:pPr>
        <w:pStyle w:val="Corpsdetexte3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lementary </w:t>
      </w:r>
      <w:r w:rsidRPr="00A04DE7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 w:rsidR="00934C5C">
        <w:rPr>
          <w:rFonts w:ascii="Times New Roman" w:hAnsi="Times New Roman"/>
          <w:b/>
          <w:sz w:val="24"/>
          <w:szCs w:val="24"/>
          <w:lang w:val="en-US"/>
        </w:rPr>
        <w:t>S</w:t>
      </w:r>
      <w:r w:rsidR="00D97529">
        <w:rPr>
          <w:rFonts w:ascii="Times New Roman" w:hAnsi="Times New Roman"/>
          <w:b/>
          <w:sz w:val="24"/>
          <w:szCs w:val="24"/>
          <w:lang w:val="en-US"/>
        </w:rPr>
        <w:t>2</w:t>
      </w:r>
      <w:r w:rsidRPr="00A04DE7">
        <w:rPr>
          <w:rFonts w:ascii="Times New Roman" w:hAnsi="Times New Roman"/>
          <w:sz w:val="24"/>
          <w:szCs w:val="24"/>
          <w:lang w:val="en-US"/>
        </w:rPr>
        <w:t xml:space="preserve">: Multivariate linear regression analysis examining correlations between baseline characteristics and </w:t>
      </w:r>
      <w:proofErr w:type="spellStart"/>
      <w:r w:rsidRPr="00A04DE7">
        <w:rPr>
          <w:rFonts w:ascii="Times New Roman" w:hAnsi="Times New Roman"/>
          <w:sz w:val="24"/>
          <w:szCs w:val="24"/>
          <w:lang w:val="en-US"/>
        </w:rPr>
        <w:t>medullary</w:t>
      </w:r>
      <w:proofErr w:type="spellEnd"/>
      <w:r w:rsidRPr="00A04DE7">
        <w:rPr>
          <w:rFonts w:ascii="Times New Roman" w:hAnsi="Times New Roman"/>
          <w:sz w:val="24"/>
          <w:szCs w:val="24"/>
          <w:lang w:val="en-US"/>
        </w:rPr>
        <w:t xml:space="preserve"> R2* levels</w:t>
      </w:r>
      <w:r w:rsidRPr="001D00E1">
        <w:rPr>
          <w:rFonts w:ascii="Times New Roman" w:hAnsi="Times New Roman"/>
          <w:sz w:val="24"/>
          <w:szCs w:val="24"/>
          <w:lang w:val="en-US"/>
        </w:rPr>
        <w:t>,</w:t>
      </w:r>
      <w:r w:rsidRPr="001D00E1">
        <w:rPr>
          <w:rFonts w:ascii="Times New Roman" w:hAnsi="Times New Roman"/>
          <w:sz w:val="24"/>
          <w:szCs w:val="24"/>
          <w:lang w:val="en-GB"/>
        </w:rPr>
        <w:t xml:space="preserve"> expressed as regression coefficient β (95% CI)</w:t>
      </w:r>
      <w:r w:rsidRPr="001D00E1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14717" w:type="dxa"/>
        <w:jc w:val="center"/>
        <w:tblCellMar>
          <w:left w:w="70" w:type="dxa"/>
          <w:right w:w="70" w:type="dxa"/>
        </w:tblCellMar>
        <w:tblLook w:val="04A0"/>
      </w:tblPr>
      <w:tblGrid>
        <w:gridCol w:w="4182"/>
        <w:gridCol w:w="1331"/>
        <w:gridCol w:w="1332"/>
        <w:gridCol w:w="1312"/>
        <w:gridCol w:w="1312"/>
        <w:gridCol w:w="1312"/>
        <w:gridCol w:w="1312"/>
        <w:gridCol w:w="1312"/>
        <w:gridCol w:w="1312"/>
      </w:tblGrid>
      <w:tr w:rsidR="00054A6D" w:rsidRPr="00A04DE7" w:rsidTr="00934C5C">
        <w:trPr>
          <w:trHeight w:val="405"/>
          <w:jc w:val="center"/>
        </w:trPr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CH"/>
              </w:rPr>
              <w:t> </w:t>
            </w:r>
            <w:r w:rsidRPr="00A04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fr-CH"/>
              </w:rPr>
              <w:t>Medullary R2*</w:t>
            </w:r>
          </w:p>
        </w:tc>
        <w:tc>
          <w:tcPr>
            <w:tcW w:w="52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CH"/>
              </w:rPr>
              <w:t>Age, sex adjusted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CH"/>
              </w:rPr>
              <w:t xml:space="preserve">Fully adjusted¹ </w:t>
            </w:r>
          </w:p>
        </w:tc>
      </w:tr>
      <w:tr w:rsidR="00054A6D" w:rsidRPr="00A04DE7" w:rsidTr="00934C5C">
        <w:trPr>
          <w:trHeight w:val="135"/>
          <w:jc w:val="center"/>
        </w:trPr>
        <w:tc>
          <w:tcPr>
            <w:tcW w:w="41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524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CH"/>
              </w:rPr>
            </w:pPr>
          </w:p>
        </w:tc>
      </w:tr>
      <w:tr w:rsidR="00054A6D" w:rsidRPr="00A04DE7" w:rsidTr="00934C5C">
        <w:trPr>
          <w:trHeight w:val="405"/>
          <w:jc w:val="center"/>
        </w:trPr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fr-CH"/>
              </w:rPr>
              <w:t> 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CH"/>
              </w:rPr>
              <w:t>β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CH"/>
              </w:rPr>
              <w:t xml:space="preserve"> </w:t>
            </w:r>
            <w:r w:rsidRPr="00A0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CH"/>
              </w:rPr>
              <w:t xml:space="preserve"> 95% CI           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CH"/>
              </w:rPr>
              <w:t xml:space="preserve"> </w:t>
            </w:r>
            <w:r w:rsidRPr="00A04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CH"/>
              </w:rPr>
              <w:t>p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CH"/>
              </w:rPr>
              <w:t xml:space="preserve"> </w:t>
            </w:r>
            <w:r w:rsidRPr="00A0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CH"/>
              </w:rPr>
              <w:t>β¹</w:t>
            </w:r>
          </w:p>
        </w:tc>
        <w:tc>
          <w:tcPr>
            <w:tcW w:w="262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CH"/>
              </w:rPr>
              <w:t xml:space="preserve"> 95% CI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fr-CH"/>
              </w:rPr>
              <w:t>P</w:t>
            </w:r>
          </w:p>
        </w:tc>
      </w:tr>
      <w:tr w:rsidR="00054A6D" w:rsidRPr="00A04DE7" w:rsidTr="00934C5C">
        <w:trPr>
          <w:trHeight w:val="135"/>
          <w:jc w:val="center"/>
        </w:trPr>
        <w:tc>
          <w:tcPr>
            <w:tcW w:w="41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fr-CH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fr-CH"/>
              </w:rPr>
            </w:pPr>
          </w:p>
        </w:tc>
      </w:tr>
      <w:tr w:rsidR="00054A6D" w:rsidRPr="00A04DE7" w:rsidTr="00934C5C">
        <w:trPr>
          <w:trHeight w:val="323"/>
          <w:jc w:val="center"/>
        </w:trPr>
        <w:tc>
          <w:tcPr>
            <w:tcW w:w="418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CH"/>
              </w:rPr>
              <w:t>Sex (female vs. male)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-0.58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0.15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-0.43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-1.66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0.79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0.49</w:t>
            </w:r>
          </w:p>
        </w:tc>
      </w:tr>
      <w:tr w:rsidR="00054A6D" w:rsidRPr="00A04DE7" w:rsidTr="00934C5C">
        <w:trPr>
          <w:trHeight w:val="323"/>
          <w:jc w:val="center"/>
        </w:trPr>
        <w:tc>
          <w:tcPr>
            <w:tcW w:w="418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CH"/>
              </w:rPr>
              <w:t>Age (per year)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0.08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0.72</w:t>
            </w:r>
          </w:p>
        </w:tc>
      </w:tr>
      <w:tr w:rsidR="00054A6D" w:rsidRPr="00A04DE7" w:rsidTr="00934C5C">
        <w:trPr>
          <w:trHeight w:val="323"/>
          <w:jc w:val="center"/>
        </w:trPr>
        <w:tc>
          <w:tcPr>
            <w:tcW w:w="418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BMI (per kg/m2)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-0.10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0.50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-0.13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0.61</w:t>
            </w:r>
          </w:p>
        </w:tc>
      </w:tr>
      <w:tr w:rsidR="00054A6D" w:rsidRPr="00A04DE7" w:rsidTr="00934C5C">
        <w:trPr>
          <w:trHeight w:val="323"/>
          <w:jc w:val="center"/>
        </w:trPr>
        <w:tc>
          <w:tcPr>
            <w:tcW w:w="418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proofErr w:type="spellStart"/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CH"/>
              </w:rPr>
              <w:t>eGFR</w:t>
            </w:r>
            <w:proofErr w:type="spellEnd"/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CH"/>
              </w:rPr>
              <w:t xml:space="preserve"> (MDRD)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0.26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-0.003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0.75</w:t>
            </w:r>
          </w:p>
        </w:tc>
      </w:tr>
      <w:tr w:rsidR="00054A6D" w:rsidRPr="00A04DE7" w:rsidTr="00934C5C">
        <w:trPr>
          <w:trHeight w:val="323"/>
          <w:jc w:val="center"/>
        </w:trPr>
        <w:tc>
          <w:tcPr>
            <w:tcW w:w="418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CH"/>
              </w:rPr>
              <w:t>Smoking (yes vs. no)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0.29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-0.65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1.24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0.54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0.28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-0.95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1.40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0.77</w:t>
            </w:r>
          </w:p>
        </w:tc>
      </w:tr>
      <w:tr w:rsidR="00054A6D" w:rsidRPr="00A04DE7" w:rsidTr="00934C5C">
        <w:trPr>
          <w:trHeight w:val="323"/>
          <w:jc w:val="center"/>
        </w:trPr>
        <w:tc>
          <w:tcPr>
            <w:tcW w:w="418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Urinary 24h sodium excretion (</w:t>
            </w:r>
            <w:proofErr w:type="spellStart"/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mmol</w:t>
            </w:r>
            <w:proofErr w:type="spellEnd"/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0.001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-0.004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0.006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0.70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0.002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-0.004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0.008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0.52</w:t>
            </w:r>
          </w:p>
        </w:tc>
      </w:tr>
      <w:tr w:rsidR="00054A6D" w:rsidRPr="00A04DE7" w:rsidTr="00934C5C">
        <w:trPr>
          <w:trHeight w:val="323"/>
          <w:jc w:val="center"/>
        </w:trPr>
        <w:tc>
          <w:tcPr>
            <w:tcW w:w="418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CH"/>
              </w:rPr>
              <w:t>Diabetes (yes vs. no)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-0.79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-1.87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0.28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0.15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-1.01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-2.60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0.58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0.41</w:t>
            </w:r>
          </w:p>
        </w:tc>
      </w:tr>
    </w:tbl>
    <w:p w:rsidR="006B300A" w:rsidRDefault="006B300A" w:rsidP="006B300A">
      <w:pPr>
        <w:pStyle w:val="Corpsdetexte3"/>
        <w:spacing w:line="480" w:lineRule="auto"/>
        <w:rPr>
          <w:rFonts w:ascii="Times New Roman" w:hAnsi="Times New Roman"/>
          <w:color w:val="000000"/>
          <w:sz w:val="24"/>
          <w:szCs w:val="24"/>
          <w:vertAlign w:val="superscript"/>
          <w:lang w:val="en-US" w:eastAsia="fr-CH"/>
        </w:rPr>
      </w:pPr>
    </w:p>
    <w:p w:rsidR="006B300A" w:rsidRDefault="006B300A" w:rsidP="006B300A">
      <w:pPr>
        <w:pStyle w:val="Corpsdetexte3"/>
        <w:spacing w:line="480" w:lineRule="auto"/>
        <w:rPr>
          <w:rFonts w:ascii="Times New Roman" w:hAnsi="Times New Roman"/>
          <w:color w:val="000000"/>
          <w:sz w:val="24"/>
          <w:szCs w:val="24"/>
          <w:lang w:val="en-US" w:eastAsia="fr-CH"/>
        </w:rPr>
      </w:pPr>
      <w:r w:rsidRPr="00A04DE7">
        <w:rPr>
          <w:rFonts w:ascii="Times New Roman" w:hAnsi="Times New Roman"/>
          <w:color w:val="000000"/>
          <w:sz w:val="24"/>
          <w:szCs w:val="24"/>
          <w:vertAlign w:val="superscript"/>
          <w:lang w:val="en-US" w:eastAsia="fr-CH"/>
        </w:rPr>
        <w:t>1</w:t>
      </w:r>
      <w:r w:rsidRPr="00A04DE7">
        <w:rPr>
          <w:rFonts w:ascii="Times New Roman" w:hAnsi="Times New Roman"/>
          <w:color w:val="000000"/>
          <w:sz w:val="24"/>
          <w:szCs w:val="24"/>
          <w:lang w:val="en-US" w:eastAsia="fr-CH"/>
        </w:rPr>
        <w:t xml:space="preserve"> adjusted for gender, age, BMI, </w:t>
      </w:r>
      <w:proofErr w:type="spellStart"/>
      <w:r w:rsidRPr="00A04DE7">
        <w:rPr>
          <w:rFonts w:ascii="Times New Roman" w:hAnsi="Times New Roman"/>
          <w:color w:val="000000"/>
          <w:sz w:val="24"/>
          <w:szCs w:val="24"/>
          <w:lang w:val="en-US" w:eastAsia="fr-CH"/>
        </w:rPr>
        <w:t>eGFR</w:t>
      </w:r>
      <w:proofErr w:type="spellEnd"/>
      <w:r w:rsidRPr="00A04DE7">
        <w:rPr>
          <w:rFonts w:ascii="Times New Roman" w:hAnsi="Times New Roman"/>
          <w:color w:val="000000"/>
          <w:sz w:val="24"/>
          <w:szCs w:val="24"/>
          <w:lang w:val="en-US" w:eastAsia="fr-CH"/>
        </w:rPr>
        <w:t>, smok</w:t>
      </w:r>
      <w:r>
        <w:rPr>
          <w:rFonts w:ascii="Times New Roman" w:hAnsi="Times New Roman"/>
          <w:color w:val="000000"/>
          <w:sz w:val="24"/>
          <w:szCs w:val="24"/>
          <w:lang w:val="en-US" w:eastAsia="fr-CH"/>
        </w:rPr>
        <w:t xml:space="preserve">ing, urinary sodium excretion, </w:t>
      </w:r>
      <w:proofErr w:type="spellStart"/>
      <w:r w:rsidRPr="00A04DE7">
        <w:rPr>
          <w:rFonts w:ascii="Times New Roman" w:hAnsi="Times New Roman"/>
          <w:color w:val="000000"/>
          <w:sz w:val="24"/>
          <w:szCs w:val="24"/>
          <w:lang w:val="en-US" w:eastAsia="fr-CH"/>
        </w:rPr>
        <w:t>Hb</w:t>
      </w:r>
      <w:proofErr w:type="spellEnd"/>
      <w:r w:rsidRPr="00A04DE7">
        <w:rPr>
          <w:rFonts w:ascii="Times New Roman" w:hAnsi="Times New Roman"/>
          <w:color w:val="000000"/>
          <w:sz w:val="24"/>
          <w:szCs w:val="24"/>
          <w:lang w:val="en-US" w:eastAsia="fr-CH"/>
        </w:rPr>
        <w:t>, and diabetes</w:t>
      </w:r>
    </w:p>
    <w:p w:rsidR="00560519" w:rsidRPr="00D97529" w:rsidRDefault="00560519" w:rsidP="0056051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60519" w:rsidRPr="00D97529" w:rsidSect="00934C5C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14" w:rsidRDefault="008E6D14" w:rsidP="001B3ABA">
      <w:pPr>
        <w:spacing w:after="0" w:line="240" w:lineRule="auto"/>
      </w:pPr>
      <w:r>
        <w:separator/>
      </w:r>
    </w:p>
  </w:endnote>
  <w:endnote w:type="continuationSeparator" w:id="0">
    <w:p w:rsidR="008E6D14" w:rsidRDefault="008E6D14" w:rsidP="001B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14" w:rsidRDefault="008E6D14">
    <w:pPr>
      <w:pStyle w:val="Pieddepage"/>
    </w:pPr>
  </w:p>
  <w:p w:rsidR="00BF26CF" w:rsidRDefault="00BF26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14" w:rsidRDefault="008E6D14" w:rsidP="001B3ABA">
      <w:pPr>
        <w:spacing w:after="0" w:line="240" w:lineRule="auto"/>
      </w:pPr>
      <w:r>
        <w:separator/>
      </w:r>
    </w:p>
  </w:footnote>
  <w:footnote w:type="continuationSeparator" w:id="0">
    <w:p w:rsidR="008E6D14" w:rsidRDefault="008E6D14" w:rsidP="001B3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FEC"/>
    <w:rsid w:val="000123A9"/>
    <w:rsid w:val="00054A6D"/>
    <w:rsid w:val="001564DD"/>
    <w:rsid w:val="00171F13"/>
    <w:rsid w:val="001765BB"/>
    <w:rsid w:val="001B3ABA"/>
    <w:rsid w:val="002F75F5"/>
    <w:rsid w:val="0030538C"/>
    <w:rsid w:val="003E071B"/>
    <w:rsid w:val="004E4D5C"/>
    <w:rsid w:val="005425A4"/>
    <w:rsid w:val="00560519"/>
    <w:rsid w:val="005F3EB2"/>
    <w:rsid w:val="006B300A"/>
    <w:rsid w:val="00745E8C"/>
    <w:rsid w:val="007E07D8"/>
    <w:rsid w:val="008151FB"/>
    <w:rsid w:val="00831A5A"/>
    <w:rsid w:val="008A5766"/>
    <w:rsid w:val="008E6D14"/>
    <w:rsid w:val="009201B6"/>
    <w:rsid w:val="00934C5C"/>
    <w:rsid w:val="00974128"/>
    <w:rsid w:val="009C3D83"/>
    <w:rsid w:val="00B21994"/>
    <w:rsid w:val="00B32BDA"/>
    <w:rsid w:val="00B3497B"/>
    <w:rsid w:val="00BF26CF"/>
    <w:rsid w:val="00C27FEC"/>
    <w:rsid w:val="00C6588C"/>
    <w:rsid w:val="00CD2FDD"/>
    <w:rsid w:val="00D756A8"/>
    <w:rsid w:val="00D97529"/>
    <w:rsid w:val="00DB7BC2"/>
    <w:rsid w:val="00E13F0F"/>
    <w:rsid w:val="00EC3CC4"/>
    <w:rsid w:val="00F4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unhideWhenUsed/>
    <w:rsid w:val="00C27FEC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after="120" w:line="260" w:lineRule="exact"/>
    </w:pPr>
    <w:rPr>
      <w:rFonts w:ascii="Bookman Old Style" w:eastAsia="Times New Roman" w:hAnsi="Bookman Old Style" w:cs="Times New Roman"/>
      <w:sz w:val="16"/>
      <w:szCs w:val="16"/>
      <w:lang w:val="de-CH" w:eastAsia="de-DE"/>
    </w:rPr>
  </w:style>
  <w:style w:type="character" w:customStyle="1" w:styleId="Corpsdetexte3Car">
    <w:name w:val="Corps de texte 3 Car"/>
    <w:basedOn w:val="Policepardfaut"/>
    <w:link w:val="Corpsdetexte3"/>
    <w:uiPriority w:val="99"/>
    <w:rsid w:val="00C27FEC"/>
    <w:rPr>
      <w:rFonts w:ascii="Bookman Old Style" w:eastAsia="Times New Roman" w:hAnsi="Bookman Old Style" w:cs="Times New Roman"/>
      <w:sz w:val="16"/>
      <w:szCs w:val="16"/>
      <w:lang w:val="de-CH" w:eastAsia="de-DE"/>
    </w:rPr>
  </w:style>
  <w:style w:type="paragraph" w:styleId="Pieddepage">
    <w:name w:val="footer"/>
    <w:basedOn w:val="Normal"/>
    <w:link w:val="PieddepageCar"/>
    <w:uiPriority w:val="99"/>
    <w:unhideWhenUsed/>
    <w:rsid w:val="00C2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FEC"/>
  </w:style>
  <w:style w:type="paragraph" w:styleId="Textedebulles">
    <w:name w:val="Balloon Text"/>
    <w:basedOn w:val="Normal"/>
    <w:link w:val="TextedebullesCar"/>
    <w:uiPriority w:val="99"/>
    <w:semiHidden/>
    <w:unhideWhenUsed/>
    <w:rsid w:val="007E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7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05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519"/>
  </w:style>
  <w:style w:type="paragraph" w:styleId="Rvision">
    <w:name w:val="Revision"/>
    <w:hidden/>
    <w:uiPriority w:val="99"/>
    <w:semiHidden/>
    <w:rsid w:val="005605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C27FEC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after="120" w:line="260" w:lineRule="exact"/>
    </w:pPr>
    <w:rPr>
      <w:rFonts w:ascii="Bookman Old Style" w:eastAsia="Times New Roman" w:hAnsi="Bookman Old Style" w:cs="Times New Roman"/>
      <w:sz w:val="16"/>
      <w:szCs w:val="16"/>
      <w:lang w:val="de-CH" w:eastAsia="de-DE"/>
    </w:rPr>
  </w:style>
  <w:style w:type="character" w:customStyle="1" w:styleId="BodyText3Char">
    <w:name w:val="Body Text 3 Char"/>
    <w:basedOn w:val="DefaultParagraphFont"/>
    <w:link w:val="BodyText3"/>
    <w:uiPriority w:val="99"/>
    <w:rsid w:val="00C27FEC"/>
    <w:rPr>
      <w:rFonts w:ascii="Bookman Old Style" w:eastAsia="Times New Roman" w:hAnsi="Bookman Old Style" w:cs="Times New Roman"/>
      <w:sz w:val="16"/>
      <w:szCs w:val="16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C2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EC"/>
  </w:style>
  <w:style w:type="paragraph" w:styleId="BalloonText">
    <w:name w:val="Balloon Text"/>
    <w:basedOn w:val="Normal"/>
    <w:link w:val="BalloonTextChar"/>
    <w:uiPriority w:val="99"/>
    <w:semiHidden/>
    <w:unhideWhenUsed/>
    <w:rsid w:val="007E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5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19"/>
  </w:style>
  <w:style w:type="paragraph" w:styleId="Revision">
    <w:name w:val="Revision"/>
    <w:hidden/>
    <w:uiPriority w:val="99"/>
    <w:semiHidden/>
    <w:rsid w:val="005605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9A406-77EC-4BD8-9D65-D81A6AF7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mpruijm</dc:creator>
  <cp:lastModifiedBy>Office Informatique</cp:lastModifiedBy>
  <cp:revision>5</cp:revision>
  <dcterms:created xsi:type="dcterms:W3CDTF">2014-04-06T16:34:00Z</dcterms:created>
  <dcterms:modified xsi:type="dcterms:W3CDTF">2014-04-07T10:33:00Z</dcterms:modified>
</cp:coreProperties>
</file>