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3F" w:rsidRPr="005C1B9D" w:rsidRDefault="00CB36AA" w:rsidP="00577F3F">
      <w:pPr>
        <w:rPr>
          <w:rFonts w:ascii="Arial" w:hAnsi="Arial" w:cs="Arial"/>
        </w:rPr>
      </w:pPr>
      <w:r w:rsidRPr="005C1B9D">
        <w:rPr>
          <w:rFonts w:ascii="Arial" w:hAnsi="Arial" w:cs="Arial"/>
          <w:b/>
        </w:rPr>
        <w:t xml:space="preserve">Annex </w:t>
      </w:r>
      <w:r w:rsidR="00871519">
        <w:rPr>
          <w:rFonts w:ascii="Arial" w:hAnsi="Arial" w:cs="Arial"/>
          <w:b/>
        </w:rPr>
        <w:t>S</w:t>
      </w:r>
      <w:r w:rsidRPr="005C1B9D">
        <w:rPr>
          <w:rFonts w:ascii="Arial" w:hAnsi="Arial" w:cs="Arial"/>
          <w:b/>
        </w:rPr>
        <w:t xml:space="preserve">2. </w:t>
      </w:r>
      <w:r w:rsidRPr="005C1B9D">
        <w:rPr>
          <w:rFonts w:ascii="Arial" w:hAnsi="Arial" w:cs="Arial"/>
        </w:rPr>
        <w:t xml:space="preserve">Median retail price per Adult Equivalent Treatment Dose of </w:t>
      </w:r>
      <w:proofErr w:type="spellStart"/>
      <w:r w:rsidRPr="005C1B9D">
        <w:rPr>
          <w:rFonts w:ascii="Arial" w:hAnsi="Arial" w:cs="Arial"/>
        </w:rPr>
        <w:t>antimalarial</w:t>
      </w:r>
      <w:proofErr w:type="spellEnd"/>
      <w:r w:rsidRPr="005C1B9D">
        <w:rPr>
          <w:rFonts w:ascii="Arial" w:hAnsi="Arial" w:cs="Arial"/>
        </w:rPr>
        <w:t xml:space="preserve"> drugs in tablet form in </w:t>
      </w:r>
      <w:proofErr w:type="spellStart"/>
      <w:r w:rsidRPr="005C1B9D">
        <w:rPr>
          <w:rFonts w:ascii="Arial" w:hAnsi="Arial" w:cs="Arial"/>
        </w:rPr>
        <w:t>specialised</w:t>
      </w:r>
      <w:proofErr w:type="spellEnd"/>
      <w:r w:rsidRPr="005C1B9D">
        <w:rPr>
          <w:rFonts w:ascii="Arial" w:hAnsi="Arial" w:cs="Arial"/>
        </w:rPr>
        <w:t xml:space="preserve"> drug sellers at baseline and </w:t>
      </w:r>
      <w:proofErr w:type="spellStart"/>
      <w:r w:rsidRPr="005C1B9D">
        <w:rPr>
          <w:rFonts w:ascii="Arial" w:hAnsi="Arial" w:cs="Arial"/>
        </w:rPr>
        <w:t>endline</w:t>
      </w:r>
      <w:proofErr w:type="spellEnd"/>
      <w:r w:rsidRPr="005C1B9D">
        <w:rPr>
          <w:rFonts w:ascii="Arial" w:hAnsi="Arial" w:cs="Arial"/>
        </w:rPr>
        <w:t xml:space="preserve"> by urban and rural </w:t>
      </w:r>
      <w:proofErr w:type="gramStart"/>
      <w:r w:rsidR="00EE5CCC">
        <w:rPr>
          <w:rFonts w:ascii="Arial" w:hAnsi="Arial" w:cs="Arial"/>
        </w:rPr>
        <w:t>areas</w:t>
      </w:r>
      <w:r w:rsidRPr="005C1B9D">
        <w:rPr>
          <w:rFonts w:ascii="Arial" w:hAnsi="Arial" w:cs="Arial"/>
        </w:rPr>
        <w:t>(</w:t>
      </w:r>
      <w:proofErr w:type="gramEnd"/>
      <w:r w:rsidRPr="005C1B9D">
        <w:rPr>
          <w:rFonts w:ascii="Arial" w:hAnsi="Arial" w:cs="Arial"/>
        </w:rPr>
        <w:t>2010 USD)</w:t>
      </w:r>
    </w:p>
    <w:tbl>
      <w:tblPr>
        <w:tblStyle w:val="TableGrid"/>
        <w:tblW w:w="0" w:type="auto"/>
        <w:tblInd w:w="-176" w:type="dxa"/>
        <w:tblLook w:val="04A0"/>
      </w:tblPr>
      <w:tblGrid>
        <w:gridCol w:w="2694"/>
        <w:gridCol w:w="1134"/>
        <w:gridCol w:w="2268"/>
        <w:gridCol w:w="992"/>
        <w:gridCol w:w="2268"/>
      </w:tblGrid>
      <w:tr w:rsidR="00577F3F" w:rsidRPr="005C1B9D" w:rsidTr="003B315B">
        <w:tc>
          <w:tcPr>
            <w:tcW w:w="2694" w:type="dxa"/>
          </w:tcPr>
          <w:p w:rsidR="00577F3F" w:rsidRPr="005C1B9D" w:rsidRDefault="00577F3F" w:rsidP="003B315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5C1B9D">
              <w:rPr>
                <w:rFonts w:ascii="Arial" w:hAnsi="Arial" w:cs="Arial"/>
                <w:b/>
              </w:rPr>
              <w:t>Baseline</w:t>
            </w:r>
          </w:p>
        </w:tc>
        <w:tc>
          <w:tcPr>
            <w:tcW w:w="3260" w:type="dxa"/>
            <w:gridSpan w:val="2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B9D">
              <w:rPr>
                <w:rFonts w:ascii="Arial" w:hAnsi="Arial" w:cs="Arial"/>
                <w:b/>
              </w:rPr>
              <w:t>Endline</w:t>
            </w:r>
            <w:proofErr w:type="spellEnd"/>
          </w:p>
        </w:tc>
      </w:tr>
      <w:tr w:rsidR="00577F3F" w:rsidRPr="005C1B9D" w:rsidTr="003B315B">
        <w:tc>
          <w:tcPr>
            <w:tcW w:w="2694" w:type="dxa"/>
          </w:tcPr>
          <w:p w:rsidR="00577F3F" w:rsidRPr="005C1B9D" w:rsidRDefault="00577F3F" w:rsidP="003B31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N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Median price [IQR]</w:t>
            </w:r>
          </w:p>
        </w:tc>
        <w:tc>
          <w:tcPr>
            <w:tcW w:w="992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N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Median price [IQR]</w:t>
            </w:r>
          </w:p>
        </w:tc>
      </w:tr>
      <w:tr w:rsidR="0096017A" w:rsidRPr="005C1B9D" w:rsidTr="0096017A">
        <w:tc>
          <w:tcPr>
            <w:tcW w:w="2694" w:type="dxa"/>
          </w:tcPr>
          <w:p w:rsidR="0096017A" w:rsidRPr="005C1B9D" w:rsidRDefault="0096017A" w:rsidP="000D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4"/>
          </w:tcPr>
          <w:p w:rsidR="0096017A" w:rsidRPr="005C1B9D" w:rsidRDefault="0096017A" w:rsidP="00CB7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B9D">
              <w:rPr>
                <w:rFonts w:ascii="Arial" w:hAnsi="Arial" w:cs="Arial"/>
                <w:b/>
              </w:rPr>
              <w:t>Quality-assured ACTs</w:t>
            </w:r>
          </w:p>
        </w:tc>
      </w:tr>
      <w:tr w:rsidR="00577F3F" w:rsidRPr="005C1B9D" w:rsidTr="003B315B">
        <w:tc>
          <w:tcPr>
            <w:tcW w:w="2694" w:type="dxa"/>
          </w:tcPr>
          <w:p w:rsidR="00577F3F" w:rsidRPr="005C1B9D" w:rsidRDefault="006D5275" w:rsidP="003B315B">
            <w:pPr>
              <w:spacing w:after="200" w:line="276" w:lineRule="auto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Urban</w:t>
            </w:r>
          </w:p>
        </w:tc>
        <w:tc>
          <w:tcPr>
            <w:tcW w:w="1134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256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7.04 [5.63 – 9.51]</w:t>
            </w:r>
          </w:p>
        </w:tc>
        <w:tc>
          <w:tcPr>
            <w:tcW w:w="992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1,588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1.25 [0.75 – 2.50]*</w:t>
            </w:r>
          </w:p>
        </w:tc>
      </w:tr>
      <w:tr w:rsidR="00577F3F" w:rsidRPr="005C1B9D" w:rsidTr="003B315B">
        <w:tc>
          <w:tcPr>
            <w:tcW w:w="2694" w:type="dxa"/>
          </w:tcPr>
          <w:p w:rsidR="00577F3F" w:rsidRPr="005C1B9D" w:rsidRDefault="006D5275" w:rsidP="003B315B">
            <w:pPr>
              <w:spacing w:after="200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Rural</w:t>
            </w:r>
          </w:p>
        </w:tc>
        <w:tc>
          <w:tcPr>
            <w:tcW w:w="1134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1.41 [0.85 – 3.52]</w:t>
            </w:r>
          </w:p>
        </w:tc>
        <w:tc>
          <w:tcPr>
            <w:tcW w:w="992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207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0.94 [0.62 – 1.25]</w:t>
            </w:r>
          </w:p>
        </w:tc>
      </w:tr>
      <w:tr w:rsidR="0096017A" w:rsidRPr="005C1B9D" w:rsidTr="0096017A">
        <w:tc>
          <w:tcPr>
            <w:tcW w:w="2694" w:type="dxa"/>
          </w:tcPr>
          <w:p w:rsidR="0096017A" w:rsidRPr="005C1B9D" w:rsidRDefault="0096017A" w:rsidP="000D0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</w:tcPr>
          <w:p w:rsidR="0096017A" w:rsidRPr="005C1B9D" w:rsidRDefault="0096017A" w:rsidP="00CB7B18">
            <w:pPr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  <w:b/>
              </w:rPr>
              <w:t>Non-quality-assured ACTs</w:t>
            </w:r>
          </w:p>
        </w:tc>
      </w:tr>
      <w:tr w:rsidR="00577F3F" w:rsidRPr="005C1B9D" w:rsidTr="003B315B">
        <w:tc>
          <w:tcPr>
            <w:tcW w:w="2694" w:type="dxa"/>
          </w:tcPr>
          <w:p w:rsidR="00577F3F" w:rsidRPr="005C1B9D" w:rsidRDefault="006D5275" w:rsidP="003B315B">
            <w:pPr>
              <w:spacing w:after="200" w:line="276" w:lineRule="auto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Urban</w:t>
            </w:r>
          </w:p>
        </w:tc>
        <w:tc>
          <w:tcPr>
            <w:tcW w:w="1134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1,059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8.45 [6.69 – 13.52]</w:t>
            </w:r>
          </w:p>
        </w:tc>
        <w:tc>
          <w:tcPr>
            <w:tcW w:w="992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1,689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7.50 [3.75 – 12.66]</w:t>
            </w:r>
          </w:p>
        </w:tc>
      </w:tr>
      <w:tr w:rsidR="00577F3F" w:rsidRPr="005C1B9D" w:rsidTr="003B315B">
        <w:tc>
          <w:tcPr>
            <w:tcW w:w="2694" w:type="dxa"/>
          </w:tcPr>
          <w:p w:rsidR="00577F3F" w:rsidRPr="005C1B9D" w:rsidRDefault="006D5275" w:rsidP="003B315B">
            <w:pPr>
              <w:spacing w:after="200" w:line="276" w:lineRule="auto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Rural</w:t>
            </w:r>
          </w:p>
        </w:tc>
        <w:tc>
          <w:tcPr>
            <w:tcW w:w="1134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71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6.81 [3.52 – 9.16]</w:t>
            </w:r>
          </w:p>
        </w:tc>
        <w:tc>
          <w:tcPr>
            <w:tcW w:w="992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92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6.25 [2.50 – 14.96]</w:t>
            </w:r>
          </w:p>
        </w:tc>
      </w:tr>
      <w:tr w:rsidR="0096017A" w:rsidRPr="005C1B9D" w:rsidTr="0096017A">
        <w:tc>
          <w:tcPr>
            <w:tcW w:w="2694" w:type="dxa"/>
          </w:tcPr>
          <w:p w:rsidR="0096017A" w:rsidRPr="005C1B9D" w:rsidRDefault="0096017A" w:rsidP="000D0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</w:tcPr>
          <w:p w:rsidR="0096017A" w:rsidRPr="005C1B9D" w:rsidRDefault="0096017A" w:rsidP="00CB7B18">
            <w:pPr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  <w:b/>
              </w:rPr>
              <w:t>Non-</w:t>
            </w:r>
            <w:proofErr w:type="spellStart"/>
            <w:r w:rsidRPr="005C1B9D">
              <w:rPr>
                <w:rFonts w:ascii="Arial" w:hAnsi="Arial" w:cs="Arial"/>
                <w:b/>
              </w:rPr>
              <w:t>artemisinin</w:t>
            </w:r>
            <w:proofErr w:type="spellEnd"/>
            <w:r w:rsidRPr="005C1B9D">
              <w:rPr>
                <w:rFonts w:ascii="Arial" w:hAnsi="Arial" w:cs="Arial"/>
                <w:b/>
              </w:rPr>
              <w:t xml:space="preserve"> therapies</w:t>
            </w:r>
          </w:p>
        </w:tc>
      </w:tr>
      <w:tr w:rsidR="00577F3F" w:rsidRPr="005C1B9D" w:rsidTr="003B315B">
        <w:tc>
          <w:tcPr>
            <w:tcW w:w="2694" w:type="dxa"/>
          </w:tcPr>
          <w:p w:rsidR="00577F3F" w:rsidRPr="005C1B9D" w:rsidRDefault="006D5275" w:rsidP="003B315B">
            <w:pPr>
              <w:spacing w:after="200" w:line="276" w:lineRule="auto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Urban</w:t>
            </w:r>
          </w:p>
        </w:tc>
        <w:tc>
          <w:tcPr>
            <w:tcW w:w="1134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1,504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1.06 [0.70 – 1.27]</w:t>
            </w:r>
          </w:p>
        </w:tc>
        <w:tc>
          <w:tcPr>
            <w:tcW w:w="992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2,341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0.94 [0.70 – 1.41]</w:t>
            </w:r>
          </w:p>
        </w:tc>
      </w:tr>
      <w:tr w:rsidR="00577F3F" w:rsidRPr="005C1B9D" w:rsidTr="003B315B">
        <w:tc>
          <w:tcPr>
            <w:tcW w:w="2694" w:type="dxa"/>
          </w:tcPr>
          <w:p w:rsidR="00577F3F" w:rsidRPr="005C1B9D" w:rsidRDefault="006D5275" w:rsidP="003B315B">
            <w:pPr>
              <w:spacing w:after="200" w:line="276" w:lineRule="auto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Rural</w:t>
            </w:r>
          </w:p>
        </w:tc>
        <w:tc>
          <w:tcPr>
            <w:tcW w:w="1134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456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0.85 [0.53 – 1.06]</w:t>
            </w:r>
          </w:p>
        </w:tc>
        <w:tc>
          <w:tcPr>
            <w:tcW w:w="992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379</w:t>
            </w:r>
          </w:p>
        </w:tc>
        <w:tc>
          <w:tcPr>
            <w:tcW w:w="2268" w:type="dxa"/>
          </w:tcPr>
          <w:p w:rsidR="00577F3F" w:rsidRPr="005C1B9D" w:rsidRDefault="00EE2B63" w:rsidP="00CB7B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C1B9D">
              <w:rPr>
                <w:rFonts w:ascii="Arial" w:hAnsi="Arial" w:cs="Arial"/>
              </w:rPr>
              <w:t>0.94 [0.56 – 0.94]</w:t>
            </w:r>
          </w:p>
        </w:tc>
      </w:tr>
    </w:tbl>
    <w:p w:rsidR="00577F3F" w:rsidRPr="005C1B9D" w:rsidRDefault="00577F3F" w:rsidP="00577F3F">
      <w:pPr>
        <w:spacing w:after="0" w:line="240" w:lineRule="auto"/>
        <w:rPr>
          <w:rFonts w:ascii="Arial" w:hAnsi="Arial" w:cs="Arial"/>
        </w:rPr>
      </w:pPr>
      <w:r w:rsidRPr="005C1B9D">
        <w:rPr>
          <w:rFonts w:ascii="Arial" w:hAnsi="Arial" w:cs="Arial"/>
        </w:rPr>
        <w:t>IQR: Inter quartile range</w:t>
      </w:r>
    </w:p>
    <w:p w:rsidR="00577F3F" w:rsidRPr="005C1B9D" w:rsidRDefault="00EE2B63" w:rsidP="00577F3F">
      <w:pPr>
        <w:pStyle w:val="ListParagraph"/>
        <w:spacing w:after="0" w:line="240" w:lineRule="auto"/>
        <w:ind w:left="34"/>
        <w:rPr>
          <w:rFonts w:ascii="Arial" w:hAnsi="Arial" w:cs="Arial"/>
        </w:rPr>
      </w:pPr>
      <w:r w:rsidRPr="005C1B9D">
        <w:rPr>
          <w:rFonts w:ascii="Arial" w:hAnsi="Arial" w:cs="Arial"/>
        </w:rPr>
        <w:t>*denotes p&lt;0.05 for change over time</w:t>
      </w:r>
    </w:p>
    <w:p w:rsidR="00577F3F" w:rsidRPr="005C1B9D" w:rsidRDefault="0046733F" w:rsidP="00577F3F">
      <w:pPr>
        <w:spacing w:after="0" w:line="240" w:lineRule="auto"/>
        <w:rPr>
          <w:rFonts w:ascii="Arial" w:hAnsi="Arial" w:cs="Arial"/>
        </w:rPr>
      </w:pPr>
      <w:proofErr w:type="spellStart"/>
      <w:r w:rsidRPr="005C1B9D">
        <w:rPr>
          <w:rFonts w:ascii="Arial" w:hAnsi="Arial" w:cs="Arial"/>
        </w:rPr>
        <w:t>A</w:t>
      </w:r>
      <w:r w:rsidR="00EE2B63" w:rsidRPr="005C1B9D">
        <w:rPr>
          <w:rFonts w:ascii="Arial" w:hAnsi="Arial" w:cs="Arial"/>
        </w:rPr>
        <w:t>rtemisinin</w:t>
      </w:r>
      <w:proofErr w:type="spellEnd"/>
      <w:r w:rsidR="00EE2B63" w:rsidRPr="005C1B9D">
        <w:rPr>
          <w:rFonts w:ascii="Arial" w:hAnsi="Arial" w:cs="Arial"/>
        </w:rPr>
        <w:t xml:space="preserve"> </w:t>
      </w:r>
      <w:proofErr w:type="spellStart"/>
      <w:r w:rsidR="00EE2B63" w:rsidRPr="005C1B9D">
        <w:rPr>
          <w:rFonts w:ascii="Arial" w:hAnsi="Arial" w:cs="Arial"/>
        </w:rPr>
        <w:t>monotherapies</w:t>
      </w:r>
      <w:proofErr w:type="spellEnd"/>
      <w:r w:rsidR="00EE2B63" w:rsidRPr="005C1B9D">
        <w:rPr>
          <w:rFonts w:ascii="Arial" w:hAnsi="Arial" w:cs="Arial"/>
        </w:rPr>
        <w:t xml:space="preserve"> not presented due to low numbers obtained </w:t>
      </w:r>
    </w:p>
    <w:p w:rsidR="00577F3F" w:rsidRPr="005C1B9D" w:rsidRDefault="00EE2B63" w:rsidP="00577F3F">
      <w:pPr>
        <w:tabs>
          <w:tab w:val="left" w:pos="5723"/>
        </w:tabs>
        <w:spacing w:after="0" w:line="240" w:lineRule="auto"/>
        <w:rPr>
          <w:rFonts w:ascii="Arial" w:hAnsi="Arial" w:cs="Arial"/>
        </w:rPr>
      </w:pPr>
      <w:r w:rsidRPr="005C1B9D">
        <w:rPr>
          <w:rFonts w:ascii="Arial" w:hAnsi="Arial" w:cs="Arial"/>
        </w:rPr>
        <w:t>Source: Outlet surveys in 2010 and 201</w:t>
      </w:r>
      <w:r w:rsidR="00DF4492">
        <w:rPr>
          <w:rFonts w:ascii="Arial" w:hAnsi="Arial" w:cs="Arial"/>
        </w:rPr>
        <w:t>1</w:t>
      </w:r>
    </w:p>
    <w:p w:rsidR="003C0895" w:rsidRPr="005C1B9D" w:rsidRDefault="003C0895" w:rsidP="00577F3F">
      <w:pPr>
        <w:spacing w:after="0"/>
        <w:rPr>
          <w:rFonts w:ascii="Arial" w:hAnsi="Arial" w:cs="Arial"/>
        </w:rPr>
      </w:pPr>
    </w:p>
    <w:sectPr w:rsidR="003C0895" w:rsidRPr="005C1B9D" w:rsidSect="00B3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40C1"/>
    <w:multiLevelType w:val="hybridMultilevel"/>
    <w:tmpl w:val="1550F62C"/>
    <w:lvl w:ilvl="0" w:tplc="B6B60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F3F"/>
    <w:rsid w:val="000D0086"/>
    <w:rsid w:val="000E6D7C"/>
    <w:rsid w:val="001C13F0"/>
    <w:rsid w:val="00264988"/>
    <w:rsid w:val="002D56BB"/>
    <w:rsid w:val="0030148E"/>
    <w:rsid w:val="00317982"/>
    <w:rsid w:val="003C0895"/>
    <w:rsid w:val="003E2014"/>
    <w:rsid w:val="00407D70"/>
    <w:rsid w:val="0046733F"/>
    <w:rsid w:val="004A6459"/>
    <w:rsid w:val="00577F3F"/>
    <w:rsid w:val="00590B17"/>
    <w:rsid w:val="005C1B9D"/>
    <w:rsid w:val="00627F06"/>
    <w:rsid w:val="006D5275"/>
    <w:rsid w:val="007F46FF"/>
    <w:rsid w:val="00871519"/>
    <w:rsid w:val="00886C61"/>
    <w:rsid w:val="00934B1A"/>
    <w:rsid w:val="0096017A"/>
    <w:rsid w:val="009777D5"/>
    <w:rsid w:val="00B315DE"/>
    <w:rsid w:val="00B70F49"/>
    <w:rsid w:val="00B714FF"/>
    <w:rsid w:val="00B75BB2"/>
    <w:rsid w:val="00BD0F92"/>
    <w:rsid w:val="00BD3B6E"/>
    <w:rsid w:val="00C2252A"/>
    <w:rsid w:val="00CA788E"/>
    <w:rsid w:val="00CB36AA"/>
    <w:rsid w:val="00CB7B18"/>
    <w:rsid w:val="00DA7239"/>
    <w:rsid w:val="00DF4492"/>
    <w:rsid w:val="00EE2B63"/>
    <w:rsid w:val="00EE5CCC"/>
    <w:rsid w:val="00EF7BA8"/>
    <w:rsid w:val="00F9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3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3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6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C61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C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6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>London School of Hygiene &amp; Tropical Medicine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RThomson</cp:lastModifiedBy>
  <cp:revision>12</cp:revision>
  <dcterms:created xsi:type="dcterms:W3CDTF">2014-02-24T11:35:00Z</dcterms:created>
  <dcterms:modified xsi:type="dcterms:W3CDTF">2014-04-21T18:49:00Z</dcterms:modified>
</cp:coreProperties>
</file>