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2.xml" ContentType="application/vnd.openxmlformats-officedocument.wordprocessingml.footer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6F" w:rsidRDefault="00E57EF2" w:rsidP="005A7D72">
      <w:pPr>
        <w:spacing w:line="480" w:lineRule="auto"/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486400" cy="6113780"/>
            <wp:effectExtent l="25400" t="0" r="0" b="0"/>
            <wp:docPr id="3" name="Picture 2" descr="::tif:20140207_Figure S1_LZ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tif:20140207_Figure S1_LZW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BF" w:rsidRPr="005A7D72" w:rsidRDefault="005A7D72" w:rsidP="005A7D72">
      <w:pPr>
        <w:spacing w:line="48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Figure S1. </w:t>
      </w:r>
      <w:proofErr w:type="gramStart"/>
      <w:r>
        <w:rPr>
          <w:rFonts w:ascii="Arial" w:hAnsi="Arial"/>
          <w:b/>
        </w:rPr>
        <w:t>MRI detection of MZC spreading in the macaque reproductive tract.</w:t>
      </w:r>
      <w:proofErr w:type="gramEnd"/>
      <w:r>
        <w:rPr>
          <w:rFonts w:ascii="Arial" w:hAnsi="Arial"/>
          <w:b/>
        </w:rPr>
        <w:t xml:space="preserve"> </w:t>
      </w:r>
      <w:r>
        <w:rPr>
          <w:rFonts w:ascii="Arial" w:hAnsi="Arial" w:cs="TimesNewRomanPS-BoldMT"/>
        </w:rPr>
        <w:t xml:space="preserve">MRI was performed 2 and 24 </w:t>
      </w:r>
      <w:r w:rsidRPr="00E72E29">
        <w:rPr>
          <w:rFonts w:ascii="Arial" w:hAnsi="Arial" w:cs="TimesNewRomanPS-BoldMT"/>
        </w:rPr>
        <w:t xml:space="preserve">h after vaginal </w:t>
      </w:r>
      <w:r>
        <w:rPr>
          <w:rFonts w:ascii="Arial" w:hAnsi="Arial" w:cs="TimesNewRomanPS-BoldMT"/>
        </w:rPr>
        <w:t>MZC</w:t>
      </w:r>
      <w:r w:rsidRPr="00E72E29">
        <w:rPr>
          <w:rFonts w:ascii="Arial" w:hAnsi="Arial" w:cs="TimesNewRomanPS-BoldMT"/>
        </w:rPr>
        <w:t xml:space="preserve"> administration in </w:t>
      </w:r>
      <w:r>
        <w:rPr>
          <w:rFonts w:ascii="Arial" w:hAnsi="Arial" w:cs="TimesNewRomanPS-BoldMT"/>
        </w:rPr>
        <w:t xml:space="preserve">two </w:t>
      </w:r>
      <w:r w:rsidRPr="00E72E29">
        <w:rPr>
          <w:rFonts w:ascii="Arial" w:hAnsi="Arial" w:cs="TimesNewRomanPS-BoldMT"/>
        </w:rPr>
        <w:t>macaques</w:t>
      </w:r>
      <w:r>
        <w:rPr>
          <w:rFonts w:ascii="Arial" w:hAnsi="Arial" w:cs="TimesNewRomanPS-BoldMT"/>
        </w:rPr>
        <w:t>.</w:t>
      </w:r>
      <w:r w:rsidRPr="00E72E2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T</w:t>
      </w:r>
      <w:r w:rsidRPr="00E72E29">
        <w:rPr>
          <w:rFonts w:ascii="Arial" w:eastAsia="Times New Roman" w:hAnsi="Arial" w:cs="Arial"/>
        </w:rPr>
        <w:t>ransverse</w:t>
      </w:r>
      <w:r>
        <w:rPr>
          <w:rFonts w:ascii="Arial" w:eastAsia="Times New Roman" w:hAnsi="Arial" w:cs="Arial"/>
        </w:rPr>
        <w:t xml:space="preserve"> (upper panels) and </w:t>
      </w:r>
      <w:proofErr w:type="spellStart"/>
      <w:r>
        <w:rPr>
          <w:rFonts w:ascii="Arial" w:eastAsia="Times New Roman" w:hAnsi="Arial" w:cs="Arial"/>
        </w:rPr>
        <w:t>s</w:t>
      </w:r>
      <w:r w:rsidRPr="00E72E29">
        <w:rPr>
          <w:rFonts w:ascii="Arial" w:eastAsia="Times New Roman" w:hAnsi="Arial" w:cs="Arial"/>
        </w:rPr>
        <w:t>agittal</w:t>
      </w:r>
      <w:proofErr w:type="spellEnd"/>
      <w:r w:rsidRPr="00E72E2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(low</w:t>
      </w:r>
      <w:bookmarkStart w:id="0" w:name="_GoBack"/>
      <w:bookmarkEnd w:id="0"/>
      <w:r>
        <w:rPr>
          <w:rFonts w:ascii="Arial" w:eastAsia="Times New Roman" w:hAnsi="Arial" w:cs="Arial"/>
        </w:rPr>
        <w:t>er panels)</w:t>
      </w:r>
      <w:r w:rsidRPr="00E72E29">
        <w:rPr>
          <w:rFonts w:ascii="Arial" w:eastAsia="Times New Roman" w:hAnsi="Arial" w:cs="Arial"/>
        </w:rPr>
        <w:t xml:space="preserve"> images were taken to assess spread of the gel throughout the vaginal vault.</w:t>
      </w:r>
      <w:r>
        <w:rPr>
          <w:rFonts w:ascii="Arial" w:eastAsia="Times New Roman" w:hAnsi="Arial" w:cs="Arial"/>
        </w:rPr>
        <w:t xml:space="preserve"> The arrows show the detection of MZC gel at 2 h but not at 24 h.</w:t>
      </w:r>
      <w:r w:rsidR="00804160">
        <w:rPr>
          <w:rFonts w:ascii="Arial" w:eastAsia="Times New Roman" w:hAnsi="Arial" w:cs="Arial"/>
        </w:rPr>
        <w:t xml:space="preserve"> The images shown in the panel are representative of 20 </w:t>
      </w:r>
      <w:proofErr w:type="spellStart"/>
      <w:r w:rsidR="00804160">
        <w:rPr>
          <w:rFonts w:ascii="Arial" w:eastAsia="Times New Roman" w:hAnsi="Arial" w:cs="Arial"/>
        </w:rPr>
        <w:t>tranverse</w:t>
      </w:r>
      <w:proofErr w:type="spellEnd"/>
      <w:r w:rsidR="00804160">
        <w:rPr>
          <w:rFonts w:ascii="Arial" w:eastAsia="Times New Roman" w:hAnsi="Arial" w:cs="Arial"/>
        </w:rPr>
        <w:t xml:space="preserve"> and 20 </w:t>
      </w:r>
      <w:proofErr w:type="spellStart"/>
      <w:r w:rsidR="00804160">
        <w:rPr>
          <w:rFonts w:ascii="Arial" w:eastAsia="Times New Roman" w:hAnsi="Arial" w:cs="Arial"/>
        </w:rPr>
        <w:t>sagittal</w:t>
      </w:r>
      <w:proofErr w:type="spellEnd"/>
      <w:r w:rsidR="00804160">
        <w:rPr>
          <w:rFonts w:ascii="Arial" w:eastAsia="Times New Roman" w:hAnsi="Arial" w:cs="Arial"/>
        </w:rPr>
        <w:t xml:space="preserve"> images.</w:t>
      </w:r>
    </w:p>
    <w:sectPr w:rsidR="00187DBF" w:rsidRPr="005A7D72" w:rsidSect="00366EB0">
      <w:footerReference w:type="even" r:id="rId5"/>
      <w:footerReference w:type="default" r:id="rId6"/>
      <w:pgSz w:w="12240" w:h="15840"/>
      <w:pgMar w:top="1440" w:right="1800" w:bottom="1440" w:left="1800" w:gutter="0"/>
      <w:lnNumType w:countBy="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NewRomanPS-BoldMT">
    <w:altName w:val="Times New Roman Bol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9E" w:rsidRDefault="00A25FD7" w:rsidP="004468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7D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3E9E" w:rsidRDefault="00804160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E9E" w:rsidRDefault="00A25FD7" w:rsidP="004468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7D7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4160">
      <w:rPr>
        <w:rStyle w:val="PageNumber"/>
        <w:noProof/>
      </w:rPr>
      <w:t>1</w:t>
    </w:r>
    <w:r>
      <w:rPr>
        <w:rStyle w:val="PageNumber"/>
      </w:rPr>
      <w:fldChar w:fldCharType="end"/>
    </w:r>
  </w:p>
  <w:p w:rsidR="00663E9E" w:rsidRDefault="00804160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A7D72"/>
    <w:rsid w:val="0038762C"/>
    <w:rsid w:val="005A7D72"/>
    <w:rsid w:val="00804160"/>
    <w:rsid w:val="00A25FD7"/>
    <w:rsid w:val="00DD1DC3"/>
    <w:rsid w:val="00E57EF2"/>
    <w:rsid w:val="00F10B6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72"/>
    <w:rPr>
      <w:rFonts w:eastAsiaTheme="minorEastAsia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rsid w:val="005A7D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7D72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rsid w:val="005A7D72"/>
  </w:style>
  <w:style w:type="character" w:styleId="LineNumber">
    <w:name w:val="line number"/>
    <w:basedOn w:val="DefaultParagraphFont"/>
    <w:uiPriority w:val="99"/>
    <w:semiHidden/>
    <w:unhideWhenUsed/>
    <w:rsid w:val="005A7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footer" Target="footer1.xml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291</Characters>
  <Application>Microsoft Macintosh Word</Application>
  <DocSecurity>0</DocSecurity>
  <Lines>2</Lines>
  <Paragraphs>1</Paragraphs>
  <ScaleCrop>false</ScaleCrop>
  <Company>The Population Council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Fernandez-Romero</dc:creator>
  <cp:keywords/>
  <cp:lastModifiedBy>Jose Fernandez-Romero</cp:lastModifiedBy>
  <cp:revision>3</cp:revision>
  <dcterms:created xsi:type="dcterms:W3CDTF">2014-02-11T17:45:00Z</dcterms:created>
  <dcterms:modified xsi:type="dcterms:W3CDTF">2014-02-13T13:27:00Z</dcterms:modified>
</cp:coreProperties>
</file>