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A8" w:rsidRPr="008773F6" w:rsidRDefault="00C723A8" w:rsidP="00C723A8">
      <w:pPr>
        <w:rPr>
          <w:rFonts w:cs="Arial"/>
          <w:b/>
          <w:sz w:val="22"/>
        </w:rPr>
      </w:pPr>
      <w:proofErr w:type="gramStart"/>
      <w:r>
        <w:rPr>
          <w:rFonts w:cs="Arial"/>
          <w:b/>
          <w:sz w:val="22"/>
        </w:rPr>
        <w:t>Supporting Table 10</w:t>
      </w:r>
      <w:r w:rsidRPr="008773F6">
        <w:rPr>
          <w:rFonts w:cs="Arial"/>
          <w:b/>
          <w:sz w:val="22"/>
        </w:rPr>
        <w:t>.</w:t>
      </w:r>
      <w:proofErr w:type="gramEnd"/>
      <w:r w:rsidRPr="008773F6">
        <w:rPr>
          <w:rFonts w:cs="Arial"/>
          <w:b/>
          <w:sz w:val="22"/>
        </w:rPr>
        <w:t xml:space="preserve">  Histopathology organ damage scores for CA experiments.  </w:t>
      </w:r>
    </w:p>
    <w:tbl>
      <w:tblPr>
        <w:tblStyle w:val="TableGrid"/>
        <w:tblpPr w:leftFromText="180" w:rightFromText="180" w:vertAnchor="text" w:horzAnchor="margin" w:tblpY="36"/>
        <w:tblW w:w="0" w:type="auto"/>
        <w:tblLook w:val="01E0"/>
      </w:tblPr>
      <w:tblGrid>
        <w:gridCol w:w="1818"/>
        <w:gridCol w:w="1238"/>
        <w:gridCol w:w="1279"/>
        <w:gridCol w:w="1279"/>
        <w:gridCol w:w="1316"/>
        <w:gridCol w:w="1238"/>
        <w:gridCol w:w="1239"/>
      </w:tblGrid>
      <w:tr w:rsidR="00C723A8" w:rsidRPr="008773F6" w:rsidTr="00C723A8">
        <w:tc>
          <w:tcPr>
            <w:tcW w:w="1818" w:type="dxa"/>
          </w:tcPr>
          <w:p w:rsidR="00C723A8" w:rsidRPr="008773F6" w:rsidRDefault="00C723A8" w:rsidP="009220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96" w:type="dxa"/>
            <w:gridSpan w:val="3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AGS</w:t>
            </w:r>
          </w:p>
        </w:tc>
        <w:tc>
          <w:tcPr>
            <w:tcW w:w="3793" w:type="dxa"/>
            <w:gridSpan w:val="3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Rat</w:t>
            </w:r>
          </w:p>
        </w:tc>
      </w:tr>
      <w:tr w:rsidR="00C723A8" w:rsidRPr="008773F6" w:rsidTr="00C723A8">
        <w:tc>
          <w:tcPr>
            <w:tcW w:w="1818" w:type="dxa"/>
          </w:tcPr>
          <w:p w:rsidR="00C723A8" w:rsidRPr="008773F6" w:rsidRDefault="00C723A8" w:rsidP="009220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38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Naive</w:t>
            </w:r>
          </w:p>
        </w:tc>
        <w:tc>
          <w:tcPr>
            <w:tcW w:w="127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SCA</w:t>
            </w:r>
          </w:p>
        </w:tc>
        <w:tc>
          <w:tcPr>
            <w:tcW w:w="127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CA</w:t>
            </w:r>
          </w:p>
        </w:tc>
        <w:tc>
          <w:tcPr>
            <w:tcW w:w="1316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Naive</w:t>
            </w:r>
          </w:p>
        </w:tc>
        <w:tc>
          <w:tcPr>
            <w:tcW w:w="1238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SCA</w:t>
            </w:r>
          </w:p>
        </w:tc>
        <w:tc>
          <w:tcPr>
            <w:tcW w:w="123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CA</w:t>
            </w:r>
          </w:p>
        </w:tc>
      </w:tr>
      <w:tr w:rsidR="00C723A8" w:rsidRPr="008773F6" w:rsidTr="00C723A8">
        <w:tc>
          <w:tcPr>
            <w:tcW w:w="1818" w:type="dxa"/>
          </w:tcPr>
          <w:p w:rsidR="00C723A8" w:rsidRPr="008773F6" w:rsidRDefault="00C723A8" w:rsidP="00922095">
            <w:pPr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Small Intestine</w:t>
            </w:r>
          </w:p>
        </w:tc>
        <w:tc>
          <w:tcPr>
            <w:tcW w:w="1238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1.36±0.39</w:t>
            </w:r>
          </w:p>
        </w:tc>
        <w:tc>
          <w:tcPr>
            <w:tcW w:w="127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0.54±0.21</w:t>
            </w:r>
          </w:p>
        </w:tc>
        <w:tc>
          <w:tcPr>
            <w:tcW w:w="127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0.71±0.19</w:t>
            </w:r>
          </w:p>
        </w:tc>
        <w:tc>
          <w:tcPr>
            <w:tcW w:w="1316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238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0.63±0.24</w:t>
            </w:r>
          </w:p>
        </w:tc>
        <w:tc>
          <w:tcPr>
            <w:tcW w:w="123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0.45±0.12</w:t>
            </w:r>
          </w:p>
        </w:tc>
      </w:tr>
      <w:tr w:rsidR="00C723A8" w:rsidRPr="008773F6" w:rsidTr="00C723A8">
        <w:tc>
          <w:tcPr>
            <w:tcW w:w="1818" w:type="dxa"/>
          </w:tcPr>
          <w:p w:rsidR="00C723A8" w:rsidRPr="008773F6" w:rsidRDefault="00C723A8" w:rsidP="00922095">
            <w:pPr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Large Intestine</w:t>
            </w:r>
          </w:p>
        </w:tc>
        <w:tc>
          <w:tcPr>
            <w:tcW w:w="1238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0.86±0.36</w:t>
            </w:r>
          </w:p>
        </w:tc>
        <w:tc>
          <w:tcPr>
            <w:tcW w:w="127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0.67±0.42</w:t>
            </w:r>
          </w:p>
        </w:tc>
        <w:tc>
          <w:tcPr>
            <w:tcW w:w="127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0.25±0.25</w:t>
            </w:r>
          </w:p>
        </w:tc>
        <w:tc>
          <w:tcPr>
            <w:tcW w:w="1316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238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0.06±0.06</w:t>
            </w:r>
          </w:p>
        </w:tc>
        <w:tc>
          <w:tcPr>
            <w:tcW w:w="123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0.45±1.01</w:t>
            </w:r>
          </w:p>
        </w:tc>
      </w:tr>
      <w:tr w:rsidR="00C723A8" w:rsidRPr="008773F6" w:rsidTr="00C723A8">
        <w:tc>
          <w:tcPr>
            <w:tcW w:w="1818" w:type="dxa"/>
          </w:tcPr>
          <w:p w:rsidR="00C723A8" w:rsidRPr="008773F6" w:rsidRDefault="00C723A8" w:rsidP="00922095">
            <w:pPr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Lung</w:t>
            </w:r>
          </w:p>
        </w:tc>
        <w:tc>
          <w:tcPr>
            <w:tcW w:w="1238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2.72±0.41</w:t>
            </w:r>
          </w:p>
        </w:tc>
        <w:tc>
          <w:tcPr>
            <w:tcW w:w="127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2.21±0.74</w:t>
            </w:r>
          </w:p>
        </w:tc>
        <w:tc>
          <w:tcPr>
            <w:tcW w:w="127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3.63±0.36</w:t>
            </w:r>
          </w:p>
        </w:tc>
        <w:tc>
          <w:tcPr>
            <w:tcW w:w="1316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1.15±0.31</w:t>
            </w:r>
          </w:p>
        </w:tc>
        <w:tc>
          <w:tcPr>
            <w:tcW w:w="1238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1.38±0.21</w:t>
            </w:r>
          </w:p>
        </w:tc>
        <w:tc>
          <w:tcPr>
            <w:tcW w:w="123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1.15±0.36</w:t>
            </w:r>
          </w:p>
        </w:tc>
      </w:tr>
      <w:tr w:rsidR="00C723A8" w:rsidRPr="008773F6" w:rsidTr="00C723A8">
        <w:tc>
          <w:tcPr>
            <w:tcW w:w="1818" w:type="dxa"/>
          </w:tcPr>
          <w:p w:rsidR="00C723A8" w:rsidRPr="008773F6" w:rsidRDefault="00C723A8" w:rsidP="00922095">
            <w:pPr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Kidney</w:t>
            </w:r>
          </w:p>
        </w:tc>
        <w:tc>
          <w:tcPr>
            <w:tcW w:w="1238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0.42±0.22</w:t>
            </w:r>
          </w:p>
        </w:tc>
        <w:tc>
          <w:tcPr>
            <w:tcW w:w="127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3.33±1.62</w:t>
            </w:r>
          </w:p>
        </w:tc>
        <w:tc>
          <w:tcPr>
            <w:tcW w:w="127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0.25±0.17</w:t>
            </w:r>
          </w:p>
        </w:tc>
        <w:tc>
          <w:tcPr>
            <w:tcW w:w="1316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7.81±1.19</w:t>
            </w:r>
          </w:p>
        </w:tc>
        <w:tc>
          <w:tcPr>
            <w:tcW w:w="1238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1.00±0.42</w:t>
            </w:r>
          </w:p>
        </w:tc>
        <w:tc>
          <w:tcPr>
            <w:tcW w:w="123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2.15±0.39</w:t>
            </w:r>
          </w:p>
        </w:tc>
      </w:tr>
      <w:tr w:rsidR="00C723A8" w:rsidRPr="008773F6" w:rsidTr="00C723A8">
        <w:tc>
          <w:tcPr>
            <w:tcW w:w="1818" w:type="dxa"/>
          </w:tcPr>
          <w:p w:rsidR="00C723A8" w:rsidRPr="008773F6" w:rsidRDefault="00C723A8" w:rsidP="00922095">
            <w:pPr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Spleen</w:t>
            </w:r>
          </w:p>
        </w:tc>
        <w:tc>
          <w:tcPr>
            <w:tcW w:w="1238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2.61±0.43</w:t>
            </w:r>
          </w:p>
        </w:tc>
        <w:tc>
          <w:tcPr>
            <w:tcW w:w="127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3.92±0.93</w:t>
            </w:r>
          </w:p>
        </w:tc>
        <w:tc>
          <w:tcPr>
            <w:tcW w:w="127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3.50±0.93</w:t>
            </w:r>
          </w:p>
        </w:tc>
        <w:tc>
          <w:tcPr>
            <w:tcW w:w="1316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12.19±1.70</w:t>
            </w:r>
          </w:p>
        </w:tc>
        <w:tc>
          <w:tcPr>
            <w:tcW w:w="1238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6.87±1.07</w:t>
            </w:r>
          </w:p>
        </w:tc>
        <w:tc>
          <w:tcPr>
            <w:tcW w:w="123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8.00±0.78</w:t>
            </w:r>
          </w:p>
        </w:tc>
      </w:tr>
      <w:tr w:rsidR="00C723A8" w:rsidRPr="008773F6" w:rsidTr="00C723A8">
        <w:tc>
          <w:tcPr>
            <w:tcW w:w="1818" w:type="dxa"/>
          </w:tcPr>
          <w:p w:rsidR="00C723A8" w:rsidRPr="008773F6" w:rsidRDefault="00C723A8" w:rsidP="00922095">
            <w:pPr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Liver</w:t>
            </w:r>
          </w:p>
        </w:tc>
        <w:tc>
          <w:tcPr>
            <w:tcW w:w="1238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4.75±0.98</w:t>
            </w:r>
          </w:p>
        </w:tc>
        <w:tc>
          <w:tcPr>
            <w:tcW w:w="127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7.83±1.23</w:t>
            </w:r>
          </w:p>
        </w:tc>
        <w:tc>
          <w:tcPr>
            <w:tcW w:w="127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7.54±1.35</w:t>
            </w:r>
          </w:p>
        </w:tc>
        <w:tc>
          <w:tcPr>
            <w:tcW w:w="1316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2.15±0.87</w:t>
            </w:r>
          </w:p>
        </w:tc>
        <w:tc>
          <w:tcPr>
            <w:tcW w:w="1238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3.68±0.48</w:t>
            </w:r>
          </w:p>
        </w:tc>
        <w:tc>
          <w:tcPr>
            <w:tcW w:w="123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6.70±3.72</w:t>
            </w:r>
          </w:p>
        </w:tc>
      </w:tr>
      <w:tr w:rsidR="00C723A8" w:rsidRPr="008773F6" w:rsidTr="00C723A8">
        <w:tc>
          <w:tcPr>
            <w:tcW w:w="1818" w:type="dxa"/>
          </w:tcPr>
          <w:p w:rsidR="00C723A8" w:rsidRPr="008773F6" w:rsidRDefault="00C723A8" w:rsidP="00922095">
            <w:pPr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Heart</w:t>
            </w:r>
          </w:p>
        </w:tc>
        <w:tc>
          <w:tcPr>
            <w:tcW w:w="1238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0.64±0.43</w:t>
            </w:r>
          </w:p>
        </w:tc>
        <w:tc>
          <w:tcPr>
            <w:tcW w:w="127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0.46±0.26</w:t>
            </w:r>
          </w:p>
        </w:tc>
        <w:tc>
          <w:tcPr>
            <w:tcW w:w="127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1.83±0.85</w:t>
            </w:r>
          </w:p>
        </w:tc>
        <w:tc>
          <w:tcPr>
            <w:tcW w:w="1316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238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1.13±0.33</w:t>
            </w:r>
          </w:p>
        </w:tc>
        <w:tc>
          <w:tcPr>
            <w:tcW w:w="1239" w:type="dxa"/>
          </w:tcPr>
          <w:p w:rsidR="00C723A8" w:rsidRPr="008773F6" w:rsidRDefault="00C723A8" w:rsidP="00922095">
            <w:pPr>
              <w:jc w:val="center"/>
              <w:rPr>
                <w:rFonts w:cs="Arial"/>
                <w:sz w:val="22"/>
                <w:szCs w:val="22"/>
              </w:rPr>
            </w:pPr>
            <w:r w:rsidRPr="008773F6">
              <w:rPr>
                <w:rFonts w:cs="Arial"/>
                <w:sz w:val="22"/>
                <w:szCs w:val="22"/>
              </w:rPr>
              <w:t>0.25±0.25</w:t>
            </w:r>
          </w:p>
        </w:tc>
      </w:tr>
    </w:tbl>
    <w:p w:rsidR="00C723A8" w:rsidRDefault="00C723A8" w:rsidP="00C723A8">
      <w:pPr>
        <w:rPr>
          <w:rFonts w:cs="Arial"/>
          <w:sz w:val="22"/>
        </w:rPr>
      </w:pPr>
    </w:p>
    <w:p w:rsidR="00C723A8" w:rsidRDefault="00C723A8" w:rsidP="00C723A8">
      <w:pPr>
        <w:rPr>
          <w:rFonts w:cs="Arial"/>
          <w:sz w:val="22"/>
        </w:rPr>
      </w:pPr>
    </w:p>
    <w:p w:rsidR="00C723A8" w:rsidRDefault="00C723A8" w:rsidP="00C723A8">
      <w:pPr>
        <w:rPr>
          <w:rFonts w:cs="Arial"/>
          <w:sz w:val="22"/>
        </w:rPr>
      </w:pPr>
    </w:p>
    <w:p w:rsidR="00C723A8" w:rsidRDefault="00C723A8" w:rsidP="00C723A8">
      <w:pPr>
        <w:rPr>
          <w:rFonts w:cs="Arial"/>
          <w:sz w:val="22"/>
        </w:rPr>
      </w:pPr>
    </w:p>
    <w:p w:rsidR="00C723A8" w:rsidRDefault="00C723A8" w:rsidP="00C723A8">
      <w:pPr>
        <w:rPr>
          <w:rFonts w:cs="Arial"/>
          <w:sz w:val="22"/>
        </w:rPr>
      </w:pPr>
    </w:p>
    <w:p w:rsidR="00C723A8" w:rsidRPr="008773F6" w:rsidRDefault="00C723A8" w:rsidP="00C723A8">
      <w:pPr>
        <w:rPr>
          <w:rFonts w:cs="Arial"/>
          <w:sz w:val="22"/>
        </w:rPr>
      </w:pPr>
      <w:r w:rsidRPr="008773F6">
        <w:rPr>
          <w:rFonts w:cs="Arial"/>
          <w:sz w:val="22"/>
        </w:rPr>
        <w:t xml:space="preserve">Significant histopathology due to CA treatment versus sham (SCA) was not found in any organ examined for either species. Data are shown as </w:t>
      </w:r>
      <w:proofErr w:type="spellStart"/>
      <w:r w:rsidRPr="008773F6">
        <w:rPr>
          <w:rFonts w:cs="Arial"/>
          <w:sz w:val="22"/>
        </w:rPr>
        <w:t>mean±SEM</w:t>
      </w:r>
      <w:proofErr w:type="spellEnd"/>
      <w:r w:rsidRPr="008773F6">
        <w:rPr>
          <w:rFonts w:cs="Arial"/>
          <w:sz w:val="22"/>
        </w:rPr>
        <w:t xml:space="preserve">, n=4-9 for all groups. </w:t>
      </w:r>
    </w:p>
    <w:p w:rsidR="00BF1ED0" w:rsidRDefault="00BF1ED0"/>
    <w:sectPr w:rsidR="00BF1ED0" w:rsidSect="00C723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23A8"/>
    <w:rsid w:val="00003CA1"/>
    <w:rsid w:val="00375883"/>
    <w:rsid w:val="00BF1ED0"/>
    <w:rsid w:val="00C269D7"/>
    <w:rsid w:val="00C723A8"/>
    <w:rsid w:val="00D07809"/>
    <w:rsid w:val="00DC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A8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7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F6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F6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6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A8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7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F6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F6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6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Drew</dc:creator>
  <cp:lastModifiedBy>Kelly Drew</cp:lastModifiedBy>
  <cp:revision>2</cp:revision>
  <dcterms:created xsi:type="dcterms:W3CDTF">2014-03-10T22:14:00Z</dcterms:created>
  <dcterms:modified xsi:type="dcterms:W3CDTF">2014-03-10T22:14:00Z</dcterms:modified>
</cp:coreProperties>
</file>