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248CF" w14:textId="77777777" w:rsidR="00AC7336" w:rsidRDefault="00AC73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A1047C" w14:paraId="1F033CBE" w14:textId="77777777" w:rsidTr="00A1047C">
        <w:tc>
          <w:tcPr>
            <w:tcW w:w="2838" w:type="dxa"/>
          </w:tcPr>
          <w:p w14:paraId="28A00BAF" w14:textId="77777777" w:rsidR="00A1047C" w:rsidRDefault="00A1047C"/>
        </w:tc>
        <w:tc>
          <w:tcPr>
            <w:tcW w:w="2839" w:type="dxa"/>
          </w:tcPr>
          <w:p w14:paraId="1EED144A" w14:textId="77777777" w:rsidR="00A1047C" w:rsidRDefault="00A1047C">
            <w:r>
              <w:t xml:space="preserve">Positive Predictive </w:t>
            </w:r>
          </w:p>
          <w:p w14:paraId="08301AF3" w14:textId="77777777" w:rsidR="00A1047C" w:rsidRDefault="00A1047C">
            <w:r>
              <w:t>Value</w:t>
            </w:r>
          </w:p>
        </w:tc>
        <w:tc>
          <w:tcPr>
            <w:tcW w:w="2839" w:type="dxa"/>
          </w:tcPr>
          <w:p w14:paraId="38869B5E" w14:textId="77777777" w:rsidR="00A1047C" w:rsidRDefault="00A1047C">
            <w:r>
              <w:t>Negative Predictive Value</w:t>
            </w:r>
          </w:p>
        </w:tc>
      </w:tr>
      <w:tr w:rsidR="00A1047C" w14:paraId="0F99492F" w14:textId="77777777" w:rsidTr="00A1047C">
        <w:tc>
          <w:tcPr>
            <w:tcW w:w="2838" w:type="dxa"/>
          </w:tcPr>
          <w:p w14:paraId="5A3E0576" w14:textId="77777777" w:rsidR="00A1047C" w:rsidRDefault="00A1047C">
            <w:r>
              <w:t>BREAST</w:t>
            </w:r>
          </w:p>
        </w:tc>
        <w:tc>
          <w:tcPr>
            <w:tcW w:w="2839" w:type="dxa"/>
          </w:tcPr>
          <w:p w14:paraId="186461CD" w14:textId="77777777" w:rsidR="00A1047C" w:rsidRDefault="00A1047C">
            <w:r>
              <w:t>0.71</w:t>
            </w:r>
          </w:p>
        </w:tc>
        <w:tc>
          <w:tcPr>
            <w:tcW w:w="2839" w:type="dxa"/>
          </w:tcPr>
          <w:p w14:paraId="5E08B875" w14:textId="77777777" w:rsidR="00A1047C" w:rsidRDefault="00A1047C">
            <w:r>
              <w:t>0.58</w:t>
            </w:r>
          </w:p>
        </w:tc>
      </w:tr>
      <w:tr w:rsidR="00A1047C" w14:paraId="5A4CEB9A" w14:textId="77777777" w:rsidTr="00A1047C">
        <w:tc>
          <w:tcPr>
            <w:tcW w:w="2838" w:type="dxa"/>
          </w:tcPr>
          <w:p w14:paraId="06993A0A" w14:textId="77777777" w:rsidR="00A1047C" w:rsidRDefault="00A1047C">
            <w:r>
              <w:t>COLORECTAL</w:t>
            </w:r>
          </w:p>
        </w:tc>
        <w:tc>
          <w:tcPr>
            <w:tcW w:w="2839" w:type="dxa"/>
          </w:tcPr>
          <w:p w14:paraId="3F543A52" w14:textId="77777777" w:rsidR="00A1047C" w:rsidRDefault="00A1047C">
            <w:r>
              <w:t>0.71</w:t>
            </w:r>
          </w:p>
        </w:tc>
        <w:tc>
          <w:tcPr>
            <w:tcW w:w="2839" w:type="dxa"/>
          </w:tcPr>
          <w:p w14:paraId="1D4E2778" w14:textId="77777777" w:rsidR="00A1047C" w:rsidRDefault="00A1047C">
            <w:r>
              <w:t>0.52</w:t>
            </w:r>
          </w:p>
        </w:tc>
      </w:tr>
      <w:tr w:rsidR="00A1047C" w14:paraId="4F1471BD" w14:textId="77777777" w:rsidTr="00A1047C">
        <w:tc>
          <w:tcPr>
            <w:tcW w:w="2838" w:type="dxa"/>
          </w:tcPr>
          <w:p w14:paraId="53F757F3" w14:textId="77777777" w:rsidR="00A1047C" w:rsidRDefault="00A1047C">
            <w:r>
              <w:t>GBM</w:t>
            </w:r>
          </w:p>
        </w:tc>
        <w:tc>
          <w:tcPr>
            <w:tcW w:w="2839" w:type="dxa"/>
          </w:tcPr>
          <w:p w14:paraId="52F5D96C" w14:textId="77777777" w:rsidR="00A1047C" w:rsidRDefault="00A1047C">
            <w:r>
              <w:t>0.70</w:t>
            </w:r>
          </w:p>
        </w:tc>
        <w:tc>
          <w:tcPr>
            <w:tcW w:w="2839" w:type="dxa"/>
          </w:tcPr>
          <w:p w14:paraId="3CA2DD66" w14:textId="77777777" w:rsidR="00A1047C" w:rsidRDefault="00A1047C">
            <w:r>
              <w:t>0.52</w:t>
            </w:r>
          </w:p>
        </w:tc>
      </w:tr>
      <w:tr w:rsidR="00A1047C" w14:paraId="538B2670" w14:textId="77777777" w:rsidTr="00A1047C">
        <w:tc>
          <w:tcPr>
            <w:tcW w:w="2838" w:type="dxa"/>
          </w:tcPr>
          <w:p w14:paraId="5E5C37C6" w14:textId="77777777" w:rsidR="00A1047C" w:rsidRDefault="00A1047C">
            <w:r>
              <w:t>OVARY</w:t>
            </w:r>
          </w:p>
        </w:tc>
        <w:tc>
          <w:tcPr>
            <w:tcW w:w="2839" w:type="dxa"/>
          </w:tcPr>
          <w:p w14:paraId="12D49826" w14:textId="77777777" w:rsidR="00A1047C" w:rsidRDefault="00A1047C">
            <w:r>
              <w:t>0.61</w:t>
            </w:r>
          </w:p>
        </w:tc>
        <w:tc>
          <w:tcPr>
            <w:tcW w:w="2839" w:type="dxa"/>
          </w:tcPr>
          <w:p w14:paraId="00DDAEE5" w14:textId="77777777" w:rsidR="00A1047C" w:rsidRDefault="00A1047C">
            <w:r>
              <w:t>0.61</w:t>
            </w:r>
          </w:p>
        </w:tc>
      </w:tr>
    </w:tbl>
    <w:p w14:paraId="1C4E66B7" w14:textId="44244BC5" w:rsidR="00A1047C" w:rsidRDefault="00A1047C">
      <w:r w:rsidRPr="007C49DE">
        <w:rPr>
          <w:b/>
        </w:rPr>
        <w:t>Supplementary Table S3:</w:t>
      </w:r>
      <w:r>
        <w:t xml:space="preserve"> </w:t>
      </w:r>
      <w:r w:rsidR="00310AE3">
        <w:t xml:space="preserve">A thousand random sets of 50 genes were selected from the list of 138 genes from </w:t>
      </w:r>
      <w:proofErr w:type="spellStart"/>
      <w:r w:rsidR="00310AE3">
        <w:t>Volgestein</w:t>
      </w:r>
      <w:proofErr w:type="spellEnd"/>
      <w:r w:rsidR="00310AE3">
        <w:t xml:space="preserve"> et al. [1] and were used to calculate the average number of true positives and false negatives. </w:t>
      </w:r>
      <w:r>
        <w:t>Positive Predictive Value (PPV) was calcul</w:t>
      </w:r>
      <w:r w:rsidR="007C49DE">
        <w:t xml:space="preserve">ated by the following equation: </w:t>
      </w:r>
      <w:r>
        <w:t xml:space="preserve">true positive/true positive + false positive. </w:t>
      </w:r>
      <w:r w:rsidR="00B62B1A">
        <w:t xml:space="preserve">In a similar fashion, one thousand random sets of 50 genes were selected from all human genes (minus the </w:t>
      </w:r>
      <w:r w:rsidR="007C49DE">
        <w:t xml:space="preserve">138 cancer genes) </w:t>
      </w:r>
      <w:r w:rsidR="00B62B1A">
        <w:t xml:space="preserve">and used to calculate the average number of true negatives and false positives for each tumor type. </w:t>
      </w:r>
      <w:r>
        <w:t>Negative predictive value was calculated by the following equation:</w:t>
      </w:r>
      <w:r w:rsidR="007C49DE">
        <w:t xml:space="preserve"> true negative/true negative + </w:t>
      </w:r>
      <w:r>
        <w:t xml:space="preserve">false negative. </w:t>
      </w:r>
      <w:bookmarkStart w:id="0" w:name="_GoBack"/>
      <w:bookmarkEnd w:id="0"/>
    </w:p>
    <w:sectPr w:rsidR="00A1047C" w:rsidSect="00AC733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7C"/>
    <w:rsid w:val="00310AE3"/>
    <w:rsid w:val="007C49DE"/>
    <w:rsid w:val="00A1047C"/>
    <w:rsid w:val="00AC7336"/>
    <w:rsid w:val="00B6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E72E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679</Characters>
  <Application>Microsoft Macintosh Word</Application>
  <DocSecurity>0</DocSecurity>
  <Lines>5</Lines>
  <Paragraphs>1</Paragraphs>
  <ScaleCrop>false</ScaleCrop>
  <Company>Institute of Bioinformatics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de Souza</dc:creator>
  <cp:keywords/>
  <dc:description/>
  <cp:lastModifiedBy>Sandro de Souza</cp:lastModifiedBy>
  <cp:revision>3</cp:revision>
  <dcterms:created xsi:type="dcterms:W3CDTF">2014-02-22T18:59:00Z</dcterms:created>
  <dcterms:modified xsi:type="dcterms:W3CDTF">2014-02-23T12:04:00Z</dcterms:modified>
</cp:coreProperties>
</file>