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C029" w14:textId="77777777" w:rsidR="004D35DD" w:rsidRDefault="004D35DD" w:rsidP="004D35DD"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4D35DD" w14:paraId="3ACC3598" w14:textId="77777777" w:rsidTr="00853A99">
        <w:tc>
          <w:tcPr>
            <w:tcW w:w="1703" w:type="dxa"/>
          </w:tcPr>
          <w:p w14:paraId="3F61D104" w14:textId="77777777" w:rsidR="004D35DD" w:rsidRDefault="004D35DD" w:rsidP="00853A99"/>
        </w:tc>
        <w:tc>
          <w:tcPr>
            <w:tcW w:w="1703" w:type="dxa"/>
          </w:tcPr>
          <w:p w14:paraId="269C647D" w14:textId="77777777" w:rsidR="004D35DD" w:rsidRDefault="004D35DD" w:rsidP="00853A99">
            <w:r>
              <w:t>Breast</w:t>
            </w:r>
          </w:p>
        </w:tc>
        <w:tc>
          <w:tcPr>
            <w:tcW w:w="1703" w:type="dxa"/>
          </w:tcPr>
          <w:p w14:paraId="58C7E7AD" w14:textId="77777777" w:rsidR="004D35DD" w:rsidRDefault="004D35DD" w:rsidP="00853A99">
            <w:r>
              <w:t>GBM</w:t>
            </w:r>
          </w:p>
        </w:tc>
        <w:tc>
          <w:tcPr>
            <w:tcW w:w="1703" w:type="dxa"/>
          </w:tcPr>
          <w:p w14:paraId="080FB0A4" w14:textId="77777777" w:rsidR="004D35DD" w:rsidRDefault="004D35DD" w:rsidP="00853A99">
            <w:r>
              <w:t>Ovary</w:t>
            </w:r>
          </w:p>
        </w:tc>
        <w:tc>
          <w:tcPr>
            <w:tcW w:w="1704" w:type="dxa"/>
          </w:tcPr>
          <w:p w14:paraId="5CF8406B" w14:textId="77777777" w:rsidR="004D35DD" w:rsidRDefault="004D35DD" w:rsidP="00853A99">
            <w:r>
              <w:t>Colorectal</w:t>
            </w:r>
          </w:p>
        </w:tc>
      </w:tr>
      <w:tr w:rsidR="004D35DD" w14:paraId="7EF172F0" w14:textId="77777777" w:rsidTr="00853A99">
        <w:tc>
          <w:tcPr>
            <w:tcW w:w="1703" w:type="dxa"/>
          </w:tcPr>
          <w:p w14:paraId="4730D133" w14:textId="77777777" w:rsidR="004D35DD" w:rsidRDefault="004D35DD" w:rsidP="00853A99">
            <w:r>
              <w:sym w:font="Symbol" w:char="F064"/>
            </w:r>
            <w:r>
              <w:t>=5; all other indexes = 0.5</w:t>
            </w:r>
          </w:p>
        </w:tc>
        <w:tc>
          <w:tcPr>
            <w:tcW w:w="1703" w:type="dxa"/>
          </w:tcPr>
          <w:p w14:paraId="36D66838" w14:textId="77777777" w:rsidR="004D35DD" w:rsidRDefault="004D35DD" w:rsidP="00853A99">
            <w:pPr>
              <w:jc w:val="center"/>
            </w:pPr>
            <w:r>
              <w:t>0 (56)</w:t>
            </w:r>
          </w:p>
        </w:tc>
        <w:tc>
          <w:tcPr>
            <w:tcW w:w="1703" w:type="dxa"/>
          </w:tcPr>
          <w:p w14:paraId="5A690C40" w14:textId="77777777" w:rsidR="004D35DD" w:rsidRDefault="0009199E" w:rsidP="00853A99">
            <w:pPr>
              <w:jc w:val="center"/>
            </w:pPr>
            <w:r>
              <w:t>2 (19</w:t>
            </w:r>
            <w:r w:rsidR="004D35DD">
              <w:t>)</w:t>
            </w:r>
          </w:p>
        </w:tc>
        <w:tc>
          <w:tcPr>
            <w:tcW w:w="1703" w:type="dxa"/>
          </w:tcPr>
          <w:p w14:paraId="0B07E046" w14:textId="77777777" w:rsidR="004D35DD" w:rsidRDefault="0009199E" w:rsidP="00853A99">
            <w:pPr>
              <w:jc w:val="center"/>
            </w:pPr>
            <w:r>
              <w:t>1</w:t>
            </w:r>
            <w:r w:rsidR="004D35DD">
              <w:t xml:space="preserve"> (54)</w:t>
            </w:r>
          </w:p>
        </w:tc>
        <w:tc>
          <w:tcPr>
            <w:tcW w:w="1704" w:type="dxa"/>
          </w:tcPr>
          <w:p w14:paraId="48339BEB" w14:textId="77777777" w:rsidR="004D35DD" w:rsidRDefault="0009199E" w:rsidP="00853A99">
            <w:pPr>
              <w:jc w:val="center"/>
            </w:pPr>
            <w:r>
              <w:t>1</w:t>
            </w:r>
            <w:r w:rsidR="004D35DD">
              <w:t xml:space="preserve"> (22)</w:t>
            </w:r>
          </w:p>
        </w:tc>
      </w:tr>
      <w:tr w:rsidR="004D35DD" w14:paraId="65E5D401" w14:textId="77777777" w:rsidTr="00853A99">
        <w:tc>
          <w:tcPr>
            <w:tcW w:w="1703" w:type="dxa"/>
          </w:tcPr>
          <w:p w14:paraId="0FD368F6" w14:textId="77777777" w:rsidR="004D35DD" w:rsidRDefault="004D35DD" w:rsidP="00853A99">
            <w:r>
              <w:sym w:font="Symbol" w:char="F064"/>
            </w:r>
            <w:r>
              <w:t xml:space="preserve">=5; </w:t>
            </w:r>
            <w:r>
              <w:sym w:font="Symbol" w:char="F061"/>
            </w:r>
            <w:r>
              <w:t xml:space="preserve">=1; </w:t>
            </w:r>
            <w:r>
              <w:sym w:font="Symbol" w:char="F066"/>
            </w:r>
            <w:r>
              <w:t>=1; all other indexes =0.5</w:t>
            </w:r>
          </w:p>
        </w:tc>
        <w:tc>
          <w:tcPr>
            <w:tcW w:w="1703" w:type="dxa"/>
          </w:tcPr>
          <w:p w14:paraId="3C6E5DF0" w14:textId="77777777" w:rsidR="004D35DD" w:rsidRDefault="0009199E" w:rsidP="00853A99">
            <w:pPr>
              <w:jc w:val="center"/>
            </w:pPr>
            <w:r>
              <w:t>0 (55</w:t>
            </w:r>
            <w:r w:rsidR="004D35DD">
              <w:t>)</w:t>
            </w:r>
          </w:p>
        </w:tc>
        <w:tc>
          <w:tcPr>
            <w:tcW w:w="1703" w:type="dxa"/>
          </w:tcPr>
          <w:p w14:paraId="71169F58" w14:textId="77777777" w:rsidR="004D35DD" w:rsidRDefault="0009199E" w:rsidP="00853A99">
            <w:pPr>
              <w:jc w:val="center"/>
            </w:pPr>
            <w:r>
              <w:t>5 (23</w:t>
            </w:r>
            <w:r w:rsidR="004D35DD">
              <w:t>)</w:t>
            </w:r>
          </w:p>
        </w:tc>
        <w:tc>
          <w:tcPr>
            <w:tcW w:w="1703" w:type="dxa"/>
          </w:tcPr>
          <w:p w14:paraId="0BEBE709" w14:textId="77777777" w:rsidR="004D35DD" w:rsidRDefault="0009199E" w:rsidP="00853A99">
            <w:pPr>
              <w:jc w:val="center"/>
            </w:pPr>
            <w:r>
              <w:t>488 (60</w:t>
            </w:r>
            <w:r w:rsidR="004D35DD">
              <w:t>)</w:t>
            </w:r>
          </w:p>
        </w:tc>
        <w:tc>
          <w:tcPr>
            <w:tcW w:w="1704" w:type="dxa"/>
          </w:tcPr>
          <w:p w14:paraId="740B05AE" w14:textId="77777777" w:rsidR="004D35DD" w:rsidRDefault="0009199E" w:rsidP="00853A99">
            <w:pPr>
              <w:jc w:val="center"/>
            </w:pPr>
            <w:r>
              <w:t>63</w:t>
            </w:r>
            <w:r w:rsidR="004D35DD">
              <w:t xml:space="preserve"> (22)</w:t>
            </w:r>
          </w:p>
        </w:tc>
      </w:tr>
      <w:tr w:rsidR="004D35DD" w14:paraId="412E14C5" w14:textId="77777777" w:rsidTr="00853A99">
        <w:tc>
          <w:tcPr>
            <w:tcW w:w="1703" w:type="dxa"/>
          </w:tcPr>
          <w:p w14:paraId="3D030481" w14:textId="77777777" w:rsidR="004D35DD" w:rsidRDefault="004D35DD" w:rsidP="00853A99">
            <w:r>
              <w:sym w:font="Symbol" w:char="F064"/>
            </w:r>
            <w:r>
              <w:t xml:space="preserve">=5; </w:t>
            </w:r>
            <w:r>
              <w:sym w:font="Symbol" w:char="F062"/>
            </w:r>
            <w:r>
              <w:t xml:space="preserve">=1; </w:t>
            </w:r>
            <w:r>
              <w:sym w:font="Symbol" w:char="F067"/>
            </w:r>
            <w:r>
              <w:t>=1; all other indexes =0.5</w:t>
            </w:r>
          </w:p>
        </w:tc>
        <w:tc>
          <w:tcPr>
            <w:tcW w:w="1703" w:type="dxa"/>
          </w:tcPr>
          <w:p w14:paraId="37D0900C" w14:textId="77777777" w:rsidR="004D35DD" w:rsidRDefault="004D35DD" w:rsidP="00853A99">
            <w:pPr>
              <w:jc w:val="center"/>
            </w:pPr>
            <w:r>
              <w:t>0 (58)</w:t>
            </w:r>
          </w:p>
        </w:tc>
        <w:tc>
          <w:tcPr>
            <w:tcW w:w="1703" w:type="dxa"/>
          </w:tcPr>
          <w:p w14:paraId="5732E543" w14:textId="77777777" w:rsidR="004D35DD" w:rsidRDefault="0009199E" w:rsidP="00853A99">
            <w:pPr>
              <w:jc w:val="center"/>
            </w:pPr>
            <w:r>
              <w:t>2 (38</w:t>
            </w:r>
            <w:r w:rsidR="004D35DD">
              <w:t>)</w:t>
            </w:r>
          </w:p>
        </w:tc>
        <w:tc>
          <w:tcPr>
            <w:tcW w:w="1703" w:type="dxa"/>
          </w:tcPr>
          <w:p w14:paraId="5692316D" w14:textId="77777777" w:rsidR="004D35DD" w:rsidRDefault="0009199E" w:rsidP="00853A99">
            <w:pPr>
              <w:jc w:val="center"/>
            </w:pPr>
            <w:r>
              <w:t>111</w:t>
            </w:r>
            <w:r w:rsidR="004D35DD">
              <w:t xml:space="preserve"> (54)</w:t>
            </w:r>
          </w:p>
        </w:tc>
        <w:tc>
          <w:tcPr>
            <w:tcW w:w="1704" w:type="dxa"/>
          </w:tcPr>
          <w:p w14:paraId="417F06A1" w14:textId="77777777" w:rsidR="004D35DD" w:rsidRDefault="0009199E" w:rsidP="00853A99">
            <w:pPr>
              <w:jc w:val="center"/>
            </w:pPr>
            <w:r>
              <w:t>9</w:t>
            </w:r>
            <w:r w:rsidR="004D35DD">
              <w:t xml:space="preserve"> (34)</w:t>
            </w:r>
          </w:p>
        </w:tc>
      </w:tr>
      <w:tr w:rsidR="004D35DD" w14:paraId="719B0FE0" w14:textId="77777777" w:rsidTr="00853A99">
        <w:tc>
          <w:tcPr>
            <w:tcW w:w="1703" w:type="dxa"/>
          </w:tcPr>
          <w:p w14:paraId="1FDFB1F2" w14:textId="77777777" w:rsidR="004D35DD" w:rsidRDefault="004D35DD" w:rsidP="00853A99">
            <w:r>
              <w:sym w:font="Symbol" w:char="F064"/>
            </w:r>
            <w:r>
              <w:t>=3; all other indexes = 0.5</w:t>
            </w:r>
          </w:p>
        </w:tc>
        <w:tc>
          <w:tcPr>
            <w:tcW w:w="1703" w:type="dxa"/>
          </w:tcPr>
          <w:p w14:paraId="63BA455D" w14:textId="77777777" w:rsidR="004D35DD" w:rsidRDefault="004D35DD" w:rsidP="00853A99">
            <w:pPr>
              <w:jc w:val="center"/>
            </w:pPr>
            <w:r>
              <w:t>0 (49)</w:t>
            </w:r>
          </w:p>
        </w:tc>
        <w:tc>
          <w:tcPr>
            <w:tcW w:w="1703" w:type="dxa"/>
          </w:tcPr>
          <w:p w14:paraId="7C03E051" w14:textId="77777777" w:rsidR="004D35DD" w:rsidRDefault="0009199E" w:rsidP="00853A99">
            <w:pPr>
              <w:jc w:val="center"/>
            </w:pPr>
            <w:r>
              <w:t>18 (18</w:t>
            </w:r>
            <w:r w:rsidR="004D35DD">
              <w:t>)</w:t>
            </w:r>
          </w:p>
        </w:tc>
        <w:tc>
          <w:tcPr>
            <w:tcW w:w="1703" w:type="dxa"/>
          </w:tcPr>
          <w:p w14:paraId="3BC173F8" w14:textId="77777777" w:rsidR="004D35DD" w:rsidRDefault="0009199E" w:rsidP="00853A99">
            <w:pPr>
              <w:jc w:val="center"/>
            </w:pPr>
            <w:r>
              <w:t>23</w:t>
            </w:r>
            <w:r w:rsidR="004D35DD">
              <w:t xml:space="preserve"> (50)</w:t>
            </w:r>
          </w:p>
        </w:tc>
        <w:tc>
          <w:tcPr>
            <w:tcW w:w="1704" w:type="dxa"/>
          </w:tcPr>
          <w:p w14:paraId="078AC458" w14:textId="77777777" w:rsidR="004D35DD" w:rsidRDefault="0009199E" w:rsidP="00853A99">
            <w:pPr>
              <w:jc w:val="center"/>
            </w:pPr>
            <w:r>
              <w:t>1</w:t>
            </w:r>
            <w:r w:rsidR="004D35DD">
              <w:t xml:space="preserve"> (22)</w:t>
            </w:r>
          </w:p>
        </w:tc>
      </w:tr>
    </w:tbl>
    <w:p w14:paraId="64BCEF25" w14:textId="77777777" w:rsidR="004D35DD" w:rsidRDefault="004D35DD" w:rsidP="004D35DD">
      <w:pPr>
        <w:spacing w:line="276" w:lineRule="auto"/>
      </w:pPr>
      <w:r w:rsidRPr="00D130EF">
        <w:rPr>
          <w:b/>
        </w:rPr>
        <w:t>Supplementary Table S1: Selection of indexes for parameters in the S-score equations</w:t>
      </w:r>
      <w:r>
        <w:t xml:space="preserve">. Each row represents a scenario of values for indexes. The number in parenthesis corresponds to the number of genes above the threshold (S-score &gt;+2 or S-score &lt;-2) in the real set of 138 genes from </w:t>
      </w:r>
      <w:proofErr w:type="spellStart"/>
      <w:r>
        <w:t>Volgestein</w:t>
      </w:r>
      <w:proofErr w:type="spellEnd"/>
      <w:r>
        <w:t xml:space="preserve"> et al. [1]. Numbers in each cell correspond to the number of simulated sets in which the number of genes with S-scores above the threshold is equal or higher the corresponding number in the real set (number in parenthesis).  </w:t>
      </w:r>
    </w:p>
    <w:p w14:paraId="3F2F5880" w14:textId="77777777" w:rsidR="00AC7336" w:rsidRDefault="00AC7336"/>
    <w:sectPr w:rsidR="00AC7336" w:rsidSect="00AC7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D"/>
    <w:rsid w:val="0009199E"/>
    <w:rsid w:val="004D35DD"/>
    <w:rsid w:val="00A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2C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Macintosh Word</Application>
  <DocSecurity>0</DocSecurity>
  <Lines>5</Lines>
  <Paragraphs>1</Paragraphs>
  <ScaleCrop>false</ScaleCrop>
  <Company>Institute of Bioinformatics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de Souza</dc:creator>
  <cp:keywords/>
  <dc:description/>
  <cp:lastModifiedBy>Sandro de Souza</cp:lastModifiedBy>
  <cp:revision>2</cp:revision>
  <dcterms:created xsi:type="dcterms:W3CDTF">2014-01-21T14:25:00Z</dcterms:created>
  <dcterms:modified xsi:type="dcterms:W3CDTF">2014-01-21T20:19:00Z</dcterms:modified>
</cp:coreProperties>
</file>