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5E" w:rsidRPr="005A318E" w:rsidRDefault="00F1015E" w:rsidP="00F1015E">
      <w:pPr>
        <w:pStyle w:val="Beschriftung"/>
      </w:pPr>
      <w:bookmarkStart w:id="0" w:name="_Ref367797210"/>
      <w:bookmarkStart w:id="1" w:name="_Toc368598737"/>
      <w:r w:rsidRPr="005A318E">
        <w:t>Table S</w:t>
      </w:r>
      <w:bookmarkEnd w:id="0"/>
      <w:r>
        <w:t>1</w:t>
      </w:r>
      <w:r w:rsidR="00E8291D">
        <w:t>3</w:t>
      </w:r>
      <w:r>
        <w:rPr>
          <w:noProof/>
        </w:rPr>
        <w:t>.</w:t>
      </w:r>
      <w:r w:rsidRPr="005A318E">
        <w:t xml:space="preserve"> Gene overlap in the top 5% of this study and Bigham </w:t>
      </w:r>
      <w:bookmarkEnd w:id="1"/>
      <w:r w:rsidRPr="0072343D">
        <w:rPr>
          <w:i/>
        </w:rPr>
        <w:t xml:space="preserve">et al </w:t>
      </w:r>
      <w:r w:rsidR="00D847D1">
        <w:fldChar w:fldCharType="begin">
          <w:fldData xml:space="preserve">PEVuZE5vdGU+PENpdGU+PEF1dGhvcj5CaWdoYW08L0F1dGhvcj48WWVhcj4yMDEwPC9ZZWFyPjxS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</w:fldData>
        </w:fldChar>
      </w:r>
      <w:r>
        <w:instrText xml:space="preserve"> ADDIN EN.CITE </w:instrText>
      </w:r>
      <w:r w:rsidR="00D847D1">
        <w:fldChar w:fldCharType="begin">
          <w:fldData xml:space="preserve">PEVuZE5vdGU+PENpdGU+PEF1dGhvcj5CaWdoYW08L0F1dGhvcj48WWVhcj4yMDEwPC9ZZWFyPjxS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</w:fldData>
        </w:fldChar>
      </w:r>
      <w:r>
        <w:instrText xml:space="preserve"> ADDIN EN.CITE.DATA </w:instrText>
      </w:r>
      <w:r w:rsidR="00D847D1">
        <w:fldChar w:fldCharType="end"/>
      </w:r>
      <w:r w:rsidR="00D847D1">
        <w:fldChar w:fldCharType="separate"/>
      </w:r>
      <w:r>
        <w:rPr>
          <w:noProof/>
        </w:rPr>
        <w:t>[</w:t>
      </w:r>
      <w:hyperlink w:anchor="_ENREF_1" w:tooltip="Bigham, 2010 #1411" w:history="1">
        <w:r w:rsidR="005F6132">
          <w:rPr>
            <w:noProof/>
          </w:rPr>
          <w:t>1</w:t>
        </w:r>
      </w:hyperlink>
      <w:r>
        <w:rPr>
          <w:noProof/>
        </w:rPr>
        <w:t>,</w:t>
      </w:r>
      <w:hyperlink w:anchor="_ENREF_2" w:tooltip="Bigham, 2009 #722" w:history="1">
        <w:r w:rsidR="005F6132">
          <w:rPr>
            <w:noProof/>
          </w:rPr>
          <w:t>2</w:t>
        </w:r>
      </w:hyperlink>
      <w:r>
        <w:rPr>
          <w:noProof/>
        </w:rPr>
        <w:t>]</w:t>
      </w:r>
      <w:r w:rsidR="00D847D1">
        <w:fldChar w:fldCharType="end"/>
      </w:r>
      <w:r w:rsidR="005F6132">
        <w:t xml:space="preserve"> and Zhou </w:t>
      </w:r>
      <w:r w:rsidR="005F6132" w:rsidRPr="00221113">
        <w:rPr>
          <w:i/>
        </w:rPr>
        <w:t>et al</w:t>
      </w:r>
      <w:r w:rsidR="005F6132">
        <w:t xml:space="preserve"> </w:t>
      </w:r>
      <w:r w:rsidR="00D847D1">
        <w:fldChar w:fldCharType="begin"/>
      </w:r>
      <w:r w:rsidR="005F6132">
        <w:instrText xml:space="preserve"> ADDIN EN.CITE &lt;EndNote&gt;&lt;Cite&gt;&lt;Author&gt;Zhou&lt;/Author&gt;&lt;Year&gt;2013&lt;/Year&gt;&lt;RecNum&gt;2415&lt;/RecNum&gt;&lt;DisplayText&gt;[3]&lt;/DisplayText&gt;&lt;record&gt;&lt;rec-number&gt;2415&lt;/rec-number&gt;&lt;foreign-keys&gt;&lt;key app="EN" db-id="trz0tw2s7efdx2eezt3xfsf1vte2ew5ev5a9"&gt;2415&lt;/key&gt;&lt;/foreign-keys&gt;&lt;ref-type name="Journal Article"&gt;17&lt;/ref-type&gt;&lt;contributors&gt;&lt;authors&gt;&lt;author&gt;Zhou, D.&lt;/author&gt;&lt;author&gt;Udpa, N.&lt;/author&gt;&lt;author&gt;Ronen, R.&lt;/author&gt;&lt;author&gt;Stobdan, T.&lt;/author&gt;&lt;author&gt;Liang, J.&lt;/author&gt;&lt;author&gt;Appenzeller, O.&lt;/author&gt;&lt;author&gt;Zhao, H. W.&lt;/author&gt;&lt;author&gt;Yin, Y.&lt;/author&gt;&lt;author&gt;Du, Y.&lt;/author&gt;&lt;author&gt;Guo, L.&lt;/author&gt;&lt;author&gt;Cao, R.&lt;/author&gt;&lt;author&gt;Wang, Y.&lt;/author&gt;&lt;author&gt;Jin, X.&lt;/author&gt;&lt;author&gt;Huang, C.&lt;/author&gt;&lt;author&gt;Jia, W.&lt;/author&gt;&lt;author&gt;Cao, D.&lt;/author&gt;&lt;author&gt;Guo, G.&lt;/author&gt;&lt;author&gt;Gamboa, J. L.&lt;/author&gt;&lt;author&gt;Villafuerte, F.&lt;/author&gt;&lt;author&gt;Callacondo, D.&lt;/author&gt;&lt;author&gt;Xue, J.&lt;/author&gt;&lt;author&gt;Liu, S.&lt;/author&gt;&lt;author&gt;Frazer, K. A.&lt;/author&gt;&lt;author&gt;Li, Y.&lt;/author&gt;&lt;author&gt;Bafna, V.&lt;/author&gt;&lt;author&gt;Haddad, G. G.&lt;/author&gt;&lt;/authors&gt;&lt;/contributors&gt;&lt;auth-address&gt;Division of Respiratory Medicine, Department of Pediatrics, University of California, San Diego, La Jolla, CA 92093, USA.&lt;/auth-address&gt;&lt;titles&gt;&lt;title&gt;Whole-Genome Sequencing Uncovers the Genetic Basis of Chronic Mountain Sickness in Andean Highlanders&lt;/title&gt;&lt;secondary-title&gt;Am J Hum Genet&lt;/secondary-title&gt;&lt;alt-title&gt;American journal of human genetics&lt;/alt-title&gt;&lt;/titles&gt;&lt;periodical&gt;&lt;full-title&gt;Am J Hum Genet&lt;/full-title&gt;&lt;/periodical&gt;&lt;dates&gt;&lt;year&gt;2013&lt;/year&gt;&lt;pub-dates&gt;&lt;date&gt;Aug 14&lt;/date&gt;&lt;/pub-dates&gt;&lt;/dates&gt;&lt;isbn&gt;1537-6605 (Electronic)&amp;#xD;0002-9297 (Linking)&lt;/isbn&gt;&lt;accession-num&gt;23954164&lt;/accession-num&gt;&lt;urls&gt;&lt;related-urls&gt;&lt;url&gt;http://www.ncbi.nlm.nih.gov/pubmed/23954164&lt;/url&gt;&lt;/related-urls&gt;&lt;/urls&gt;&lt;electronic-resource-num&gt;10.1016/j.ajhg.2013.07.011&lt;/electronic-resource-num&gt;&lt;/record&gt;&lt;/Cite&gt;&lt;/EndNote&gt;</w:instrText>
      </w:r>
      <w:r w:rsidR="00D847D1">
        <w:fldChar w:fldCharType="separate"/>
      </w:r>
      <w:r w:rsidR="005F6132">
        <w:rPr>
          <w:noProof/>
        </w:rPr>
        <w:t>[</w:t>
      </w:r>
      <w:hyperlink w:anchor="_ENREF_3" w:tooltip="Zhou, 2013 #2415" w:history="1">
        <w:r w:rsidR="005F6132">
          <w:rPr>
            <w:noProof/>
          </w:rPr>
          <w:t>3</w:t>
        </w:r>
      </w:hyperlink>
      <w:r w:rsidR="005F6132">
        <w:rPr>
          <w:noProof/>
        </w:rPr>
        <w:t>]</w:t>
      </w:r>
      <w:r w:rsidR="00D847D1">
        <w:fldChar w:fldCharType="end"/>
      </w:r>
      <w:r w:rsidR="001D2E30">
        <w:t>.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9"/>
        <w:gridCol w:w="1039"/>
        <w:gridCol w:w="1332"/>
        <w:gridCol w:w="1039"/>
        <w:gridCol w:w="1039"/>
      </w:tblGrid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A318E" w:rsidRDefault="00F1015E" w:rsidP="0044661E">
            <w:pPr>
              <w:spacing w:line="240" w:lineRule="auto"/>
              <w:rPr>
                <w:b/>
                <w:sz w:val="20"/>
              </w:rPr>
            </w:pPr>
            <w:r w:rsidRPr="005A318E">
              <w:rPr>
                <w:b/>
                <w:sz w:val="20"/>
              </w:rPr>
              <w:t>Gene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b/>
                <w:sz w:val="20"/>
              </w:rPr>
            </w:pPr>
            <w:r w:rsidRPr="005A318E">
              <w:rPr>
                <w:b/>
                <w:sz w:val="20"/>
              </w:rPr>
              <w:t>iHS rank</w:t>
            </w: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ind w:right="-118"/>
              <w:jc w:val="center"/>
              <w:rPr>
                <w:b/>
                <w:sz w:val="20"/>
              </w:rPr>
            </w:pPr>
            <w:r w:rsidRPr="005A318E">
              <w:rPr>
                <w:b/>
                <w:sz w:val="20"/>
              </w:rPr>
              <w:t>XP-EHH rank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b/>
                <w:sz w:val="20"/>
              </w:rPr>
            </w:pPr>
            <w:r w:rsidRPr="005A318E">
              <w:rPr>
                <w:b/>
                <w:i/>
                <w:sz w:val="20"/>
              </w:rPr>
              <w:t>F</w:t>
            </w:r>
            <w:r w:rsidRPr="005A318E">
              <w:rPr>
                <w:b/>
                <w:sz w:val="20"/>
                <w:vertAlign w:val="subscript"/>
              </w:rPr>
              <w:t>ST</w:t>
            </w:r>
            <w:r w:rsidRPr="005A318E">
              <w:rPr>
                <w:b/>
                <w:sz w:val="20"/>
              </w:rPr>
              <w:t xml:space="preserve"> rank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b/>
                <w:sz w:val="20"/>
              </w:rPr>
            </w:pPr>
            <w:r w:rsidRPr="005A318E">
              <w:rPr>
                <w:b/>
                <w:sz w:val="20"/>
              </w:rPr>
              <w:t>PBS rank</w:t>
            </w: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AGTRAP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344</w:t>
            </w:r>
          </w:p>
        </w:tc>
      </w:tr>
      <w:tr w:rsidR="005F6132" w:rsidRPr="005A318E" w:rsidTr="00E6461C">
        <w:trPr>
          <w:trHeight w:val="170"/>
        </w:trPr>
        <w:tc>
          <w:tcPr>
            <w:tcW w:w="959" w:type="dxa"/>
          </w:tcPr>
          <w:p w:rsidR="005F6132" w:rsidRPr="005F6132" w:rsidRDefault="005F6132" w:rsidP="00E6461C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ANP32D</w:t>
            </w:r>
          </w:p>
        </w:tc>
        <w:tc>
          <w:tcPr>
            <w:tcW w:w="1039" w:type="dxa"/>
          </w:tcPr>
          <w:p w:rsidR="005F6132" w:rsidRPr="005F6132" w:rsidRDefault="005F6132" w:rsidP="00E646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5F6132" w:rsidRPr="005F6132" w:rsidRDefault="005F6132" w:rsidP="00E6461C">
            <w:pPr>
              <w:spacing w:line="240" w:lineRule="auto"/>
              <w:ind w:right="-118"/>
              <w:jc w:val="center"/>
              <w:rPr>
                <w:sz w:val="20"/>
              </w:rPr>
            </w:pPr>
            <w:r w:rsidRPr="005F6132">
              <w:rPr>
                <w:sz w:val="20"/>
              </w:rPr>
              <w:t>606</w:t>
            </w:r>
          </w:p>
        </w:tc>
        <w:tc>
          <w:tcPr>
            <w:tcW w:w="1039" w:type="dxa"/>
          </w:tcPr>
          <w:p w:rsidR="005F6132" w:rsidRPr="005F6132" w:rsidRDefault="005F6132" w:rsidP="00E6461C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039" w:type="dxa"/>
          </w:tcPr>
          <w:p w:rsidR="005F6132" w:rsidRPr="005F6132" w:rsidRDefault="005F6132" w:rsidP="00E6461C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5F6132" w:rsidRPr="005A318E" w:rsidTr="00E6461C">
        <w:trPr>
          <w:trHeight w:val="170"/>
        </w:trPr>
        <w:tc>
          <w:tcPr>
            <w:tcW w:w="959" w:type="dxa"/>
          </w:tcPr>
          <w:p w:rsidR="005F6132" w:rsidRPr="005F6132" w:rsidRDefault="005F6132" w:rsidP="00E6461C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ARID1B</w:t>
            </w:r>
          </w:p>
        </w:tc>
        <w:tc>
          <w:tcPr>
            <w:tcW w:w="1039" w:type="dxa"/>
          </w:tcPr>
          <w:p w:rsidR="005F6132" w:rsidRPr="005F6132" w:rsidRDefault="005F6132" w:rsidP="00E6461C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332" w:type="dxa"/>
          </w:tcPr>
          <w:p w:rsidR="005F6132" w:rsidRPr="005F6132" w:rsidRDefault="005F6132" w:rsidP="00E6461C">
            <w:pPr>
              <w:spacing w:line="240" w:lineRule="auto"/>
              <w:ind w:right="-118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5F6132" w:rsidRPr="005F6132" w:rsidRDefault="005F6132" w:rsidP="00E6461C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039" w:type="dxa"/>
          </w:tcPr>
          <w:p w:rsidR="005F6132" w:rsidRPr="005F6132" w:rsidRDefault="005F6132" w:rsidP="00E6461C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6057D" w:rsidRPr="005A318E" w:rsidTr="008F6ED4">
        <w:trPr>
          <w:trHeight w:val="170"/>
        </w:trPr>
        <w:tc>
          <w:tcPr>
            <w:tcW w:w="959" w:type="dxa"/>
          </w:tcPr>
          <w:p w:rsidR="0066057D" w:rsidRPr="005F6132" w:rsidRDefault="0066057D" w:rsidP="008F6ED4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ARNT2</w:t>
            </w:r>
          </w:p>
        </w:tc>
        <w:tc>
          <w:tcPr>
            <w:tcW w:w="1039" w:type="dxa"/>
          </w:tcPr>
          <w:p w:rsidR="0066057D" w:rsidRPr="005A318E" w:rsidRDefault="0066057D" w:rsidP="008F6ED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66057D" w:rsidRPr="005A318E" w:rsidRDefault="0066057D" w:rsidP="008F6ED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66057D" w:rsidRPr="005A318E" w:rsidRDefault="0066057D" w:rsidP="008F6ED4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385</w:t>
            </w:r>
          </w:p>
        </w:tc>
        <w:tc>
          <w:tcPr>
            <w:tcW w:w="1039" w:type="dxa"/>
          </w:tcPr>
          <w:p w:rsidR="0066057D" w:rsidRPr="005A318E" w:rsidRDefault="0066057D" w:rsidP="008F6ED4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ATP1A2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372</w:t>
            </w:r>
          </w:p>
        </w:tc>
      </w:tr>
      <w:tr w:rsidR="005F6132" w:rsidRPr="005A318E" w:rsidTr="0044661E">
        <w:trPr>
          <w:trHeight w:val="170"/>
        </w:trPr>
        <w:tc>
          <w:tcPr>
            <w:tcW w:w="959" w:type="dxa"/>
          </w:tcPr>
          <w:p w:rsidR="005F6132" w:rsidRPr="005F6132" w:rsidRDefault="005F6132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C12orf54</w:t>
            </w:r>
          </w:p>
        </w:tc>
        <w:tc>
          <w:tcPr>
            <w:tcW w:w="1039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039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CDH1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662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5F6132" w:rsidRPr="005A318E" w:rsidTr="0044661E">
        <w:trPr>
          <w:trHeight w:val="170"/>
        </w:trPr>
        <w:tc>
          <w:tcPr>
            <w:tcW w:w="959" w:type="dxa"/>
          </w:tcPr>
          <w:p w:rsidR="005F6132" w:rsidRPr="005F6132" w:rsidRDefault="005F6132" w:rsidP="0044661E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CNNM1</w:t>
            </w:r>
          </w:p>
        </w:tc>
        <w:tc>
          <w:tcPr>
            <w:tcW w:w="1039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332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5F6132" w:rsidRPr="005A318E" w:rsidRDefault="005F6132" w:rsidP="0044661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EGLN2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152</w:t>
            </w: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IGFBP2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552</w:t>
            </w: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b/>
                <w:i/>
                <w:sz w:val="20"/>
              </w:rPr>
            </w:pPr>
            <w:r w:rsidRPr="005F6132">
              <w:rPr>
                <w:b/>
                <w:i/>
                <w:sz w:val="20"/>
              </w:rPr>
              <w:t>PRKAA2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31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66057D" w:rsidP="0044661E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1098</w:t>
            </w:r>
          </w:p>
        </w:tc>
      </w:tr>
      <w:tr w:rsidR="00F1015E" w:rsidRPr="005A318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SATB1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194</w:t>
            </w: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1015E" w:rsidTr="0044661E">
        <w:trPr>
          <w:trHeight w:val="170"/>
        </w:trPr>
        <w:tc>
          <w:tcPr>
            <w:tcW w:w="959" w:type="dxa"/>
          </w:tcPr>
          <w:p w:rsidR="00F1015E" w:rsidRPr="005F6132" w:rsidRDefault="00F1015E" w:rsidP="0044661E">
            <w:pPr>
              <w:spacing w:line="240" w:lineRule="auto"/>
              <w:rPr>
                <w:i/>
                <w:sz w:val="20"/>
              </w:rPr>
            </w:pPr>
            <w:r w:rsidRPr="005F6132">
              <w:rPr>
                <w:i/>
                <w:sz w:val="20"/>
              </w:rPr>
              <w:t>SPRY2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332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638</w:t>
            </w:r>
          </w:p>
        </w:tc>
        <w:tc>
          <w:tcPr>
            <w:tcW w:w="1039" w:type="dxa"/>
          </w:tcPr>
          <w:p w:rsidR="00F1015E" w:rsidRPr="005A318E" w:rsidRDefault="00F1015E" w:rsidP="0044661E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F1015E" w:rsidRPr="009A7F44" w:rsidRDefault="00F1015E" w:rsidP="0044661E">
            <w:pPr>
              <w:spacing w:line="240" w:lineRule="auto"/>
              <w:jc w:val="center"/>
              <w:rPr>
                <w:sz w:val="20"/>
              </w:rPr>
            </w:pPr>
            <w:r w:rsidRPr="005A318E">
              <w:rPr>
                <w:sz w:val="20"/>
              </w:rPr>
              <w:t>669</w:t>
            </w:r>
          </w:p>
        </w:tc>
      </w:tr>
    </w:tbl>
    <w:p w:rsidR="00F1015E" w:rsidRDefault="00F1015E" w:rsidP="00F1015E">
      <w:pPr>
        <w:rPr>
          <w:sz w:val="20"/>
        </w:rPr>
      </w:pPr>
      <w:r w:rsidRPr="009A7F44">
        <w:rPr>
          <w:sz w:val="20"/>
        </w:rPr>
        <w:t xml:space="preserve">Bold genes are found among the top 1% </w:t>
      </w:r>
      <w:r>
        <w:rPr>
          <w:sz w:val="20"/>
        </w:rPr>
        <w:t xml:space="preserve">in this study </w:t>
      </w:r>
      <w:r w:rsidRPr="009A7F44">
        <w:rPr>
          <w:sz w:val="20"/>
        </w:rPr>
        <w:t>of at least one test</w:t>
      </w:r>
      <w:r w:rsidR="008609E1">
        <w:rPr>
          <w:sz w:val="20"/>
        </w:rPr>
        <w:t>.</w:t>
      </w:r>
    </w:p>
    <w:p w:rsidR="00F1015E" w:rsidRDefault="00F1015E" w:rsidP="00F1015E">
      <w:pPr>
        <w:spacing w:after="200" w:line="276" w:lineRule="auto"/>
        <w:jc w:val="left"/>
      </w:pPr>
    </w:p>
    <w:p w:rsidR="00F1015E" w:rsidRDefault="00F1015E"/>
    <w:p w:rsidR="00F1015E" w:rsidRPr="008609E1" w:rsidRDefault="00F1015E">
      <w:pPr>
        <w:rPr>
          <w:b/>
          <w:sz w:val="20"/>
          <w:szCs w:val="20"/>
        </w:rPr>
      </w:pPr>
      <w:r w:rsidRPr="008609E1">
        <w:rPr>
          <w:b/>
          <w:sz w:val="20"/>
          <w:szCs w:val="20"/>
        </w:rPr>
        <w:t>Supplemental References</w:t>
      </w:r>
    </w:p>
    <w:p w:rsidR="005F6132" w:rsidRPr="008609E1" w:rsidRDefault="00D847D1" w:rsidP="005F6132">
      <w:pPr>
        <w:spacing w:line="240" w:lineRule="auto"/>
        <w:ind w:left="220" w:hanging="220"/>
        <w:rPr>
          <w:noProof/>
          <w:sz w:val="20"/>
          <w:szCs w:val="20"/>
          <w:lang w:val="de-DE"/>
        </w:rPr>
      </w:pPr>
      <w:r w:rsidRPr="008609E1">
        <w:rPr>
          <w:sz w:val="20"/>
          <w:szCs w:val="20"/>
        </w:rPr>
        <w:fldChar w:fldCharType="begin"/>
      </w:r>
      <w:r w:rsidR="00F1015E" w:rsidRPr="008609E1">
        <w:rPr>
          <w:sz w:val="20"/>
          <w:szCs w:val="20"/>
        </w:rPr>
        <w:instrText xml:space="preserve"> ADDIN EN.REFLIST </w:instrText>
      </w:r>
      <w:r w:rsidRPr="008609E1">
        <w:rPr>
          <w:sz w:val="20"/>
          <w:szCs w:val="20"/>
        </w:rPr>
        <w:fldChar w:fldCharType="separate"/>
      </w:r>
      <w:bookmarkStart w:id="2" w:name="_ENREF_1"/>
      <w:r w:rsidR="005F6132" w:rsidRPr="008609E1">
        <w:rPr>
          <w:noProof/>
          <w:sz w:val="20"/>
          <w:szCs w:val="20"/>
        </w:rPr>
        <w:t xml:space="preserve">1. Bigham A, Bauchet M, Pinto D, Mao X, Akey JM, et al. (2010) Identifying signatures of natural selection in Tibetan and Andean populations using dense genome scan data. </w:t>
      </w:r>
      <w:r w:rsidR="005F6132" w:rsidRPr="008609E1">
        <w:rPr>
          <w:noProof/>
          <w:sz w:val="20"/>
          <w:szCs w:val="20"/>
          <w:lang w:val="de-DE"/>
        </w:rPr>
        <w:t>PLoS Genet 6: e1001116.</w:t>
      </w:r>
      <w:bookmarkEnd w:id="2"/>
    </w:p>
    <w:p w:rsidR="005F6132" w:rsidRPr="008609E1" w:rsidRDefault="005F6132" w:rsidP="005F6132">
      <w:pPr>
        <w:spacing w:line="240" w:lineRule="auto"/>
        <w:ind w:left="220" w:hanging="220"/>
        <w:rPr>
          <w:noProof/>
          <w:sz w:val="20"/>
          <w:szCs w:val="20"/>
          <w:lang w:val="de-DE"/>
        </w:rPr>
      </w:pPr>
      <w:bookmarkStart w:id="3" w:name="_ENREF_2"/>
      <w:r w:rsidRPr="008609E1">
        <w:rPr>
          <w:noProof/>
          <w:sz w:val="20"/>
          <w:szCs w:val="20"/>
          <w:lang w:val="de-DE"/>
        </w:rPr>
        <w:t xml:space="preserve">2. Bigham AW, Mao X, Mei R, Brutsaert T, Wilson MJ, et al. </w:t>
      </w:r>
      <w:r w:rsidRPr="008609E1">
        <w:rPr>
          <w:noProof/>
          <w:sz w:val="20"/>
          <w:szCs w:val="20"/>
        </w:rPr>
        <w:t xml:space="preserve">(2009) Identifying positive selection candidate loci for high-altitude adaptation in Andean populations. </w:t>
      </w:r>
      <w:r w:rsidRPr="008609E1">
        <w:rPr>
          <w:noProof/>
          <w:sz w:val="20"/>
          <w:szCs w:val="20"/>
          <w:lang w:val="de-DE"/>
        </w:rPr>
        <w:t>Hum Genomics 4: 79-90.</w:t>
      </w:r>
      <w:bookmarkEnd w:id="3"/>
    </w:p>
    <w:p w:rsidR="005F6132" w:rsidRPr="008609E1" w:rsidRDefault="005F6132" w:rsidP="005F6132">
      <w:pPr>
        <w:spacing w:line="240" w:lineRule="auto"/>
        <w:ind w:left="220" w:hanging="220"/>
        <w:rPr>
          <w:noProof/>
          <w:sz w:val="20"/>
          <w:szCs w:val="20"/>
        </w:rPr>
      </w:pPr>
      <w:bookmarkStart w:id="4" w:name="_ENREF_3"/>
      <w:r w:rsidRPr="008609E1">
        <w:rPr>
          <w:noProof/>
          <w:sz w:val="20"/>
          <w:szCs w:val="20"/>
          <w:lang w:val="de-DE"/>
        </w:rPr>
        <w:t xml:space="preserve">3. Zhou D, Udpa N, Ronen R, Stobdan T, Liang J, et al. </w:t>
      </w:r>
      <w:r w:rsidRPr="008609E1">
        <w:rPr>
          <w:noProof/>
          <w:sz w:val="20"/>
          <w:szCs w:val="20"/>
        </w:rPr>
        <w:t>(2013) Whole-Genome Sequencing Uncovers the Genetic Basis of Chronic Mountain Sickness in Andean Highlanders. Am J Hum Genet.</w:t>
      </w:r>
      <w:bookmarkEnd w:id="4"/>
    </w:p>
    <w:p w:rsidR="005F6132" w:rsidRPr="008609E1" w:rsidRDefault="005F6132" w:rsidP="005F6132">
      <w:pPr>
        <w:spacing w:line="240" w:lineRule="auto"/>
        <w:rPr>
          <w:noProof/>
          <w:sz w:val="20"/>
          <w:szCs w:val="20"/>
        </w:rPr>
      </w:pPr>
    </w:p>
    <w:p w:rsidR="00B20ED5" w:rsidRDefault="00D847D1">
      <w:r w:rsidRPr="008609E1">
        <w:rPr>
          <w:sz w:val="20"/>
          <w:szCs w:val="20"/>
        </w:rPr>
        <w:fldChar w:fldCharType="end"/>
      </w:r>
    </w:p>
    <w:sectPr w:rsidR="00B20ED5" w:rsidSect="00432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221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z0tw2s7efdx2eezt3xfsf1vte2ew5ev5a9&quot;&gt;My EndNote Library January 2013&lt;record-ids&gt;&lt;item&gt;722&lt;/item&gt;&lt;item&gt;1411&lt;/item&gt;&lt;item&gt;2415&lt;/item&gt;&lt;/record-ids&gt;&lt;/item&gt;&lt;/Libraries&gt;"/>
  </w:docVars>
  <w:rsids>
    <w:rsidRoot w:val="00F1015E"/>
    <w:rsid w:val="0008151F"/>
    <w:rsid w:val="001D2E30"/>
    <w:rsid w:val="001D2F11"/>
    <w:rsid w:val="00221113"/>
    <w:rsid w:val="003A3ADB"/>
    <w:rsid w:val="004321E8"/>
    <w:rsid w:val="004761E1"/>
    <w:rsid w:val="00531261"/>
    <w:rsid w:val="005F6132"/>
    <w:rsid w:val="0066057D"/>
    <w:rsid w:val="008609E1"/>
    <w:rsid w:val="009100A5"/>
    <w:rsid w:val="00985DD7"/>
    <w:rsid w:val="009A616E"/>
    <w:rsid w:val="009C3234"/>
    <w:rsid w:val="00A17D6E"/>
    <w:rsid w:val="00A908B1"/>
    <w:rsid w:val="00AF43CE"/>
    <w:rsid w:val="00B14E61"/>
    <w:rsid w:val="00C91392"/>
    <w:rsid w:val="00C966A2"/>
    <w:rsid w:val="00CD1D51"/>
    <w:rsid w:val="00D82AB8"/>
    <w:rsid w:val="00D847D1"/>
    <w:rsid w:val="00D9066C"/>
    <w:rsid w:val="00E226F5"/>
    <w:rsid w:val="00E23439"/>
    <w:rsid w:val="00E8291D"/>
    <w:rsid w:val="00F1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15E"/>
    <w:pPr>
      <w:spacing w:after="0" w:line="360" w:lineRule="auto"/>
      <w:jc w:val="both"/>
    </w:pPr>
    <w:rPr>
      <w:rFonts w:ascii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F1015E"/>
    <w:pPr>
      <w:keepNext/>
      <w:tabs>
        <w:tab w:val="left" w:pos="2694"/>
      </w:tabs>
      <w:spacing w:after="120" w:line="240" w:lineRule="auto"/>
      <w:ind w:left="851" w:hanging="851"/>
      <w:jc w:val="left"/>
    </w:pPr>
    <w:rPr>
      <w:rFonts w:eastAsia="Times New Roman" w:cs="Times New Roman"/>
      <w:b/>
      <w:bCs/>
      <w:sz w:val="20"/>
      <w:szCs w:val="18"/>
      <w:lang w:val="en-US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F1015E"/>
    <w:rPr>
      <w:rFonts w:ascii="Calibri" w:eastAsia="Times New Roman" w:hAnsi="Calibri" w:cs="Times New Roman"/>
      <w:b/>
      <w:bCs/>
      <w:sz w:val="20"/>
      <w:szCs w:val="18"/>
      <w:lang w:val="en-US"/>
    </w:rPr>
  </w:style>
  <w:style w:type="table" w:styleId="Tabellengitternetz">
    <w:name w:val="Table Grid"/>
    <w:basedOn w:val="NormaleTabelle"/>
    <w:uiPriority w:val="59"/>
    <w:rsid w:val="00F1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10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2593</Characters>
  <Application>Microsoft Office Word</Application>
  <DocSecurity>0</DocSecurity>
  <Lines>52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9</cp:revision>
  <dcterms:created xsi:type="dcterms:W3CDTF">2013-12-02T13:37:00Z</dcterms:created>
  <dcterms:modified xsi:type="dcterms:W3CDTF">2014-02-26T18:18:00Z</dcterms:modified>
</cp:coreProperties>
</file>