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9C36" w14:textId="77777777" w:rsidR="00AB48AA" w:rsidRDefault="00AB48AA" w:rsidP="00AB48AA">
      <w:pPr>
        <w:spacing w:line="480" w:lineRule="auto"/>
      </w:pPr>
      <w:r>
        <w:rPr>
          <w:b/>
        </w:rPr>
        <w:t xml:space="preserve">Table S3. </w:t>
      </w:r>
      <w:bookmarkStart w:id="0" w:name="_GoBack"/>
      <w:bookmarkEnd w:id="0"/>
      <w:proofErr w:type="gramStart"/>
      <w:r w:rsidRPr="00AB48AA">
        <w:rPr>
          <w:b/>
        </w:rPr>
        <w:t>Bacterial families indicative of different sources, and their mean relative abundance across the different surface types.</w:t>
      </w:r>
      <w:proofErr w:type="gramEnd"/>
      <w:r>
        <w:t xml:space="preserve"> Indicator taxa follow those used in </w:t>
      </w:r>
      <w:r>
        <w:fldChar w:fldCharType="begin"/>
      </w:r>
      <w:r>
        <w:instrText xml:space="preserve"> ADDIN EN.CITE &lt;EndNote&gt;&lt;Cite&gt;&lt;Author&gt;Dunn&lt;/Author&gt;&lt;Year&gt;2013&lt;/Year&gt;&lt;RecNum&gt;1423&lt;/RecNum&gt;&lt;DisplayText&gt;[1]&lt;/DisplayText&gt;&lt;record&gt;&lt;rec-number&gt;1423&lt;/rec-number&gt;&lt;foreign-keys&gt;&lt;key app="EN" db-id="pe2fva5zs9xasserf23v95stsrfa59s2pxav"&gt;1423&lt;/key&gt;&lt;/foreign-keys&gt;&lt;ref-type name="Journal Article"&gt;17&lt;/ref-type&gt;&lt;contributors&gt;&lt;authors&gt;&lt;author&gt;Dunn, Robert R.&lt;/author&gt;&lt;author&gt;Fierer, Noah&lt;/author&gt;&lt;author&gt;Henley, Jessica B.&lt;/author&gt;&lt;author&gt;Leff, Jonathan W.&lt;/author&gt;&lt;author&gt;Menninger, Holly L.&lt;/author&gt;&lt;/authors&gt;&lt;/contributors&gt;&lt;titles&gt;&lt;title&gt;Home Life: Factors structuring the bacterial diversity found within and between homes&lt;/title&gt;&lt;secondary-title&gt;PLoS ONE&lt;/secondary-title&gt;&lt;/titles&gt;&lt;periodical&gt;&lt;full-title&gt;PLoS ONE&lt;/full-title&gt;&lt;abbr-1&gt;PLoS ONE&lt;/abbr-1&gt;&lt;/periodical&gt;&lt;pages&gt;e64133&lt;/pages&gt;&lt;volume&gt;8&lt;/volume&gt;&lt;number&gt;5&lt;/number&gt;&lt;dates&gt;&lt;year&gt;2013&lt;/year&gt;&lt;/dates&gt;&lt;publisher&gt;Public Library of Science&lt;/publisher&gt;&lt;urls&gt;&lt;related-urls&gt;&lt;url&gt;http://dx.doi.org/10.1371%2Fjournal.pone.0064133&lt;/url&gt;&lt;/related-urls&gt;&lt;/urls&gt;&lt;electronic-resource-num&gt;10.1371/journal.pone.0064133&lt;/electronic-resource-num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" w:tooltip="Dunn, 2013 #1423" w:history="1">
        <w:r>
          <w:rPr>
            <w:noProof/>
          </w:rPr>
          <w:t>1</w:t>
        </w:r>
      </w:hyperlink>
      <w:r>
        <w:rPr>
          <w:noProof/>
        </w:rPr>
        <w:t>]</w:t>
      </w:r>
      <w:r>
        <w:fldChar w:fldCharType="end"/>
      </w:r>
      <w:r>
        <w:t xml:space="preserve"> and </w:t>
      </w:r>
      <w:r>
        <w:fldChar w:fldCharType="begin">
          <w:fldData xml:space="preserve">PEVuZE5vdGU+PENpdGU+PEF1dGhvcj5GbG9yZXM8L0F1dGhvcj48WWVhcj4yMDExPC9ZZWFyPjxS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PEVuZE5vdGU+PENpdGU+PEF1dGhvcj5GbG9yZXM8L0F1dGhvcj48WWVhcj4yMDExPC9ZZWFyPjxS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2" w:tooltip="Flores, 2011 #1335" w:history="1">
        <w:r>
          <w:rPr>
            <w:noProof/>
          </w:rPr>
          <w:t>2</w:t>
        </w:r>
      </w:hyperlink>
      <w:r>
        <w:rPr>
          <w:noProof/>
        </w:rPr>
        <w:t>]</w:t>
      </w:r>
      <w:r>
        <w:fldChar w:fldCharType="end"/>
      </w:r>
      <w:r>
        <w:t>.</w:t>
      </w:r>
    </w:p>
    <w:p w14:paraId="359D8628" w14:textId="77777777" w:rsidR="00AB48AA" w:rsidRDefault="00AB48AA"/>
    <w:tbl>
      <w:tblPr>
        <w:tblW w:w="984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2476"/>
        <w:gridCol w:w="1080"/>
        <w:gridCol w:w="1260"/>
        <w:gridCol w:w="1260"/>
        <w:gridCol w:w="1080"/>
        <w:gridCol w:w="900"/>
      </w:tblGrid>
      <w:tr w:rsidR="00882D7E" w:rsidRPr="00882D7E" w14:paraId="241C0A34" w14:textId="77777777" w:rsidTr="00882D7E">
        <w:trPr>
          <w:trHeight w:val="302"/>
        </w:trPr>
        <w:tc>
          <w:tcPr>
            <w:tcW w:w="1784" w:type="dxa"/>
            <w:tcBorders>
              <w:bottom w:val="nil"/>
            </w:tcBorders>
          </w:tcPr>
          <w:p w14:paraId="77306B65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76" w:type="dxa"/>
            <w:tcBorders>
              <w:bottom w:val="nil"/>
            </w:tcBorders>
          </w:tcPr>
          <w:p w14:paraId="1794EABE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  <w:gridSpan w:val="5"/>
            <w:tcBorders>
              <w:bottom w:val="nil"/>
            </w:tcBorders>
            <w:vAlign w:val="bottom"/>
          </w:tcPr>
          <w:p w14:paraId="46FE47FA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Mean relative abundance (%)</w:t>
            </w:r>
          </w:p>
        </w:tc>
      </w:tr>
      <w:tr w:rsidR="00882D7E" w:rsidRPr="00882D7E" w14:paraId="37C6C911" w14:textId="77777777" w:rsidTr="00882D7E">
        <w:trPr>
          <w:trHeight w:val="302"/>
        </w:trPr>
        <w:tc>
          <w:tcPr>
            <w:tcW w:w="1784" w:type="dxa"/>
            <w:tcBorders>
              <w:top w:val="nil"/>
              <w:bottom w:val="single" w:sz="4" w:space="0" w:color="auto"/>
            </w:tcBorders>
            <w:vAlign w:val="bottom"/>
          </w:tcPr>
          <w:p w14:paraId="62C03233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Source</w:t>
            </w:r>
          </w:p>
        </w:tc>
        <w:tc>
          <w:tcPr>
            <w:tcW w:w="2476" w:type="dxa"/>
            <w:tcBorders>
              <w:top w:val="nil"/>
              <w:bottom w:val="single" w:sz="4" w:space="0" w:color="auto"/>
            </w:tcBorders>
            <w:vAlign w:val="bottom"/>
          </w:tcPr>
          <w:p w14:paraId="0252A90B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Indicator taxon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82BCEA8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Balcony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03A3DDB3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Bathroom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407CDE44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Bedroom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1167A010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Kitchen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F74329E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Living Room</w:t>
            </w:r>
          </w:p>
        </w:tc>
      </w:tr>
      <w:tr w:rsidR="00882D7E" w:rsidRPr="00882D7E" w14:paraId="6C26277F" w14:textId="77777777" w:rsidTr="00882D7E">
        <w:trPr>
          <w:trHeight w:val="302"/>
        </w:trPr>
        <w:tc>
          <w:tcPr>
            <w:tcW w:w="1784" w:type="dxa"/>
            <w:tcBorders>
              <w:top w:val="single" w:sz="4" w:space="0" w:color="auto"/>
            </w:tcBorders>
          </w:tcPr>
          <w:p w14:paraId="601C59B4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 xml:space="preserve">Human oral 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3AAA4800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Pasteurellaceae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3198FA46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4C613D7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4DF3F2BA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22B39852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EE757F4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0.55</w:t>
            </w:r>
          </w:p>
        </w:tc>
      </w:tr>
      <w:tr w:rsidR="00882D7E" w:rsidRPr="00882D7E" w14:paraId="081686FF" w14:textId="77777777" w:rsidTr="00882D7E">
        <w:trPr>
          <w:trHeight w:val="302"/>
        </w:trPr>
        <w:tc>
          <w:tcPr>
            <w:tcW w:w="1784" w:type="dxa"/>
          </w:tcPr>
          <w:p w14:paraId="0EC616A5" w14:textId="77777777" w:rsidR="00882D7E" w:rsidRPr="00882D7E" w:rsidRDefault="00882D7E" w:rsidP="00882D7E">
            <w:pPr>
              <w:rPr>
                <w:rFonts w:ascii="Arial" w:hAnsi="Arial" w:cs="Arial"/>
              </w:rPr>
            </w:pPr>
            <w:proofErr w:type="gramStart"/>
            <w:r w:rsidRPr="00882D7E">
              <w:rPr>
                <w:rFonts w:ascii="Arial" w:hAnsi="Arial" w:cs="Arial"/>
                <w:color w:val="000000"/>
              </w:rPr>
              <w:t>cavity</w:t>
            </w:r>
            <w:proofErr w:type="gramEnd"/>
          </w:p>
        </w:tc>
        <w:tc>
          <w:tcPr>
            <w:tcW w:w="2476" w:type="dxa"/>
          </w:tcPr>
          <w:p w14:paraId="605F73CF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Fusobacteriaceae</w:t>
            </w:r>
            <w:proofErr w:type="spellEnd"/>
          </w:p>
        </w:tc>
        <w:tc>
          <w:tcPr>
            <w:tcW w:w="1080" w:type="dxa"/>
            <w:vAlign w:val="bottom"/>
          </w:tcPr>
          <w:p w14:paraId="48EAAB0F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6DB136A3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1260" w:type="dxa"/>
            <w:vAlign w:val="bottom"/>
          </w:tcPr>
          <w:p w14:paraId="428A0366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14:paraId="43B14762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900" w:type="dxa"/>
            <w:vAlign w:val="bottom"/>
          </w:tcPr>
          <w:p w14:paraId="030C4097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882D7E" w:rsidRPr="00882D7E" w14:paraId="413B8A4C" w14:textId="77777777" w:rsidTr="00882D7E">
        <w:trPr>
          <w:trHeight w:val="302"/>
        </w:trPr>
        <w:tc>
          <w:tcPr>
            <w:tcW w:w="1784" w:type="dxa"/>
          </w:tcPr>
          <w:p w14:paraId="6345A992" w14:textId="77777777" w:rsidR="00882D7E" w:rsidRPr="00882D7E" w:rsidRDefault="00882D7E" w:rsidP="00882D7E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02873B12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Veillonellaceae</w:t>
            </w:r>
            <w:proofErr w:type="spellEnd"/>
          </w:p>
        </w:tc>
        <w:tc>
          <w:tcPr>
            <w:tcW w:w="1080" w:type="dxa"/>
            <w:vAlign w:val="bottom"/>
          </w:tcPr>
          <w:p w14:paraId="18F1E175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1262F6AA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0.28</w:t>
            </w:r>
          </w:p>
        </w:tc>
        <w:tc>
          <w:tcPr>
            <w:tcW w:w="1260" w:type="dxa"/>
            <w:vAlign w:val="bottom"/>
          </w:tcPr>
          <w:p w14:paraId="799D81DD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1080" w:type="dxa"/>
            <w:vAlign w:val="bottom"/>
          </w:tcPr>
          <w:p w14:paraId="2A8BFEA3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900" w:type="dxa"/>
            <w:vAlign w:val="bottom"/>
          </w:tcPr>
          <w:p w14:paraId="57B476B9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0.15</w:t>
            </w:r>
          </w:p>
        </w:tc>
      </w:tr>
      <w:tr w:rsidR="00882D7E" w:rsidRPr="00882D7E" w14:paraId="6F457ED6" w14:textId="77777777" w:rsidTr="00882D7E">
        <w:trPr>
          <w:trHeight w:val="302"/>
        </w:trPr>
        <w:tc>
          <w:tcPr>
            <w:tcW w:w="1784" w:type="dxa"/>
          </w:tcPr>
          <w:p w14:paraId="24355F73" w14:textId="77777777" w:rsidR="00882D7E" w:rsidRPr="00882D7E" w:rsidRDefault="00882D7E" w:rsidP="00882D7E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14:paraId="2E9B9073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Neisseriaceae</w:t>
            </w:r>
            <w:proofErr w:type="spellEnd"/>
          </w:p>
        </w:tc>
        <w:tc>
          <w:tcPr>
            <w:tcW w:w="1080" w:type="dxa"/>
            <w:vAlign w:val="bottom"/>
          </w:tcPr>
          <w:p w14:paraId="2101652B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4D92F0D9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0.30</w:t>
            </w:r>
          </w:p>
        </w:tc>
        <w:tc>
          <w:tcPr>
            <w:tcW w:w="1260" w:type="dxa"/>
            <w:vAlign w:val="bottom"/>
          </w:tcPr>
          <w:p w14:paraId="192E8096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1080" w:type="dxa"/>
            <w:vAlign w:val="bottom"/>
          </w:tcPr>
          <w:p w14:paraId="2807C679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900" w:type="dxa"/>
            <w:vAlign w:val="bottom"/>
          </w:tcPr>
          <w:p w14:paraId="4D55CA7A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0.33</w:t>
            </w:r>
          </w:p>
        </w:tc>
      </w:tr>
      <w:tr w:rsidR="00882D7E" w:rsidRPr="00882D7E" w14:paraId="32D77EB8" w14:textId="77777777" w:rsidTr="00882D7E">
        <w:trPr>
          <w:trHeight w:val="302"/>
        </w:trPr>
        <w:tc>
          <w:tcPr>
            <w:tcW w:w="1784" w:type="dxa"/>
            <w:tcBorders>
              <w:bottom w:val="nil"/>
            </w:tcBorders>
          </w:tcPr>
          <w:p w14:paraId="581FD3BF" w14:textId="77777777" w:rsidR="00882D7E" w:rsidRPr="00882D7E" w:rsidRDefault="00882D7E" w:rsidP="00882D7E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bottom w:val="nil"/>
            </w:tcBorders>
          </w:tcPr>
          <w:p w14:paraId="580B37E7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Actinomycetaceae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416C79E0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798C61DC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0.48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19932CCF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3E2ACCA7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0AF9F924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0.15</w:t>
            </w:r>
          </w:p>
        </w:tc>
      </w:tr>
      <w:tr w:rsidR="00882D7E" w:rsidRPr="00882D7E" w14:paraId="1578CB0E" w14:textId="77777777" w:rsidTr="00882D7E">
        <w:trPr>
          <w:trHeight w:val="302"/>
        </w:trPr>
        <w:tc>
          <w:tcPr>
            <w:tcW w:w="1784" w:type="dxa"/>
            <w:tcBorders>
              <w:top w:val="nil"/>
              <w:bottom w:val="single" w:sz="4" w:space="0" w:color="auto"/>
            </w:tcBorders>
          </w:tcPr>
          <w:p w14:paraId="10252BDE" w14:textId="77777777" w:rsidR="00882D7E" w:rsidRPr="00882D7E" w:rsidRDefault="00882D7E" w:rsidP="00882D7E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14:paraId="7D10A103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Prevotellaceae</w:t>
            </w:r>
            <w:proofErr w:type="spellEnd"/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1FDE73B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049C6EB8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005049BD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329874F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0B389A01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882D7E" w:rsidRPr="00882D7E" w14:paraId="66231337" w14:textId="77777777" w:rsidTr="00882D7E">
        <w:trPr>
          <w:trHeight w:val="302"/>
        </w:trPr>
        <w:tc>
          <w:tcPr>
            <w:tcW w:w="1784" w:type="dxa"/>
            <w:tcBorders>
              <w:top w:val="single" w:sz="4" w:space="0" w:color="auto"/>
            </w:tcBorders>
          </w:tcPr>
          <w:p w14:paraId="56129A22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Human skin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22AFFBD5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Propionibacteriaceae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545CE4B5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1.66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0ABED4CA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5.83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55F60579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2.48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5A3CE6B8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1.50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6D6C1308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1.75</w:t>
            </w:r>
          </w:p>
        </w:tc>
      </w:tr>
      <w:tr w:rsidR="00882D7E" w:rsidRPr="00882D7E" w14:paraId="498EE78E" w14:textId="77777777" w:rsidTr="00882D7E">
        <w:trPr>
          <w:trHeight w:val="302"/>
        </w:trPr>
        <w:tc>
          <w:tcPr>
            <w:tcW w:w="1784" w:type="dxa"/>
            <w:tcBorders>
              <w:bottom w:val="nil"/>
            </w:tcBorders>
          </w:tcPr>
          <w:p w14:paraId="6AA501D0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76" w:type="dxa"/>
            <w:tcBorders>
              <w:bottom w:val="nil"/>
            </w:tcBorders>
          </w:tcPr>
          <w:p w14:paraId="57438AC9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Staphylococcaceae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55303562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0.98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357CCDD0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2.70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0FF07CE8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2.54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17F489AE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1.58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1B5290EF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1.72</w:t>
            </w:r>
          </w:p>
        </w:tc>
      </w:tr>
      <w:tr w:rsidR="00882D7E" w:rsidRPr="00882D7E" w14:paraId="4B06F2E4" w14:textId="77777777" w:rsidTr="00882D7E">
        <w:trPr>
          <w:trHeight w:val="302"/>
        </w:trPr>
        <w:tc>
          <w:tcPr>
            <w:tcW w:w="1784" w:type="dxa"/>
            <w:tcBorders>
              <w:top w:val="nil"/>
              <w:bottom w:val="single" w:sz="4" w:space="0" w:color="auto"/>
            </w:tcBorders>
          </w:tcPr>
          <w:p w14:paraId="0A561E69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14:paraId="24D9643C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Corynebacteriaceae</w:t>
            </w:r>
            <w:proofErr w:type="spellEnd"/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2E70D37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34F2D265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14.96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627E373E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12.07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1F1A3B77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6.79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C67F3F6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10.05</w:t>
            </w:r>
          </w:p>
        </w:tc>
      </w:tr>
      <w:tr w:rsidR="00882D7E" w:rsidRPr="00882D7E" w14:paraId="70949006" w14:textId="77777777" w:rsidTr="00882D7E">
        <w:trPr>
          <w:trHeight w:val="302"/>
        </w:trPr>
        <w:tc>
          <w:tcPr>
            <w:tcW w:w="1784" w:type="dxa"/>
            <w:tcBorders>
              <w:top w:val="single" w:sz="4" w:space="0" w:color="auto"/>
            </w:tcBorders>
          </w:tcPr>
          <w:p w14:paraId="64A0FC74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Human stool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0F01D000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Lachnospiraceae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53954C04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1922240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0.72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7E38C132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62589419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7B366383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0.44</w:t>
            </w:r>
          </w:p>
        </w:tc>
      </w:tr>
      <w:tr w:rsidR="00882D7E" w:rsidRPr="00882D7E" w14:paraId="4F4A36B0" w14:textId="77777777" w:rsidTr="00882D7E">
        <w:trPr>
          <w:trHeight w:val="302"/>
        </w:trPr>
        <w:tc>
          <w:tcPr>
            <w:tcW w:w="1784" w:type="dxa"/>
            <w:tcBorders>
              <w:bottom w:val="nil"/>
            </w:tcBorders>
          </w:tcPr>
          <w:p w14:paraId="0E6624B4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76" w:type="dxa"/>
            <w:tcBorders>
              <w:bottom w:val="nil"/>
            </w:tcBorders>
          </w:tcPr>
          <w:p w14:paraId="7F9ABDDE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Bacteroidaceae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6E72DB7E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475B55B4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15F3A7A5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14:paraId="3F7322D5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3F0C2091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882D7E" w:rsidRPr="00882D7E" w14:paraId="793BB963" w14:textId="77777777" w:rsidTr="00882D7E">
        <w:trPr>
          <w:trHeight w:val="302"/>
        </w:trPr>
        <w:tc>
          <w:tcPr>
            <w:tcW w:w="1784" w:type="dxa"/>
            <w:tcBorders>
              <w:top w:val="nil"/>
              <w:bottom w:val="single" w:sz="4" w:space="0" w:color="auto"/>
            </w:tcBorders>
          </w:tcPr>
          <w:p w14:paraId="6D20D9DF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14:paraId="20533B59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Ruminococcaceae</w:t>
            </w:r>
            <w:proofErr w:type="spellEnd"/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4187836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29C86FE8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0979EB48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543CE06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35437DBE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0.22</w:t>
            </w:r>
          </w:p>
        </w:tc>
      </w:tr>
      <w:tr w:rsidR="00882D7E" w:rsidRPr="00882D7E" w14:paraId="6FF0C985" w14:textId="77777777" w:rsidTr="00882D7E">
        <w:trPr>
          <w:trHeight w:val="302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0344033B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Leaf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14:paraId="633C9013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Deinococcaceae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0181A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4.68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956D7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55530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1FF89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4F03B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0.40</w:t>
            </w:r>
          </w:p>
        </w:tc>
      </w:tr>
      <w:tr w:rsidR="00882D7E" w:rsidRPr="00882D7E" w14:paraId="2DFDB3B1" w14:textId="77777777" w:rsidTr="00882D7E">
        <w:trPr>
          <w:trHeight w:val="302"/>
        </w:trPr>
        <w:tc>
          <w:tcPr>
            <w:tcW w:w="1784" w:type="dxa"/>
            <w:tcBorders>
              <w:top w:val="single" w:sz="4" w:space="0" w:color="auto"/>
            </w:tcBorders>
          </w:tcPr>
          <w:p w14:paraId="036FD51A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Soil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744EFB91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Hyphomicrobiaceae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1515E190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037B1CC5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250B61AC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40AECE7D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0D34646F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882D7E" w:rsidRPr="00882D7E" w14:paraId="03B29056" w14:textId="77777777" w:rsidTr="00882D7E">
        <w:trPr>
          <w:trHeight w:val="302"/>
        </w:trPr>
        <w:tc>
          <w:tcPr>
            <w:tcW w:w="1784" w:type="dxa"/>
          </w:tcPr>
          <w:p w14:paraId="78E35E12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76" w:type="dxa"/>
          </w:tcPr>
          <w:p w14:paraId="459CD166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Cytophagaceae</w:t>
            </w:r>
            <w:proofErr w:type="spellEnd"/>
          </w:p>
        </w:tc>
        <w:tc>
          <w:tcPr>
            <w:tcW w:w="1080" w:type="dxa"/>
            <w:vAlign w:val="bottom"/>
          </w:tcPr>
          <w:p w14:paraId="2C1A0F72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6.32</w:t>
            </w:r>
          </w:p>
        </w:tc>
        <w:tc>
          <w:tcPr>
            <w:tcW w:w="1260" w:type="dxa"/>
            <w:vAlign w:val="bottom"/>
          </w:tcPr>
          <w:p w14:paraId="7ECF56A3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1260" w:type="dxa"/>
            <w:vAlign w:val="bottom"/>
          </w:tcPr>
          <w:p w14:paraId="733B9D54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0.89</w:t>
            </w:r>
          </w:p>
        </w:tc>
        <w:tc>
          <w:tcPr>
            <w:tcW w:w="1080" w:type="dxa"/>
            <w:vAlign w:val="bottom"/>
          </w:tcPr>
          <w:p w14:paraId="510F91EE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1.78</w:t>
            </w:r>
          </w:p>
        </w:tc>
        <w:tc>
          <w:tcPr>
            <w:tcW w:w="900" w:type="dxa"/>
            <w:vAlign w:val="bottom"/>
          </w:tcPr>
          <w:p w14:paraId="5D5E3F63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1.13</w:t>
            </w:r>
          </w:p>
        </w:tc>
      </w:tr>
      <w:tr w:rsidR="00882D7E" w:rsidRPr="00882D7E" w14:paraId="44DB48A7" w14:textId="77777777" w:rsidTr="00882D7E">
        <w:trPr>
          <w:trHeight w:val="302"/>
        </w:trPr>
        <w:tc>
          <w:tcPr>
            <w:tcW w:w="1784" w:type="dxa"/>
          </w:tcPr>
          <w:p w14:paraId="7457DEC6" w14:textId="77777777" w:rsidR="00AB48AA" w:rsidRPr="00882D7E" w:rsidRDefault="00AB48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76" w:type="dxa"/>
          </w:tcPr>
          <w:p w14:paraId="6A0A4039" w14:textId="77777777" w:rsidR="00882D7E" w:rsidRPr="00882D7E" w:rsidRDefault="00882D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882D7E">
              <w:rPr>
                <w:rFonts w:ascii="Arial" w:hAnsi="Arial" w:cs="Arial"/>
                <w:color w:val="000000"/>
              </w:rPr>
              <w:t>Microbacteriaceae</w:t>
            </w:r>
            <w:proofErr w:type="spellEnd"/>
          </w:p>
        </w:tc>
        <w:tc>
          <w:tcPr>
            <w:tcW w:w="1080" w:type="dxa"/>
            <w:vAlign w:val="bottom"/>
          </w:tcPr>
          <w:p w14:paraId="264EB2EF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5.11</w:t>
            </w:r>
          </w:p>
        </w:tc>
        <w:tc>
          <w:tcPr>
            <w:tcW w:w="1260" w:type="dxa"/>
            <w:vAlign w:val="bottom"/>
          </w:tcPr>
          <w:p w14:paraId="343347B4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1.60</w:t>
            </w:r>
          </w:p>
        </w:tc>
        <w:tc>
          <w:tcPr>
            <w:tcW w:w="1260" w:type="dxa"/>
            <w:vAlign w:val="bottom"/>
          </w:tcPr>
          <w:p w14:paraId="2E5285CE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3.09</w:t>
            </w:r>
          </w:p>
        </w:tc>
        <w:tc>
          <w:tcPr>
            <w:tcW w:w="1080" w:type="dxa"/>
            <w:vAlign w:val="bottom"/>
          </w:tcPr>
          <w:p w14:paraId="2EE3F944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2.91</w:t>
            </w:r>
          </w:p>
        </w:tc>
        <w:tc>
          <w:tcPr>
            <w:tcW w:w="900" w:type="dxa"/>
            <w:vAlign w:val="bottom"/>
          </w:tcPr>
          <w:p w14:paraId="7ADE7FD7" w14:textId="77777777" w:rsidR="00882D7E" w:rsidRPr="00882D7E" w:rsidRDefault="00882D7E" w:rsidP="00882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82D7E">
              <w:rPr>
                <w:rFonts w:ascii="Arial" w:hAnsi="Arial" w:cs="Arial"/>
                <w:color w:val="000000"/>
              </w:rPr>
              <w:t>4.50</w:t>
            </w:r>
          </w:p>
        </w:tc>
      </w:tr>
    </w:tbl>
    <w:p w14:paraId="2B7EF7BA" w14:textId="77777777" w:rsidR="00AB48AA" w:rsidRDefault="00AB48AA"/>
    <w:p w14:paraId="40F251DE" w14:textId="77777777" w:rsidR="00AB48AA" w:rsidRDefault="00AB48AA"/>
    <w:p w14:paraId="2B3B8D70" w14:textId="77777777" w:rsidR="00AB48AA" w:rsidRPr="00AB48AA" w:rsidRDefault="00AB48AA" w:rsidP="00AB48AA">
      <w:pPr>
        <w:ind w:left="720" w:hanging="720"/>
        <w:rPr>
          <w:rFonts w:ascii="Cambria" w:hAnsi="Cambria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AB48AA">
        <w:rPr>
          <w:rFonts w:ascii="Cambria" w:hAnsi="Cambria"/>
          <w:noProof/>
        </w:rPr>
        <w:t>1. Dunn RR, Fierer N, Henley JB, Leff JW, Menninger HL (2013) Home Life: Factors structuring the bacterial diversity found within and between homes. PLoS ONE 8: e64133.</w:t>
      </w:r>
      <w:bookmarkEnd w:id="1"/>
    </w:p>
    <w:p w14:paraId="26ADC8B9" w14:textId="77777777" w:rsidR="00AB48AA" w:rsidRPr="00AB48AA" w:rsidRDefault="00AB48AA" w:rsidP="00AB48AA">
      <w:pPr>
        <w:ind w:left="720" w:hanging="720"/>
        <w:rPr>
          <w:rFonts w:ascii="Cambria" w:hAnsi="Cambria"/>
          <w:noProof/>
        </w:rPr>
      </w:pPr>
      <w:bookmarkStart w:id="2" w:name="_ENREF_2"/>
      <w:r w:rsidRPr="00AB48AA">
        <w:rPr>
          <w:rFonts w:ascii="Cambria" w:hAnsi="Cambria"/>
          <w:noProof/>
        </w:rPr>
        <w:t>2. Flores GE, Bates ST, Knights D, Lauber CL, Stombaugh J, et al. (2011) Microbial biogeography of public restroom surfaces. PLoS ONE 6: e28132.</w:t>
      </w:r>
      <w:bookmarkEnd w:id="2"/>
    </w:p>
    <w:p w14:paraId="73FA1C2C" w14:textId="77777777" w:rsidR="00AB48AA" w:rsidRDefault="00AB48AA" w:rsidP="00AB48AA">
      <w:pPr>
        <w:rPr>
          <w:rFonts w:ascii="Cambria" w:hAnsi="Cambria"/>
          <w:noProof/>
        </w:rPr>
      </w:pPr>
    </w:p>
    <w:p w14:paraId="5D17C250" w14:textId="77777777" w:rsidR="00CD36D1" w:rsidRDefault="00AB48AA">
      <w:r>
        <w:fldChar w:fldCharType="end"/>
      </w:r>
    </w:p>
    <w:sectPr w:rsidR="00CD36D1" w:rsidSect="0022408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e2fva5zs9xasserf23v95stsrfa59s2pxav&quot;&gt;ALL&lt;record-ids&gt;&lt;item&gt;1335&lt;/item&gt;&lt;item&gt;1423&lt;/item&gt;&lt;/record-ids&gt;&lt;/item&gt;&lt;/Libraries&gt;"/>
  </w:docVars>
  <w:rsids>
    <w:rsidRoot w:val="00882D7E"/>
    <w:rsid w:val="00224087"/>
    <w:rsid w:val="004810CB"/>
    <w:rsid w:val="00490EB2"/>
    <w:rsid w:val="00610FE7"/>
    <w:rsid w:val="00882D7E"/>
    <w:rsid w:val="00AB48AA"/>
    <w:rsid w:val="00CD3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A6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2225</Characters>
  <Application>Microsoft Macintosh Word</Application>
  <DocSecurity>0</DocSecurity>
  <Lines>18</Lines>
  <Paragraphs>5</Paragraphs>
  <ScaleCrop>false</ScaleCrop>
  <Company>UC Berkeley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Adams</dc:creator>
  <cp:keywords/>
  <dc:description/>
  <cp:lastModifiedBy>Rachel Adams</cp:lastModifiedBy>
  <cp:revision>2</cp:revision>
  <dcterms:created xsi:type="dcterms:W3CDTF">2013-09-30T18:26:00Z</dcterms:created>
  <dcterms:modified xsi:type="dcterms:W3CDTF">2013-09-30T19:23:00Z</dcterms:modified>
</cp:coreProperties>
</file>