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F9" w:rsidRPr="007B2C96" w:rsidRDefault="00F33DB4" w:rsidP="007B2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File S1</w:t>
      </w:r>
      <w:r w:rsidR="00201188" w:rsidRPr="007B2C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1188" w:rsidRPr="007B2C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Methods and results of</w:t>
      </w:r>
      <w:r w:rsidR="00201188" w:rsidRPr="007B2C96">
        <w:rPr>
          <w:rFonts w:ascii="Times New Roman" w:hAnsi="Times New Roman" w:cs="Times New Roman"/>
          <w:sz w:val="24"/>
          <w:szCs w:val="24"/>
        </w:rPr>
        <w:t xml:space="preserve"> parentage simulation.</w:t>
      </w:r>
      <w:proofErr w:type="gramEnd"/>
    </w:p>
    <w:p w:rsidR="00201188" w:rsidRPr="007B2C96" w:rsidRDefault="00201188" w:rsidP="007B2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1188" w:rsidRPr="007B2C96" w:rsidRDefault="00201188" w:rsidP="007B2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2C96"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="007D43B6">
        <w:rPr>
          <w:rFonts w:ascii="Times New Roman" w:eastAsia="Calibri" w:hAnsi="Times New Roman" w:cs="Times New Roman"/>
          <w:sz w:val="24"/>
          <w:szCs w:val="24"/>
        </w:rPr>
        <w:t xml:space="preserve">used </w:t>
      </w:r>
      <w:proofErr w:type="spellStart"/>
      <w:r w:rsidR="007D43B6">
        <w:rPr>
          <w:rFonts w:ascii="Times New Roman" w:eastAsia="Calibri" w:hAnsi="Times New Roman" w:cs="Times New Roman"/>
          <w:sz w:val="24"/>
          <w:szCs w:val="24"/>
        </w:rPr>
        <w:t>FRANz</w:t>
      </w:r>
      <w:proofErr w:type="spellEnd"/>
      <w:r w:rsidR="007D4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41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966418">
        <w:rPr>
          <w:rFonts w:ascii="Times New Roman" w:eastAsia="Calibri" w:hAnsi="Times New Roman" w:cs="Times New Roman"/>
          <w:sz w:val="24"/>
          <w:szCs w:val="24"/>
        </w:rPr>
        <w:t>Riester</w:t>
      </w:r>
      <w:proofErr w:type="spellEnd"/>
      <w:r w:rsidR="00966418">
        <w:rPr>
          <w:rFonts w:ascii="Times New Roman" w:eastAsia="Calibri" w:hAnsi="Times New Roman" w:cs="Times New Roman"/>
          <w:sz w:val="24"/>
          <w:szCs w:val="24"/>
        </w:rPr>
        <w:t xml:space="preserve"> et al. 2009) </w:t>
      </w:r>
      <w:r w:rsidR="007D43B6">
        <w:rPr>
          <w:rFonts w:ascii="Times New Roman" w:eastAsia="Calibri" w:hAnsi="Times New Roman" w:cs="Times New Roman"/>
          <w:sz w:val="24"/>
          <w:szCs w:val="24"/>
        </w:rPr>
        <w:t xml:space="preserve">to create a </w:t>
      </w:r>
      <w:r w:rsidRPr="007B2C96">
        <w:rPr>
          <w:rFonts w:ascii="Times New Roman" w:eastAsia="Calibri" w:hAnsi="Times New Roman" w:cs="Times New Roman"/>
          <w:sz w:val="24"/>
          <w:szCs w:val="24"/>
        </w:rPr>
        <w:t>simulated dataset by randomly selecting two individuals from our data set and</w:t>
      </w:r>
      <w:r w:rsidRPr="007B2C96">
        <w:rPr>
          <w:rFonts w:ascii="Times New Roman" w:hAnsi="Times New Roman" w:cs="Times New Roman"/>
          <w:sz w:val="24"/>
          <w:szCs w:val="24"/>
        </w:rPr>
        <w:t xml:space="preserve"> generating two offspring per parent pair by </w:t>
      </w:r>
      <w:r w:rsidRPr="007B2C96">
        <w:rPr>
          <w:rFonts w:ascii="Times New Roman" w:eastAsia="Calibri" w:hAnsi="Times New Roman" w:cs="Times New Roman"/>
          <w:sz w:val="24"/>
          <w:szCs w:val="24"/>
        </w:rPr>
        <w:t>randomly selecting one allele from each parent at each locus</w:t>
      </w:r>
      <w:r w:rsidRPr="007B2C96">
        <w:rPr>
          <w:rFonts w:ascii="Times New Roman" w:hAnsi="Times New Roman" w:cs="Times New Roman"/>
          <w:sz w:val="24"/>
          <w:szCs w:val="24"/>
        </w:rPr>
        <w:t xml:space="preserve">. We created 500 parent pairs from which we generated 1,000 known offspring. Simulated offspring were randomly assigned a birth year, within the range of years in which the parents would have been alive </w:t>
      </w:r>
      <w:r w:rsidR="00F33DB4">
        <w:rPr>
          <w:rFonts w:ascii="Times New Roman" w:hAnsi="Times New Roman" w:cs="Times New Roman"/>
          <w:sz w:val="24"/>
          <w:szCs w:val="24"/>
        </w:rPr>
        <w:t xml:space="preserve">together </w:t>
      </w:r>
      <w:r w:rsidRPr="007B2C96">
        <w:rPr>
          <w:rFonts w:ascii="Times New Roman" w:hAnsi="Times New Roman" w:cs="Times New Roman"/>
          <w:sz w:val="24"/>
          <w:szCs w:val="24"/>
        </w:rPr>
        <w:t xml:space="preserve">and capable of breeding. Death years were not assigned to simulated offspring. We included all simulated offspring (n = 1,000) and all bears in the real dataset from which the parents of the simulated offspring were drawn (n = 2,580) in the simulation </w:t>
      </w:r>
      <w:proofErr w:type="spellStart"/>
      <w:r w:rsidRPr="007B2C96">
        <w:rPr>
          <w:rFonts w:ascii="Times New Roman" w:hAnsi="Times New Roman" w:cs="Times New Roman"/>
          <w:sz w:val="24"/>
          <w:szCs w:val="24"/>
        </w:rPr>
        <w:t>FRANz</w:t>
      </w:r>
      <w:proofErr w:type="spellEnd"/>
      <w:r w:rsidRPr="007B2C96">
        <w:rPr>
          <w:rFonts w:ascii="Times New Roman" w:hAnsi="Times New Roman" w:cs="Times New Roman"/>
          <w:sz w:val="24"/>
          <w:szCs w:val="24"/>
        </w:rPr>
        <w:t xml:space="preserve"> analysis. We used the default parameter settings, with the exception of: </w:t>
      </w:r>
      <w:proofErr w:type="spellStart"/>
      <w:r w:rsidRPr="007B2C96">
        <w:rPr>
          <w:rFonts w:ascii="Times New Roman" w:hAnsi="Times New Roman" w:cs="Times New Roman"/>
          <w:sz w:val="24"/>
          <w:szCs w:val="24"/>
        </w:rPr>
        <w:t>Nmax</w:t>
      </w:r>
      <w:proofErr w:type="spellEnd"/>
      <w:r w:rsidRPr="007B2C96">
        <w:rPr>
          <w:rFonts w:ascii="Times New Roman" w:hAnsi="Times New Roman" w:cs="Times New Roman"/>
          <w:sz w:val="24"/>
          <w:szCs w:val="24"/>
        </w:rPr>
        <w:t xml:space="preserve"> = 800, typing error = 0.02, δ = 0.01, ε = 0.1; see </w:t>
      </w:r>
      <w:proofErr w:type="spellStart"/>
      <w:r w:rsidRPr="007B2C96">
        <w:rPr>
          <w:rFonts w:ascii="Times New Roman" w:hAnsi="Times New Roman" w:cs="Times New Roman"/>
          <w:sz w:val="24"/>
          <w:szCs w:val="24"/>
        </w:rPr>
        <w:t>Almudevar</w:t>
      </w:r>
      <w:proofErr w:type="spellEnd"/>
      <w:r w:rsidRPr="007B2C96">
        <w:rPr>
          <w:rFonts w:ascii="Times New Roman" w:hAnsi="Times New Roman" w:cs="Times New Roman"/>
          <w:sz w:val="24"/>
          <w:szCs w:val="24"/>
        </w:rPr>
        <w:t xml:space="preserve"> (2003) for a discussion of simulated annealing parameters used in pedigree reconstruction</w:t>
      </w:r>
      <w:bookmarkStart w:id="0" w:name="_GoBack"/>
      <w:bookmarkEnd w:id="0"/>
      <w:r w:rsidRPr="007B2C96">
        <w:rPr>
          <w:rFonts w:ascii="Times New Roman" w:hAnsi="Times New Roman" w:cs="Times New Roman"/>
          <w:sz w:val="24"/>
          <w:szCs w:val="24"/>
        </w:rPr>
        <w:t>.</w:t>
      </w:r>
    </w:p>
    <w:p w:rsidR="007B2C96" w:rsidRPr="007B2C96" w:rsidRDefault="007B2C96" w:rsidP="007B2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2C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2C96">
        <w:rPr>
          <w:rFonts w:ascii="Times New Roman" w:hAnsi="Times New Roman" w:cs="Times New Roman"/>
          <w:sz w:val="24"/>
          <w:szCs w:val="24"/>
        </w:rPr>
        <w:t>FRANz</w:t>
      </w:r>
      <w:proofErr w:type="spellEnd"/>
      <w:r w:rsidRPr="007B2C96">
        <w:rPr>
          <w:rFonts w:ascii="Times New Roman" w:hAnsi="Times New Roman" w:cs="Times New Roman"/>
          <w:sz w:val="24"/>
          <w:szCs w:val="24"/>
        </w:rPr>
        <w:t xml:space="preserve"> identified the correct parents for 98.5% of the simulated offspring with posterior probabilities ranging from 0.41 – 1 (mean = 0.96). Using these results, we set our threshold for acceptance of parentage assignments at 0.9. From the simulation, a threshold posterior probability of 0.9 would have caused us to reject 10.5% of true parentages (Type I error) while retaining only 0.6% of false parentages (Type II error). As we were most concerned with minimizing Type II error while still maximizing sample size, we felt that a threshold posterior probability of 0.9 was most appropriate. </w:t>
      </w:r>
    </w:p>
    <w:p w:rsidR="007B2C96" w:rsidRPr="007B2C96" w:rsidRDefault="007B2C96" w:rsidP="007B2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1188" w:rsidRPr="007B2C96" w:rsidRDefault="007B2C96" w:rsidP="007B2C9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2C9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201188" w:rsidRDefault="00201188" w:rsidP="0096641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B2C96">
        <w:rPr>
          <w:rFonts w:ascii="Times New Roman" w:hAnsi="Times New Roman" w:cs="Times New Roman"/>
          <w:sz w:val="24"/>
          <w:szCs w:val="24"/>
        </w:rPr>
        <w:t>Almudevar</w:t>
      </w:r>
      <w:proofErr w:type="spellEnd"/>
      <w:r w:rsidRPr="007B2C96">
        <w:rPr>
          <w:rFonts w:ascii="Times New Roman" w:hAnsi="Times New Roman" w:cs="Times New Roman"/>
          <w:sz w:val="24"/>
          <w:szCs w:val="24"/>
        </w:rPr>
        <w:t xml:space="preserve">, A. 2003 A simulated annealing </w:t>
      </w:r>
      <w:proofErr w:type="gramStart"/>
      <w:r w:rsidRPr="007B2C96">
        <w:rPr>
          <w:rFonts w:ascii="Times New Roman" w:hAnsi="Times New Roman" w:cs="Times New Roman"/>
          <w:sz w:val="24"/>
          <w:szCs w:val="24"/>
        </w:rPr>
        <w:t>algorithm</w:t>
      </w:r>
      <w:proofErr w:type="gramEnd"/>
      <w:r w:rsidRPr="007B2C96">
        <w:rPr>
          <w:rFonts w:ascii="Times New Roman" w:hAnsi="Times New Roman" w:cs="Times New Roman"/>
          <w:sz w:val="24"/>
          <w:szCs w:val="24"/>
        </w:rPr>
        <w:t xml:space="preserve"> for maximum likelihood pedigree reconstruction. </w:t>
      </w:r>
      <w:proofErr w:type="spellStart"/>
      <w:proofErr w:type="gramStart"/>
      <w:r w:rsidRPr="007B2C96">
        <w:rPr>
          <w:rFonts w:ascii="Times New Roman" w:hAnsi="Times New Roman" w:cs="Times New Roman"/>
          <w:i/>
          <w:iCs/>
          <w:sz w:val="24"/>
          <w:szCs w:val="24"/>
        </w:rPr>
        <w:t>Theor</w:t>
      </w:r>
      <w:proofErr w:type="spellEnd"/>
      <w:r w:rsidRPr="007B2C9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7B2C96">
        <w:rPr>
          <w:rFonts w:ascii="Times New Roman" w:hAnsi="Times New Roman" w:cs="Times New Roman"/>
          <w:i/>
          <w:iCs/>
          <w:sz w:val="24"/>
          <w:szCs w:val="24"/>
        </w:rPr>
        <w:t xml:space="preserve"> Pop. Biol.</w:t>
      </w:r>
      <w:r w:rsidRPr="007B2C96">
        <w:rPr>
          <w:rFonts w:ascii="Times New Roman" w:hAnsi="Times New Roman" w:cs="Times New Roman"/>
          <w:sz w:val="24"/>
          <w:szCs w:val="24"/>
        </w:rPr>
        <w:t xml:space="preserve"> </w:t>
      </w:r>
      <w:r w:rsidRPr="007B2C96"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Pr="007B2C96">
        <w:rPr>
          <w:rFonts w:ascii="Times New Roman" w:hAnsi="Times New Roman" w:cs="Times New Roman"/>
          <w:sz w:val="24"/>
          <w:szCs w:val="24"/>
        </w:rPr>
        <w:t>(2), 63-75. (</w:t>
      </w:r>
      <w:proofErr w:type="gramStart"/>
      <w:r w:rsidRPr="007B2C96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7B2C96">
        <w:rPr>
          <w:rFonts w:ascii="Times New Roman" w:hAnsi="Times New Roman" w:cs="Times New Roman"/>
          <w:sz w:val="24"/>
          <w:szCs w:val="24"/>
        </w:rPr>
        <w:t>10.1016/s0040-5809(02)00048-5).</w:t>
      </w:r>
    </w:p>
    <w:p w:rsidR="00966418" w:rsidRPr="007B2C96" w:rsidRDefault="00966418" w:rsidP="0096641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6418">
        <w:rPr>
          <w:rFonts w:ascii="Times New Roman" w:hAnsi="Times New Roman" w:cs="Times New Roman"/>
          <w:sz w:val="24"/>
          <w:szCs w:val="24"/>
        </w:rPr>
        <w:lastRenderedPageBreak/>
        <w:t>Riester</w:t>
      </w:r>
      <w:proofErr w:type="spellEnd"/>
      <w:r w:rsidRPr="00966418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966418">
        <w:rPr>
          <w:rFonts w:ascii="Times New Roman" w:hAnsi="Times New Roman" w:cs="Times New Roman"/>
          <w:sz w:val="24"/>
          <w:szCs w:val="24"/>
        </w:rPr>
        <w:t>Stadler</w:t>
      </w:r>
      <w:proofErr w:type="spellEnd"/>
      <w:r w:rsidRPr="00966418">
        <w:rPr>
          <w:rFonts w:ascii="Times New Roman" w:hAnsi="Times New Roman" w:cs="Times New Roman"/>
          <w:sz w:val="24"/>
          <w:szCs w:val="24"/>
        </w:rPr>
        <w:t xml:space="preserve">, P. F. &amp; </w:t>
      </w:r>
      <w:proofErr w:type="spellStart"/>
      <w:r w:rsidRPr="00966418">
        <w:rPr>
          <w:rFonts w:ascii="Times New Roman" w:hAnsi="Times New Roman" w:cs="Times New Roman"/>
          <w:sz w:val="24"/>
          <w:szCs w:val="24"/>
        </w:rPr>
        <w:t>Klemm</w:t>
      </w:r>
      <w:proofErr w:type="spellEnd"/>
      <w:r w:rsidRPr="00966418">
        <w:rPr>
          <w:rFonts w:ascii="Times New Roman" w:hAnsi="Times New Roman" w:cs="Times New Roman"/>
          <w:sz w:val="24"/>
          <w:szCs w:val="24"/>
        </w:rPr>
        <w:t xml:space="preserve">, K. 2009 </w:t>
      </w:r>
      <w:proofErr w:type="spellStart"/>
      <w:r w:rsidRPr="00966418">
        <w:rPr>
          <w:rFonts w:ascii="Times New Roman" w:hAnsi="Times New Roman" w:cs="Times New Roman"/>
          <w:sz w:val="24"/>
          <w:szCs w:val="24"/>
        </w:rPr>
        <w:t>FRANz</w:t>
      </w:r>
      <w:proofErr w:type="spellEnd"/>
      <w:r w:rsidRPr="00966418">
        <w:rPr>
          <w:rFonts w:ascii="Times New Roman" w:hAnsi="Times New Roman" w:cs="Times New Roman"/>
          <w:sz w:val="24"/>
          <w:szCs w:val="24"/>
        </w:rPr>
        <w:t xml:space="preserve">: reconstruction of wild multi-generation pedigrees. </w:t>
      </w:r>
      <w:r w:rsidRPr="00966418">
        <w:rPr>
          <w:rFonts w:ascii="Times New Roman" w:hAnsi="Times New Roman" w:cs="Times New Roman"/>
          <w:i/>
          <w:iCs/>
          <w:sz w:val="24"/>
          <w:szCs w:val="24"/>
        </w:rPr>
        <w:t>Bioinformatics</w:t>
      </w:r>
      <w:r w:rsidRPr="00966418">
        <w:rPr>
          <w:rFonts w:ascii="Times New Roman" w:hAnsi="Times New Roman" w:cs="Times New Roman"/>
          <w:sz w:val="24"/>
          <w:szCs w:val="24"/>
        </w:rPr>
        <w:t xml:space="preserve"> </w:t>
      </w:r>
      <w:r w:rsidRPr="00966418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966418">
        <w:rPr>
          <w:rFonts w:ascii="Times New Roman" w:hAnsi="Times New Roman" w:cs="Times New Roman"/>
          <w:sz w:val="24"/>
          <w:szCs w:val="24"/>
        </w:rPr>
        <w:t>(16), 2134-2139. (doi:10.1093/bioinformatics/btp064).</w:t>
      </w:r>
    </w:p>
    <w:p w:rsidR="00201188" w:rsidRPr="007B2C96" w:rsidRDefault="00201188" w:rsidP="007B2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01188" w:rsidRPr="007B2C96" w:rsidSect="00AE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1188"/>
    <w:rsid w:val="00201188"/>
    <w:rsid w:val="00702E33"/>
    <w:rsid w:val="007B2C96"/>
    <w:rsid w:val="007D43B6"/>
    <w:rsid w:val="00966418"/>
    <w:rsid w:val="00AE12F9"/>
    <w:rsid w:val="00F3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1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1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Moore</dc:creator>
  <cp:keywords/>
  <dc:description/>
  <cp:lastModifiedBy>Jennifer Moore</cp:lastModifiedBy>
  <cp:revision>5</cp:revision>
  <dcterms:created xsi:type="dcterms:W3CDTF">2012-07-09T17:05:00Z</dcterms:created>
  <dcterms:modified xsi:type="dcterms:W3CDTF">2014-02-13T03:35:00Z</dcterms:modified>
</cp:coreProperties>
</file>