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E" w:rsidRPr="00B307B4" w:rsidRDefault="004712FA" w:rsidP="006209AF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>Supporting Information</w:t>
      </w:r>
      <w:r w:rsidR="006209AF" w:rsidRPr="00B307B4">
        <w:rPr>
          <w:rFonts w:ascii="Arial" w:hAnsi="Arial" w:cs="Arial"/>
          <w:b/>
          <w:sz w:val="22"/>
          <w:szCs w:val="22"/>
          <w:lang w:val="en-US"/>
        </w:rPr>
        <w:br w:type="page"/>
      </w:r>
      <w:r w:rsidR="006209AF" w:rsidRPr="00B307B4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Table </w:t>
      </w:r>
      <w:r w:rsidR="00C66947" w:rsidRPr="00B307B4">
        <w:rPr>
          <w:rFonts w:ascii="Arial" w:hAnsi="Arial" w:cs="Arial"/>
          <w:b/>
          <w:sz w:val="22"/>
          <w:szCs w:val="22"/>
          <w:lang w:val="en-GB"/>
        </w:rPr>
        <w:t>S</w:t>
      </w:r>
      <w:r w:rsidR="006209AF" w:rsidRPr="00B307B4">
        <w:rPr>
          <w:rFonts w:ascii="Arial" w:hAnsi="Arial" w:cs="Arial"/>
          <w:b/>
          <w:sz w:val="22"/>
          <w:szCs w:val="22"/>
          <w:lang w:val="en-GB"/>
        </w:rPr>
        <w:t xml:space="preserve">1. Plasma lipid levels and statin and fibrate </w:t>
      </w:r>
      <w:r w:rsidR="006209AF" w:rsidRPr="00B307B4">
        <w:rPr>
          <w:rStyle w:val="st1"/>
          <w:rFonts w:ascii="Arial" w:hAnsi="Arial" w:cs="Arial"/>
          <w:b/>
          <w:sz w:val="22"/>
          <w:szCs w:val="22"/>
          <w:lang w:val="en-US"/>
        </w:rPr>
        <w:t xml:space="preserve">drug use </w:t>
      </w:r>
      <w:r w:rsidR="006209AF" w:rsidRPr="00B307B4">
        <w:rPr>
          <w:rFonts w:ascii="Arial" w:hAnsi="Arial" w:cs="Arial"/>
          <w:b/>
          <w:sz w:val="22"/>
          <w:szCs w:val="22"/>
          <w:lang w:val="en-GB"/>
        </w:rPr>
        <w:t xml:space="preserve">according to baseline demographic, behavioural and anthropometric characteristics, in subjects of the </w:t>
      </w:r>
      <w:proofErr w:type="spellStart"/>
      <w:r w:rsidR="006209AF" w:rsidRPr="00B307B4">
        <w:rPr>
          <w:rFonts w:ascii="Arial" w:hAnsi="Arial" w:cs="Arial"/>
          <w:b/>
          <w:sz w:val="22"/>
          <w:szCs w:val="22"/>
          <w:lang w:val="en-GB"/>
        </w:rPr>
        <w:t>Alienor</w:t>
      </w:r>
      <w:proofErr w:type="spellEnd"/>
      <w:r w:rsidR="006209AF" w:rsidRPr="00B307B4">
        <w:rPr>
          <w:rFonts w:ascii="Arial" w:hAnsi="Arial" w:cs="Arial"/>
          <w:b/>
          <w:sz w:val="22"/>
          <w:szCs w:val="22"/>
          <w:lang w:val="en-GB"/>
        </w:rPr>
        <w:t xml:space="preserve"> study (N=825)</w:t>
      </w:r>
    </w:p>
    <w:tbl>
      <w:tblPr>
        <w:tblW w:w="142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1275"/>
        <w:gridCol w:w="1305"/>
        <w:gridCol w:w="1321"/>
        <w:gridCol w:w="31"/>
        <w:gridCol w:w="1352"/>
        <w:gridCol w:w="1397"/>
        <w:gridCol w:w="12"/>
        <w:gridCol w:w="1386"/>
      </w:tblGrid>
      <w:tr w:rsidR="006209AF" w:rsidRPr="00B307B4" w:rsidTr="00D777F9"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669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TC</w:t>
            </w:r>
            <w:r w:rsidR="00B6699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LDL (</w:t>
            </w:r>
            <w:proofErr w:type="spellStart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HDL (</w:t>
            </w:r>
            <w:proofErr w:type="spellStart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669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TG</w:t>
            </w:r>
            <w:r w:rsidR="00B6699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669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Statin</w:t>
            </w:r>
            <w:r w:rsidR="00B66990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669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Fibrate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6209AF" w:rsidRPr="00B307B4" w:rsidTr="00D777F9"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No (N=507)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Yes (N=318)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No (N=663)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Yes (N=162)</w:t>
            </w:r>
          </w:p>
        </w:tc>
      </w:tr>
      <w:tr w:rsidR="006209AF" w:rsidRPr="00B307B4" w:rsidTr="00D777F9"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</w:tr>
      <w:tr w:rsidR="006209AF" w:rsidRPr="00B307B4" w:rsidTr="00D777F9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6209AF" w:rsidRPr="00B307B4" w:rsidRDefault="006209AF" w:rsidP="00B6699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, years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&lt;80 (N=771)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5.79 (0.97)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3.64 (0.85)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1.59 (0.39)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1.22 (0.57)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470 (92.7)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301 (94.6)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618 (93.2)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153 (94.4)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OLE_LINK18"/>
            <w:bookmarkStart w:id="1" w:name="OLE_LINK19"/>
            <w:r w:rsidRPr="00B307B4">
              <w:rPr>
                <w:rFonts w:ascii="Arial" w:hAnsi="Arial" w:cs="Arial"/>
                <w:sz w:val="20"/>
                <w:szCs w:val="20"/>
              </w:rPr>
              <w:t>≥</w:t>
            </w:r>
            <w:bookmarkEnd w:id="0"/>
            <w:bookmarkEnd w:id="1"/>
            <w:r w:rsidRPr="00B307B4">
              <w:rPr>
                <w:rFonts w:ascii="Arial" w:hAnsi="Arial" w:cs="Arial"/>
                <w:sz w:val="20"/>
                <w:szCs w:val="20"/>
              </w:rPr>
              <w:t>80 (N=54)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5.77 (1.01)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3.55 (0.86)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1.66 (0.38)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1.24 (0.64)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37 (7.3)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17 (5.3)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45 (6.8)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9 (5.6)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6699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0.87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0.42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0.23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0.16</w:t>
            </w:r>
          </w:p>
        </w:tc>
        <w:tc>
          <w:tcPr>
            <w:tcW w:w="2704" w:type="dxa"/>
            <w:gridSpan w:val="3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0.27</w:t>
            </w:r>
          </w:p>
        </w:tc>
        <w:tc>
          <w:tcPr>
            <w:tcW w:w="2795" w:type="dxa"/>
            <w:gridSpan w:val="3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0.60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Male (N=311)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5.55 (0.91)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3.55 (0.78)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1.42 (0.33)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1.28 (0.60)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174 (34.3)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137 (43.1)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260 (39.2)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51 (31.5)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Female (N=514)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5.93 (0.99)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3.69 (0.88)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1.70 (0.39)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1.18 (0.55)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333 (65.7)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181 (56.9)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403 (60.8)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111 (68.5)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6699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  <w:r w:rsidR="00B66990" w:rsidRPr="00B307B4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0.01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P&lt;0.0001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0.02</w:t>
            </w:r>
          </w:p>
        </w:tc>
        <w:tc>
          <w:tcPr>
            <w:tcW w:w="2704" w:type="dxa"/>
            <w:gridSpan w:val="3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0.01</w:t>
            </w:r>
          </w:p>
        </w:tc>
        <w:tc>
          <w:tcPr>
            <w:tcW w:w="2795" w:type="dxa"/>
            <w:gridSpan w:val="3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0.07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No education or Primary School (N=246)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5.77 (0.95)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3.65 (0.84)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1.58 (0.37)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1.19 (0.54)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152 (30.0)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94 (29.6)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190 (28.7)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56 (34.6)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Secondary School (N=221)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5.75 (1.03)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3.60 (0.90)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1.58 (0.38)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1.25 (0.56)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121 (23.9)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100 (31.4)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177 (26.7)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44 (27.2)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High School  (N=88)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5.81 (1.02)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3.60 (0.91)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1.71 (0.42)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1.10 (0.50)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61 (12.0)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27 (8.5)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74 (11.2)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14 (8.6)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30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University (N=270)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5.83 (0.94)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3.67 (0.79)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1.58 (0.41)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1.26 (0.63)</w:t>
            </w:r>
          </w:p>
        </w:tc>
        <w:tc>
          <w:tcPr>
            <w:tcW w:w="1321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173 (34.1)</w:t>
            </w:r>
          </w:p>
        </w:tc>
        <w:tc>
          <w:tcPr>
            <w:tcW w:w="1383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97 (30.5)</w:t>
            </w:r>
          </w:p>
        </w:tc>
        <w:tc>
          <w:tcPr>
            <w:tcW w:w="1409" w:type="dxa"/>
            <w:gridSpan w:val="2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222 (33.5)</w:t>
            </w:r>
          </w:p>
        </w:tc>
        <w:tc>
          <w:tcPr>
            <w:tcW w:w="1386" w:type="dxa"/>
          </w:tcPr>
          <w:p w:rsidR="006209AF" w:rsidRPr="00B307B4" w:rsidRDefault="006209AF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48 (29.6)</w:t>
            </w:r>
          </w:p>
        </w:tc>
      </w:tr>
      <w:tr w:rsidR="006209AF" w:rsidRPr="00B307B4" w:rsidTr="00D777F9">
        <w:tc>
          <w:tcPr>
            <w:tcW w:w="3652" w:type="dxa"/>
            <w:shd w:val="clear" w:color="auto" w:fill="auto"/>
          </w:tcPr>
          <w:p w:rsidR="006209AF" w:rsidRPr="00B307B4" w:rsidRDefault="006209AF" w:rsidP="00B6699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  <w:r w:rsidR="00B66990" w:rsidRPr="00B307B4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0.84</w:t>
            </w:r>
          </w:p>
        </w:tc>
        <w:tc>
          <w:tcPr>
            <w:tcW w:w="1276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0.75</w:t>
            </w:r>
          </w:p>
        </w:tc>
        <w:tc>
          <w:tcPr>
            <w:tcW w:w="127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0.04</w:t>
            </w:r>
          </w:p>
        </w:tc>
        <w:tc>
          <w:tcPr>
            <w:tcW w:w="1305" w:type="dxa"/>
            <w:shd w:val="clear" w:color="auto" w:fill="auto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0.08</w:t>
            </w:r>
          </w:p>
        </w:tc>
        <w:tc>
          <w:tcPr>
            <w:tcW w:w="2704" w:type="dxa"/>
            <w:gridSpan w:val="3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0.06</w:t>
            </w:r>
          </w:p>
        </w:tc>
        <w:tc>
          <w:tcPr>
            <w:tcW w:w="2795" w:type="dxa"/>
            <w:gridSpan w:val="3"/>
          </w:tcPr>
          <w:p w:rsidR="006209AF" w:rsidRPr="00B307B4" w:rsidRDefault="006209AF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0.41</w:t>
            </w:r>
          </w:p>
        </w:tc>
      </w:tr>
      <w:tr w:rsidR="00B307B4" w:rsidRPr="00B307B4" w:rsidTr="00420856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(N=501)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(N=316)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(N=656)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(N=161)</w:t>
            </w:r>
          </w:p>
        </w:tc>
      </w:tr>
      <w:tr w:rsidR="00B307B4" w:rsidRPr="00B307B4" w:rsidTr="008C04A6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US"/>
              </w:rPr>
              <w:t>Never (N=528)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5.87 (0.96)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3.69 (0.85)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1.64 (0.40)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1.19 (0.56)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327 (65.3)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201 (63.6)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424 (64.6)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104 (64.6)</w:t>
            </w:r>
          </w:p>
        </w:tc>
      </w:tr>
      <w:tr w:rsidR="00B307B4" w:rsidRPr="00B307B4" w:rsidTr="00EB7EAD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US"/>
              </w:rPr>
              <w:t>[1-20[ pack-years (N=149)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5.61 (1.02)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3.56 (0.89)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1.52 (0.36)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1.67 (0.52)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97 (19.4)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52 (16.5)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116 (17.7)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33 (20.5)</w:t>
            </w:r>
          </w:p>
        </w:tc>
      </w:tr>
      <w:tr w:rsidR="00B307B4" w:rsidRPr="00B307B4" w:rsidTr="007C1E79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307B4">
              <w:rPr>
                <w:rFonts w:ascii="Arial" w:hAnsi="Arial" w:cs="Arial"/>
                <w:sz w:val="20"/>
                <w:szCs w:val="20"/>
              </w:rPr>
              <w:t>≥ 20 pack-</w:t>
            </w:r>
            <w:proofErr w:type="spellStart"/>
            <w:r w:rsidRPr="00B307B4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B307B4">
              <w:rPr>
                <w:rFonts w:ascii="Arial" w:hAnsi="Arial" w:cs="Arial"/>
                <w:sz w:val="20"/>
                <w:szCs w:val="20"/>
              </w:rPr>
              <w:t xml:space="preserve"> (N140)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5.69 (0.97)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3.55 (0.79)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1.51 (0.40)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1.38 (0.63)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77 (15.4)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63 (19.9)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116 (17.7)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24 (14.9)</w:t>
            </w:r>
          </w:p>
        </w:tc>
      </w:tr>
      <w:tr w:rsidR="00B307B4" w:rsidRPr="00B307B4" w:rsidTr="00D777F9">
        <w:tc>
          <w:tcPr>
            <w:tcW w:w="3652" w:type="dxa"/>
            <w:shd w:val="clear" w:color="auto" w:fill="auto"/>
          </w:tcPr>
          <w:p w:rsidR="00B307B4" w:rsidRPr="00B307B4" w:rsidRDefault="00B307B4" w:rsidP="00B66990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  <w:r w:rsidR="00B66990" w:rsidRPr="00B307B4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0.12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2704" w:type="dxa"/>
            <w:gridSpan w:val="3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0.19</w:t>
            </w:r>
          </w:p>
        </w:tc>
        <w:tc>
          <w:tcPr>
            <w:tcW w:w="2795" w:type="dxa"/>
            <w:gridSpan w:val="3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0.56</w:t>
            </w:r>
          </w:p>
        </w:tc>
      </w:tr>
      <w:tr w:rsidR="00B307B4" w:rsidRPr="00B307B4" w:rsidTr="0041410B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  <w:lang w:val="en-GB"/>
              </w:rPr>
              <w:t>Physical activity (N=704)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(N=434)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(N=270)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(N=573)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(N=131)</w:t>
            </w:r>
          </w:p>
        </w:tc>
      </w:tr>
      <w:tr w:rsidR="00B307B4" w:rsidRPr="00B307B4" w:rsidTr="003D352E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None or low (N=450)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5.78 (0.99)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3.61 (0.86)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1.60 (0.40)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1.24 (0.56)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272 (62.7)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178 (65.9)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361 (63.0)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89 (67.9)</w:t>
            </w:r>
          </w:p>
        </w:tc>
      </w:tr>
      <w:tr w:rsidR="00B307B4" w:rsidRPr="00B307B4" w:rsidTr="00AC5054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Medium (N=170)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5.86 (0.97)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3.70 (0.87)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1.62 (0.40)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1.16 (0.56)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109 (25.1)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61 (22.6)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138 (24.1)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32 (24.5)</w:t>
            </w:r>
          </w:p>
        </w:tc>
      </w:tr>
      <w:tr w:rsidR="00B307B4" w:rsidRPr="00B307B4" w:rsidTr="00EE2C73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High (N=84)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5.64 (0.87)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3.60 (0.72)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1.50 (0.35)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Cs/>
                <w:sz w:val="20"/>
                <w:szCs w:val="20"/>
                <w:lang w:val="en-GB"/>
              </w:rPr>
              <w:t>1.72 (0.54)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53 (12.2)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31 (11.5)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74 (12.9)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10 (7.6)</w:t>
            </w:r>
          </w:p>
        </w:tc>
      </w:tr>
      <w:tr w:rsidR="00B307B4" w:rsidRPr="00B307B4" w:rsidTr="00D777F9">
        <w:tc>
          <w:tcPr>
            <w:tcW w:w="3652" w:type="dxa"/>
            <w:shd w:val="clear" w:color="auto" w:fill="auto"/>
          </w:tcPr>
          <w:p w:rsidR="00B307B4" w:rsidRPr="00B307B4" w:rsidRDefault="00B307B4" w:rsidP="00B669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  <w:r w:rsidR="00B66990" w:rsidRPr="00B307B4">
              <w:rPr>
                <w:rFonts w:ascii="Arial" w:hAnsi="Arial" w:cs="Arial"/>
                <w:iCs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0.25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0.49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0.07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0.30</w:t>
            </w:r>
          </w:p>
        </w:tc>
        <w:tc>
          <w:tcPr>
            <w:tcW w:w="2704" w:type="dxa"/>
            <w:gridSpan w:val="3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0.67</w:t>
            </w:r>
          </w:p>
        </w:tc>
        <w:tc>
          <w:tcPr>
            <w:tcW w:w="2795" w:type="dxa"/>
            <w:gridSpan w:val="3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i/>
                <w:sz w:val="20"/>
                <w:szCs w:val="20"/>
                <w:lang w:val="en-GB"/>
              </w:rPr>
              <w:t>0.23</w:t>
            </w:r>
          </w:p>
        </w:tc>
      </w:tr>
      <w:tr w:rsidR="00B307B4" w:rsidRPr="00B307B4" w:rsidTr="00004918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7B4">
              <w:rPr>
                <w:rFonts w:ascii="Arial" w:hAnsi="Arial" w:cs="Arial"/>
                <w:b/>
                <w:sz w:val="20"/>
                <w:szCs w:val="20"/>
              </w:rPr>
              <w:t>BMI</w:t>
            </w:r>
            <w:r w:rsidR="00B66990" w:rsidRPr="00B307B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ǁ</w:t>
            </w:r>
            <w:r w:rsidR="00B66990" w:rsidRPr="00B307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307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B307B4">
              <w:rPr>
                <w:rFonts w:ascii="Arial" w:hAnsi="Arial" w:cs="Arial"/>
                <w:b/>
                <w:sz w:val="20"/>
                <w:szCs w:val="20"/>
              </w:rPr>
              <w:t>(N=823)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(N=506)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(N=315)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(N=662)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(N=161)</w:t>
            </w:r>
          </w:p>
        </w:tc>
      </w:tr>
      <w:tr w:rsidR="00B307B4" w:rsidRPr="00B307B4" w:rsidTr="008A78D0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&lt;25 (N=309)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5.93 (0.97)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3.71 (0.86)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1.73 (0.41)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1.09 (0.48)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204 (40.3)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105 (33.1)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254 (38.4)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55 (34.2)</w:t>
            </w:r>
          </w:p>
        </w:tc>
      </w:tr>
      <w:tr w:rsidR="00B307B4" w:rsidRPr="00B307B4" w:rsidTr="00780655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</w:rPr>
              <w:t>[25-30</w:t>
            </w:r>
            <w:proofErr w:type="gramStart"/>
            <w:r w:rsidRPr="00B307B4">
              <w:rPr>
                <w:rFonts w:ascii="Arial" w:hAnsi="Arial" w:cs="Arial"/>
                <w:sz w:val="20"/>
                <w:szCs w:val="20"/>
              </w:rPr>
              <w:t>[ (</w:t>
            </w:r>
            <w:proofErr w:type="gramEnd"/>
            <w:r w:rsidRPr="00B307B4">
              <w:rPr>
                <w:rFonts w:ascii="Arial" w:hAnsi="Arial" w:cs="Arial"/>
                <w:sz w:val="20"/>
                <w:szCs w:val="20"/>
              </w:rPr>
              <w:t>N=388)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5.72 (0.97)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3.62 (0.84)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1.53 (0.36)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1.25 (0.55)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221 (43.7)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167 (52.7)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308 (46.5)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 xml:space="preserve">80 </w:t>
            </w:r>
            <w:r w:rsidRPr="00B307B4">
              <w:rPr>
                <w:rFonts w:ascii="Arial" w:hAnsi="Arial" w:cs="Arial"/>
                <w:sz w:val="20"/>
                <w:szCs w:val="20"/>
              </w:rPr>
              <w:t>(49.7)</w:t>
            </w:r>
          </w:p>
        </w:tc>
      </w:tr>
      <w:tr w:rsidR="00B307B4" w:rsidRPr="00B307B4" w:rsidTr="008E6D82">
        <w:tc>
          <w:tcPr>
            <w:tcW w:w="3652" w:type="dxa"/>
            <w:shd w:val="clear" w:color="auto" w:fill="auto"/>
          </w:tcPr>
          <w:p w:rsidR="00B307B4" w:rsidRPr="00B307B4" w:rsidRDefault="00B307B4" w:rsidP="00B307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7B4">
              <w:rPr>
                <w:rFonts w:ascii="Arial" w:hAnsi="Arial" w:cs="Arial"/>
                <w:sz w:val="20"/>
                <w:szCs w:val="20"/>
              </w:rPr>
              <w:t>≥30 (N=126)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5.64 (0.96)</w:t>
            </w:r>
          </w:p>
        </w:tc>
        <w:tc>
          <w:tcPr>
            <w:tcW w:w="1276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3.55 (0.80)</w:t>
            </w:r>
          </w:p>
        </w:tc>
        <w:tc>
          <w:tcPr>
            <w:tcW w:w="127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1.44 (0.36)</w:t>
            </w:r>
          </w:p>
        </w:tc>
        <w:tc>
          <w:tcPr>
            <w:tcW w:w="1305" w:type="dxa"/>
            <w:shd w:val="clear" w:color="auto" w:fill="auto"/>
          </w:tcPr>
          <w:p w:rsidR="00B307B4" w:rsidRPr="00B307B4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1.43 (0.72)</w:t>
            </w:r>
          </w:p>
        </w:tc>
        <w:tc>
          <w:tcPr>
            <w:tcW w:w="1352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81 (16.0)</w:t>
            </w:r>
          </w:p>
        </w:tc>
        <w:tc>
          <w:tcPr>
            <w:tcW w:w="1352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45 (14.2)</w:t>
            </w:r>
          </w:p>
        </w:tc>
        <w:tc>
          <w:tcPr>
            <w:tcW w:w="1397" w:type="dxa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100 (15.1)</w:t>
            </w:r>
          </w:p>
        </w:tc>
        <w:tc>
          <w:tcPr>
            <w:tcW w:w="1398" w:type="dxa"/>
            <w:gridSpan w:val="2"/>
          </w:tcPr>
          <w:p w:rsidR="00B307B4" w:rsidRPr="00B307B4" w:rsidRDefault="00B307B4" w:rsidP="00B307B4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07B4">
              <w:rPr>
                <w:rFonts w:ascii="Arial" w:hAnsi="Arial" w:cs="Arial"/>
                <w:sz w:val="20"/>
                <w:szCs w:val="20"/>
                <w:lang w:val="en-GB"/>
              </w:rPr>
              <w:t>26 (16.1)</w:t>
            </w:r>
          </w:p>
        </w:tc>
      </w:tr>
      <w:tr w:rsidR="00B307B4" w:rsidRPr="00CF4367" w:rsidTr="00D777F9">
        <w:tc>
          <w:tcPr>
            <w:tcW w:w="3652" w:type="dxa"/>
            <w:shd w:val="clear" w:color="auto" w:fill="auto"/>
          </w:tcPr>
          <w:p w:rsidR="00B307B4" w:rsidRPr="00CF4367" w:rsidRDefault="00B307B4" w:rsidP="00B669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436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B66990" w:rsidRPr="00CF436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1276" w:type="dxa"/>
            <w:shd w:val="clear" w:color="auto" w:fill="auto"/>
          </w:tcPr>
          <w:p w:rsidR="00B307B4" w:rsidRPr="00CF4367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F4367">
              <w:rPr>
                <w:rFonts w:ascii="Arial" w:hAnsi="Arial" w:cs="Arial"/>
                <w:i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276" w:type="dxa"/>
            <w:shd w:val="clear" w:color="auto" w:fill="auto"/>
          </w:tcPr>
          <w:p w:rsidR="00B307B4" w:rsidRPr="00CF4367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F4367">
              <w:rPr>
                <w:rFonts w:ascii="Arial" w:hAnsi="Arial" w:cs="Arial"/>
                <w:i/>
                <w:sz w:val="20"/>
                <w:szCs w:val="20"/>
                <w:lang w:val="en-GB"/>
              </w:rPr>
              <w:t>0.17</w:t>
            </w:r>
          </w:p>
        </w:tc>
        <w:tc>
          <w:tcPr>
            <w:tcW w:w="1275" w:type="dxa"/>
            <w:shd w:val="clear" w:color="auto" w:fill="auto"/>
          </w:tcPr>
          <w:p w:rsidR="00B307B4" w:rsidRPr="00CF4367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F4367">
              <w:rPr>
                <w:rFonts w:ascii="Arial" w:hAnsi="Arial" w:cs="Arial"/>
                <w:i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1305" w:type="dxa"/>
            <w:shd w:val="clear" w:color="auto" w:fill="auto"/>
          </w:tcPr>
          <w:p w:rsidR="00B307B4" w:rsidRPr="00CF4367" w:rsidRDefault="00B307B4" w:rsidP="00B307B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F4367">
              <w:rPr>
                <w:rFonts w:ascii="Arial" w:hAnsi="Arial" w:cs="Arial"/>
                <w:i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704" w:type="dxa"/>
            <w:gridSpan w:val="3"/>
          </w:tcPr>
          <w:p w:rsidR="00B307B4" w:rsidRPr="00CF4367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4367">
              <w:rPr>
                <w:rFonts w:ascii="Arial" w:hAnsi="Arial" w:cs="Arial"/>
                <w:i/>
                <w:sz w:val="20"/>
                <w:szCs w:val="20"/>
                <w:lang w:val="en-GB"/>
              </w:rPr>
              <w:t>0.04</w:t>
            </w:r>
          </w:p>
        </w:tc>
        <w:tc>
          <w:tcPr>
            <w:tcW w:w="2795" w:type="dxa"/>
            <w:gridSpan w:val="3"/>
          </w:tcPr>
          <w:p w:rsidR="00B307B4" w:rsidRPr="00CF4367" w:rsidRDefault="00B307B4" w:rsidP="00B307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4367">
              <w:rPr>
                <w:rFonts w:ascii="Arial" w:hAnsi="Arial" w:cs="Arial"/>
                <w:i/>
                <w:sz w:val="20"/>
                <w:szCs w:val="20"/>
                <w:lang w:val="en-GB"/>
              </w:rPr>
              <w:t>0.61</w:t>
            </w:r>
          </w:p>
        </w:tc>
      </w:tr>
    </w:tbl>
    <w:p w:rsidR="00B6459E" w:rsidRPr="00B307B4" w:rsidRDefault="00B66990" w:rsidP="00B307B4">
      <w:pPr>
        <w:rPr>
          <w:rFonts w:ascii="Arial" w:hAnsi="Arial" w:cs="Arial"/>
          <w:sz w:val="20"/>
          <w:szCs w:val="20"/>
          <w:lang w:val="en-US"/>
        </w:rPr>
      </w:pPr>
      <w:r w:rsidRPr="00CF4367">
        <w:rPr>
          <w:rFonts w:ascii="Arial" w:hAnsi="Arial" w:cs="Arial"/>
          <w:sz w:val="20"/>
          <w:szCs w:val="20"/>
          <w:lang w:val="en-US"/>
        </w:rPr>
        <w:t xml:space="preserve">Abbreviations: TC: </w:t>
      </w:r>
      <w:r w:rsidR="006209AF" w:rsidRPr="00CF4367">
        <w:rPr>
          <w:rFonts w:ascii="Arial" w:hAnsi="Arial" w:cs="Arial"/>
          <w:sz w:val="20"/>
          <w:szCs w:val="20"/>
          <w:lang w:val="en-US"/>
        </w:rPr>
        <w:t xml:space="preserve">Total cholesterol; </w:t>
      </w:r>
      <w:r w:rsidRPr="00CF4367">
        <w:rPr>
          <w:rFonts w:ascii="Arial" w:hAnsi="Arial" w:cs="Arial"/>
          <w:sz w:val="20"/>
          <w:szCs w:val="20"/>
          <w:lang w:val="en-US"/>
        </w:rPr>
        <w:t>TG: T</w:t>
      </w:r>
      <w:proofErr w:type="spellStart"/>
      <w:r w:rsidR="006209AF" w:rsidRPr="00CF4367">
        <w:rPr>
          <w:rFonts w:ascii="Arial" w:hAnsi="Arial" w:cs="Arial"/>
          <w:sz w:val="20"/>
          <w:szCs w:val="20"/>
          <w:lang w:val="en-GB"/>
        </w:rPr>
        <w:t>riglyceride</w:t>
      </w:r>
      <w:r w:rsidR="00CF4367" w:rsidRPr="00CF4367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="006209AF" w:rsidRPr="00CF4367">
        <w:rPr>
          <w:rFonts w:ascii="Arial" w:hAnsi="Arial" w:cs="Arial"/>
          <w:sz w:val="20"/>
          <w:szCs w:val="20"/>
          <w:lang w:val="en-GB"/>
        </w:rPr>
        <w:t>;</w:t>
      </w:r>
      <w:r w:rsidRPr="00CF4367">
        <w:rPr>
          <w:rFonts w:ascii="Arial" w:hAnsi="Arial" w:cs="Arial"/>
          <w:sz w:val="20"/>
          <w:szCs w:val="20"/>
          <w:lang w:val="en-GB"/>
        </w:rPr>
        <w:t xml:space="preserve"> BMI: </w:t>
      </w:r>
      <w:r w:rsidRPr="00CF4367">
        <w:rPr>
          <w:rFonts w:ascii="Arial" w:hAnsi="Arial" w:cs="Arial"/>
          <w:sz w:val="20"/>
          <w:szCs w:val="20"/>
          <w:lang w:val="en-US"/>
        </w:rPr>
        <w:t>Body mass index;</w:t>
      </w:r>
      <w:r w:rsidR="006209AF" w:rsidRPr="00CF4367">
        <w:rPr>
          <w:rFonts w:ascii="Arial" w:hAnsi="Arial" w:cs="Arial"/>
          <w:sz w:val="20"/>
          <w:szCs w:val="20"/>
          <w:lang w:val="en-GB"/>
        </w:rPr>
        <w:t xml:space="preserve"> </w:t>
      </w:r>
      <w:r w:rsidRPr="00CF4367">
        <w:rPr>
          <w:rFonts w:ascii="Arial" w:hAnsi="Arial" w:cs="Arial"/>
          <w:sz w:val="20"/>
          <w:szCs w:val="20"/>
          <w:lang w:val="en-GB"/>
        </w:rPr>
        <w:t>*</w:t>
      </w:r>
      <w:r w:rsidR="006209AF" w:rsidRPr="00CF4367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6209AF" w:rsidRPr="00CF4367">
        <w:rPr>
          <w:rFonts w:ascii="Arial" w:hAnsi="Arial" w:cs="Arial"/>
          <w:sz w:val="20"/>
          <w:szCs w:val="20"/>
          <w:lang w:val="en-US"/>
        </w:rPr>
        <w:t xml:space="preserve">Use of statin at one examination or more;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†</w:t>
      </w:r>
      <w:r w:rsidR="006209AF" w:rsidRPr="00CF4367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6209AF" w:rsidRPr="00CF4367">
        <w:rPr>
          <w:rFonts w:ascii="Arial" w:hAnsi="Arial" w:cs="Arial"/>
          <w:sz w:val="20"/>
          <w:szCs w:val="20"/>
          <w:lang w:val="en-US"/>
        </w:rPr>
        <w:t>Use of fibrate</w:t>
      </w:r>
      <w:r w:rsidR="006209AF" w:rsidRPr="00CF4367">
        <w:rPr>
          <w:rStyle w:val="mw-headline"/>
          <w:rFonts w:ascii="Arial" w:hAnsi="Arial" w:cs="Arial"/>
          <w:sz w:val="20"/>
          <w:szCs w:val="20"/>
          <w:lang w:val="en"/>
        </w:rPr>
        <w:t xml:space="preserve"> </w:t>
      </w:r>
      <w:r w:rsidR="006209AF" w:rsidRPr="00CF4367">
        <w:rPr>
          <w:rFonts w:ascii="Arial" w:hAnsi="Arial" w:cs="Arial"/>
          <w:sz w:val="20"/>
          <w:szCs w:val="20"/>
          <w:lang w:val="en-US"/>
        </w:rPr>
        <w:t xml:space="preserve">at one examination or more;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‡</w:t>
      </w:r>
      <w:r w:rsidR="004D0A02" w:rsidRPr="00CF4367">
        <w:rPr>
          <w:rFonts w:ascii="Arial" w:hAnsi="Arial" w:cs="Arial"/>
          <w:sz w:val="20"/>
          <w:szCs w:val="20"/>
          <w:lang w:val="en-US"/>
        </w:rPr>
        <w:t xml:space="preserve"> A</w:t>
      </w:r>
      <w:r w:rsidR="00BA2BC5" w:rsidRPr="00CF4367">
        <w:rPr>
          <w:rFonts w:ascii="Arial" w:hAnsi="Arial" w:cs="Arial"/>
          <w:sz w:val="20"/>
          <w:szCs w:val="20"/>
          <w:lang w:val="en-US"/>
        </w:rPr>
        <w:t xml:space="preserve">ge at blood sampling;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§</w:t>
      </w:r>
      <w:r w:rsidR="008416FC" w:rsidRPr="00CF4367">
        <w:rPr>
          <w:rFonts w:ascii="Arial" w:hAnsi="Arial" w:cs="Arial"/>
          <w:iCs/>
          <w:sz w:val="20"/>
          <w:szCs w:val="20"/>
          <w:vertAlign w:val="superscript"/>
          <w:lang w:val="en-GB"/>
        </w:rPr>
        <w:t xml:space="preserve"> </w:t>
      </w:r>
      <w:r w:rsidR="008416FC" w:rsidRPr="00CF4367">
        <w:rPr>
          <w:rFonts w:ascii="Arial" w:hAnsi="Arial" w:cs="Arial"/>
          <w:sz w:val="20"/>
          <w:szCs w:val="20"/>
          <w:lang w:val="en-US"/>
        </w:rPr>
        <w:t>ANOVA or Student t-tests were performed for means comparison; χ</w:t>
      </w:r>
      <w:r w:rsidR="008416FC" w:rsidRPr="00CF436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8416FC" w:rsidRPr="00CF4367">
        <w:rPr>
          <w:rFonts w:ascii="Arial" w:hAnsi="Arial" w:cs="Arial"/>
          <w:sz w:val="20"/>
          <w:szCs w:val="20"/>
          <w:lang w:val="en-US"/>
        </w:rPr>
        <w:t xml:space="preserve"> tests were performed for frequency comparison;</w:t>
      </w:r>
      <w:r w:rsidR="006209AF" w:rsidRPr="00CF4367">
        <w:rPr>
          <w:rFonts w:ascii="Arial" w:hAnsi="Arial" w:cs="Arial"/>
          <w:iCs/>
          <w:sz w:val="20"/>
          <w:szCs w:val="20"/>
          <w:lang w:val="en-GB"/>
        </w:rPr>
        <w:t xml:space="preserve"> Statistically significant p-value &lt;0.0083 (</w:t>
      </w:r>
      <w:proofErr w:type="spellStart"/>
      <w:r w:rsidR="006209AF" w:rsidRPr="00CF4367">
        <w:rPr>
          <w:rFonts w:ascii="Arial" w:hAnsi="Arial" w:cs="Arial"/>
          <w:iCs/>
          <w:sz w:val="20"/>
          <w:szCs w:val="20"/>
          <w:lang w:val="en-GB"/>
        </w:rPr>
        <w:t>Bonferroni</w:t>
      </w:r>
      <w:proofErr w:type="spellEnd"/>
      <w:r w:rsidR="006209AF" w:rsidRPr="00CF4367">
        <w:rPr>
          <w:rFonts w:ascii="Arial" w:hAnsi="Arial" w:cs="Arial"/>
          <w:iCs/>
          <w:sz w:val="20"/>
          <w:szCs w:val="20"/>
          <w:lang w:val="en-GB"/>
        </w:rPr>
        <w:t xml:space="preserve"> corrected, P=0</w:t>
      </w:r>
      <w:bookmarkStart w:id="2" w:name="_GoBack"/>
      <w:bookmarkEnd w:id="2"/>
      <w:r w:rsidR="006209AF" w:rsidRPr="00CF4367">
        <w:rPr>
          <w:rFonts w:ascii="Arial" w:hAnsi="Arial" w:cs="Arial"/>
          <w:iCs/>
          <w:sz w:val="20"/>
          <w:szCs w:val="20"/>
          <w:lang w:val="en-GB"/>
        </w:rPr>
        <w:t>.05/6=0.0083);</w:t>
      </w:r>
      <w:r w:rsidR="006209AF" w:rsidRPr="00CF4367">
        <w:rPr>
          <w:rFonts w:ascii="Arial" w:hAnsi="Arial" w:cs="Arial"/>
          <w:sz w:val="20"/>
          <w:szCs w:val="20"/>
          <w:lang w:val="en-US"/>
        </w:rPr>
        <w:t xml:space="preserve"> </w:t>
      </w:r>
      <w:r w:rsidRPr="00CF4367">
        <w:rPr>
          <w:rFonts w:ascii="Arial" w:hAnsi="Arial" w:cs="Arial"/>
          <w:sz w:val="20"/>
          <w:szCs w:val="20"/>
          <w:vertAlign w:val="superscript"/>
          <w:lang w:val="en-US"/>
        </w:rPr>
        <w:t>ǁ</w:t>
      </w:r>
      <w:r w:rsidR="006209AF" w:rsidRPr="00CF4367">
        <w:rPr>
          <w:rFonts w:ascii="Arial" w:hAnsi="Arial" w:cs="Arial"/>
          <w:sz w:val="20"/>
          <w:szCs w:val="20"/>
          <w:lang w:val="en-US"/>
        </w:rPr>
        <w:t xml:space="preserve"> calculated as weight in kilograms divided by height in meters squared;</w:t>
      </w:r>
      <w:r w:rsidR="00B6459E" w:rsidRPr="00B307B4">
        <w:rPr>
          <w:rFonts w:ascii="Arial" w:hAnsi="Arial" w:cs="Arial"/>
          <w:sz w:val="20"/>
          <w:szCs w:val="20"/>
          <w:lang w:val="en-US"/>
        </w:rPr>
        <w:br w:type="page"/>
      </w:r>
    </w:p>
    <w:p w:rsidR="00B6459E" w:rsidRPr="00B307B4" w:rsidRDefault="00B6459E" w:rsidP="00B6459E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en-GB"/>
        </w:rPr>
      </w:pPr>
      <w:r w:rsidRPr="00B307B4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Table </w:t>
      </w:r>
      <w:r w:rsidR="00C66947" w:rsidRPr="00B307B4">
        <w:rPr>
          <w:rFonts w:ascii="Arial" w:hAnsi="Arial" w:cs="Arial"/>
          <w:b/>
          <w:sz w:val="22"/>
          <w:szCs w:val="22"/>
          <w:lang w:val="en-GB"/>
        </w:rPr>
        <w:t>S</w:t>
      </w:r>
      <w:r w:rsidRPr="00B307B4">
        <w:rPr>
          <w:rFonts w:ascii="Arial" w:hAnsi="Arial" w:cs="Arial"/>
          <w:b/>
          <w:sz w:val="22"/>
          <w:szCs w:val="22"/>
          <w:lang w:val="en-GB"/>
        </w:rPr>
        <w:t xml:space="preserve">2. Plasma lipid levels and statin and fibrate </w:t>
      </w:r>
      <w:r w:rsidRPr="00B307B4">
        <w:rPr>
          <w:rStyle w:val="st1"/>
          <w:rFonts w:ascii="Arial" w:hAnsi="Arial" w:cs="Arial"/>
          <w:b/>
          <w:sz w:val="22"/>
          <w:szCs w:val="22"/>
          <w:lang w:val="en-US"/>
        </w:rPr>
        <w:t xml:space="preserve">drug use </w:t>
      </w:r>
      <w:r w:rsidRPr="00B307B4">
        <w:rPr>
          <w:rFonts w:ascii="Arial" w:hAnsi="Arial" w:cs="Arial"/>
          <w:b/>
          <w:sz w:val="22"/>
          <w:szCs w:val="22"/>
          <w:lang w:val="en-GB"/>
        </w:rPr>
        <w:t xml:space="preserve">according to baseline medical characteristics, in subjects of the </w:t>
      </w:r>
      <w:proofErr w:type="spellStart"/>
      <w:r w:rsidRPr="00B307B4">
        <w:rPr>
          <w:rFonts w:ascii="Arial" w:hAnsi="Arial" w:cs="Arial"/>
          <w:b/>
          <w:sz w:val="22"/>
          <w:szCs w:val="22"/>
          <w:lang w:val="en-GB"/>
        </w:rPr>
        <w:t>Alienor</w:t>
      </w:r>
      <w:proofErr w:type="spellEnd"/>
      <w:r w:rsidRPr="00B307B4">
        <w:rPr>
          <w:rFonts w:ascii="Arial" w:hAnsi="Arial" w:cs="Arial"/>
          <w:b/>
          <w:sz w:val="22"/>
          <w:szCs w:val="22"/>
          <w:lang w:val="en-GB"/>
        </w:rPr>
        <w:t xml:space="preserve"> study (N=825)</w:t>
      </w:r>
    </w:p>
    <w:tbl>
      <w:tblPr>
        <w:tblW w:w="142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376"/>
        <w:gridCol w:w="1246"/>
        <w:gridCol w:w="1379"/>
        <w:gridCol w:w="1609"/>
        <w:gridCol w:w="1368"/>
        <w:gridCol w:w="1279"/>
        <w:gridCol w:w="1382"/>
      </w:tblGrid>
      <w:tr w:rsidR="00B6459E" w:rsidRPr="00B307B4" w:rsidTr="00D777F9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2B61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TC</w:t>
            </w:r>
            <w:r w:rsidRPr="00BD02A6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LDL (</w:t>
            </w:r>
            <w:proofErr w:type="spellStart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HDL (</w:t>
            </w:r>
            <w:proofErr w:type="spellStart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2B61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TG</w:t>
            </w:r>
            <w:r w:rsidRPr="00BD02A6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2B61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Statin</w:t>
            </w:r>
            <w:r w:rsidR="002B615D" w:rsidRPr="002B615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2B61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Fibrates</w:t>
            </w:r>
            <w:r w:rsidR="002B615D" w:rsidRPr="002B615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B6459E" w:rsidRPr="00B307B4" w:rsidTr="00D777F9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No (N=507)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Yes (N=318)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No (N=663)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Yes (N=162)</w:t>
            </w:r>
          </w:p>
        </w:tc>
      </w:tr>
      <w:tr w:rsidR="00B6459E" w:rsidRPr="00B307B4" w:rsidTr="00D777F9"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N (%)</w:t>
            </w:r>
          </w:p>
        </w:tc>
      </w:tr>
      <w:tr w:rsidR="00B6459E" w:rsidRPr="00B307B4" w:rsidTr="00D777F9"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Cardiovascular disease (N=818)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(N=501)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(N=317)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(N=657)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(N=161)</w:t>
            </w:r>
          </w:p>
        </w:tc>
      </w:tr>
      <w:tr w:rsidR="00B6459E" w:rsidRPr="00B307B4" w:rsidTr="00D777F9">
        <w:trPr>
          <w:trHeight w:val="154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US"/>
              </w:rPr>
              <w:t>No (N=730)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5.83 (0.97)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3.67 (0.84)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1.61 (0.40)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1.20 (0.56)</w:t>
            </w: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476 (95.0)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254 (80.1)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581 (88.4)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149 (92.5)</w:t>
            </w:r>
          </w:p>
        </w:tc>
      </w:tr>
      <w:tr w:rsidR="00B6459E" w:rsidRPr="00B307B4" w:rsidTr="00D777F9">
        <w:trPr>
          <w:trHeight w:val="154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US"/>
              </w:rPr>
              <w:t>Yes (N=88)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5.48 (1.00)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3.38 (0.90)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1.47 (0.36)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1.39 (0.60)</w:t>
            </w: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25 (5.0)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63 (19.9)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76 (11.6)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12 (7.4)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F0539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F0539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&lt;0.003</w:t>
            </w:r>
          </w:p>
        </w:tc>
        <w:tc>
          <w:tcPr>
            <w:tcW w:w="2977" w:type="dxa"/>
            <w:gridSpan w:val="2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661" w:type="dxa"/>
            <w:gridSpan w:val="2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sz w:val="20"/>
                <w:szCs w:val="20"/>
                <w:lang w:val="en-GB"/>
              </w:rPr>
              <w:t>0.13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Hypertension</w:t>
            </w:r>
            <w:r w:rsidR="00F05395" w:rsidRPr="00B307B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§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8" w:type="dxa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9" w:type="dxa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US"/>
              </w:rPr>
              <w:t>No (N=204)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5.85 (0.92)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3.69 (0.83)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1.66 (0.37)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1.10 (0.45)</w:t>
            </w: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144 (28.4)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60 (18.9)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167 (25.2)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37 (22.8)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US"/>
              </w:rPr>
              <w:t>Yes (N=621)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5.77 (0.99)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3.62 (0.85)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1.57 (0.40)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1.26 (0.60)</w:t>
            </w: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363 (71.6)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258 (81.1)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496 (74.8)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125 (77.2)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F0539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F0539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0.27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0.30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977" w:type="dxa"/>
            <w:gridSpan w:val="2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sz w:val="20"/>
                <w:szCs w:val="20"/>
                <w:lang w:val="en-GB"/>
              </w:rPr>
              <w:t>0.002</w:t>
            </w:r>
          </w:p>
        </w:tc>
        <w:tc>
          <w:tcPr>
            <w:tcW w:w="2661" w:type="dxa"/>
            <w:gridSpan w:val="2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sz w:val="20"/>
                <w:szCs w:val="20"/>
                <w:lang w:val="en-GB"/>
              </w:rPr>
              <w:t>0.53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Diabetes</w:t>
            </w:r>
            <w:r w:rsidR="00F0539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ǁ</w:t>
            </w:r>
            <w:proofErr w:type="spellEnd"/>
            <w:r w:rsidRPr="00BD02A6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D02A6">
              <w:rPr>
                <w:rFonts w:ascii="Arial" w:hAnsi="Arial" w:cs="Arial"/>
                <w:b/>
                <w:sz w:val="20"/>
                <w:szCs w:val="20"/>
                <w:lang w:val="en-GB"/>
              </w:rPr>
              <w:t>(N=800)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(N=490)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(N=310)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(N=643)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(N=157)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No (N=699)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5.81 (0.98)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3.65 (0.84)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1.62 (0.40)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1.18 (0.54)</w:t>
            </w: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448 (91.4)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251 (81.0)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567 (88.2)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132 (84.1)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BD02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Yes (N=101)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5.59 (0.96)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3.51 (0.87)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1.40 (0.34)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1.49 (0.71)</w:t>
            </w:r>
          </w:p>
        </w:tc>
        <w:tc>
          <w:tcPr>
            <w:tcW w:w="160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42 (8.6)</w:t>
            </w:r>
          </w:p>
        </w:tc>
        <w:tc>
          <w:tcPr>
            <w:tcW w:w="1368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59 (19.0)</w:t>
            </w:r>
          </w:p>
        </w:tc>
        <w:tc>
          <w:tcPr>
            <w:tcW w:w="1279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76 (11.8)</w:t>
            </w:r>
          </w:p>
        </w:tc>
        <w:tc>
          <w:tcPr>
            <w:tcW w:w="1382" w:type="dxa"/>
          </w:tcPr>
          <w:p w:rsidR="00B6459E" w:rsidRPr="00BD02A6" w:rsidRDefault="00B6459E" w:rsidP="00BD02A6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sz w:val="20"/>
                <w:szCs w:val="20"/>
                <w:lang w:val="en-GB"/>
              </w:rPr>
              <w:t>25 (15.9)</w:t>
            </w:r>
          </w:p>
        </w:tc>
      </w:tr>
      <w:tr w:rsidR="00B6459E" w:rsidRPr="00B307B4" w:rsidTr="00D777F9">
        <w:trPr>
          <w:trHeight w:val="153"/>
        </w:trPr>
        <w:tc>
          <w:tcPr>
            <w:tcW w:w="3369" w:type="dxa"/>
            <w:shd w:val="clear" w:color="auto" w:fill="auto"/>
          </w:tcPr>
          <w:p w:rsidR="00B6459E" w:rsidRPr="00BD02A6" w:rsidRDefault="00B6459E" w:rsidP="00F05395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F0539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275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0.03</w:t>
            </w:r>
          </w:p>
        </w:tc>
        <w:tc>
          <w:tcPr>
            <w:tcW w:w="137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0.11</w:t>
            </w:r>
          </w:p>
        </w:tc>
        <w:tc>
          <w:tcPr>
            <w:tcW w:w="1246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1379" w:type="dxa"/>
            <w:shd w:val="clear" w:color="auto" w:fill="auto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977" w:type="dxa"/>
            <w:gridSpan w:val="2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661" w:type="dxa"/>
            <w:gridSpan w:val="2"/>
          </w:tcPr>
          <w:p w:rsidR="00B6459E" w:rsidRPr="00BD02A6" w:rsidRDefault="00B6459E" w:rsidP="00BD02A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D02A6">
              <w:rPr>
                <w:rFonts w:ascii="Arial" w:hAnsi="Arial" w:cs="Arial"/>
                <w:i/>
                <w:sz w:val="20"/>
                <w:szCs w:val="20"/>
                <w:lang w:val="en-GB"/>
              </w:rPr>
              <w:t>0.16</w:t>
            </w:r>
          </w:p>
        </w:tc>
      </w:tr>
    </w:tbl>
    <w:p w:rsidR="00B6459E" w:rsidRPr="0001194C" w:rsidRDefault="002B615D" w:rsidP="00BD02A6">
      <w:pPr>
        <w:rPr>
          <w:rFonts w:ascii="Arial" w:hAnsi="Arial" w:cs="Arial"/>
          <w:sz w:val="20"/>
          <w:szCs w:val="20"/>
          <w:lang w:val="en-US"/>
        </w:rPr>
      </w:pPr>
      <w:r w:rsidRPr="00CF4367">
        <w:rPr>
          <w:rFonts w:ascii="Arial" w:hAnsi="Arial" w:cs="Arial"/>
          <w:sz w:val="20"/>
          <w:szCs w:val="20"/>
          <w:lang w:val="en-US"/>
        </w:rPr>
        <w:t>Abbreviations: TC: Total cholesterol; TG: T</w:t>
      </w:r>
      <w:proofErr w:type="spellStart"/>
      <w:r w:rsidRPr="00CF4367">
        <w:rPr>
          <w:rFonts w:ascii="Arial" w:hAnsi="Arial" w:cs="Arial"/>
          <w:sz w:val="20"/>
          <w:szCs w:val="20"/>
          <w:lang w:val="en-GB"/>
        </w:rPr>
        <w:t>riglyceride</w:t>
      </w:r>
      <w:r w:rsidR="00CF4367" w:rsidRPr="00CF4367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CF4367">
        <w:rPr>
          <w:rFonts w:ascii="Arial" w:hAnsi="Arial" w:cs="Arial"/>
          <w:sz w:val="20"/>
          <w:szCs w:val="20"/>
          <w:lang w:val="en-GB"/>
        </w:rPr>
        <w:t xml:space="preserve">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*</w:t>
      </w:r>
      <w:r w:rsidR="00B6459E" w:rsidRPr="00CF4367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Use of statin at one examination or more;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†</w:t>
      </w:r>
      <w:r w:rsidR="00B6459E" w:rsidRPr="00CF4367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>Use of fibrate</w:t>
      </w:r>
      <w:r w:rsidR="00B6459E" w:rsidRPr="00CF4367">
        <w:rPr>
          <w:rStyle w:val="mw-headline"/>
          <w:rFonts w:ascii="Arial" w:hAnsi="Arial" w:cs="Arial"/>
          <w:sz w:val="20"/>
          <w:szCs w:val="20"/>
          <w:lang w:val="en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>at one examination or more;</w:t>
      </w:r>
      <w:r w:rsidR="00B6459E" w:rsidRPr="00CF436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F05395" w:rsidRPr="00CF4367">
        <w:rPr>
          <w:rFonts w:ascii="Arial" w:hAnsi="Arial" w:cs="Arial"/>
          <w:sz w:val="20"/>
          <w:szCs w:val="20"/>
          <w:vertAlign w:val="superscript"/>
          <w:lang w:val="en-US"/>
        </w:rPr>
        <w:t>‡</w:t>
      </w:r>
      <w:r w:rsidR="00C66947" w:rsidRPr="00CF4367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C66947" w:rsidRPr="00CF4367">
        <w:rPr>
          <w:rFonts w:ascii="Arial" w:hAnsi="Arial" w:cs="Arial"/>
          <w:sz w:val="20"/>
          <w:szCs w:val="20"/>
          <w:lang w:val="en-US"/>
        </w:rPr>
        <w:t>ANOVA or Student t-tests were performed for means comparison; χ</w:t>
      </w:r>
      <w:r w:rsidR="00C66947" w:rsidRPr="00CF436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C66947" w:rsidRPr="00CF4367">
        <w:rPr>
          <w:rFonts w:ascii="Arial" w:hAnsi="Arial" w:cs="Arial"/>
          <w:sz w:val="20"/>
          <w:szCs w:val="20"/>
          <w:lang w:val="en-US"/>
        </w:rPr>
        <w:t xml:space="preserve"> tests were performed for frequency comparison; </w:t>
      </w:r>
      <w:r w:rsidR="00B6459E" w:rsidRPr="00CF4367">
        <w:rPr>
          <w:rFonts w:ascii="Arial" w:hAnsi="Arial" w:cs="Arial"/>
          <w:iCs/>
          <w:sz w:val="20"/>
          <w:szCs w:val="20"/>
          <w:lang w:val="en-GB"/>
        </w:rPr>
        <w:t>Statistically significant p-value &lt;0.017 (</w:t>
      </w:r>
      <w:proofErr w:type="spellStart"/>
      <w:r w:rsidR="00B6459E" w:rsidRPr="00CF4367">
        <w:rPr>
          <w:rFonts w:ascii="Arial" w:hAnsi="Arial" w:cs="Arial"/>
          <w:iCs/>
          <w:sz w:val="20"/>
          <w:szCs w:val="20"/>
          <w:lang w:val="en-GB"/>
        </w:rPr>
        <w:t>Bonferroni</w:t>
      </w:r>
      <w:proofErr w:type="spellEnd"/>
      <w:r w:rsidR="00B6459E" w:rsidRPr="00CF4367">
        <w:rPr>
          <w:rFonts w:ascii="Arial" w:hAnsi="Arial" w:cs="Arial"/>
          <w:iCs/>
          <w:sz w:val="20"/>
          <w:szCs w:val="20"/>
          <w:lang w:val="en-GB"/>
        </w:rPr>
        <w:t xml:space="preserve"> corrected, P=0.05/3=0.017);</w:t>
      </w:r>
      <w:r w:rsidR="00F05395" w:rsidRPr="00CF4367">
        <w:rPr>
          <w:rFonts w:ascii="Arial" w:hAnsi="Arial" w:cs="Arial"/>
          <w:sz w:val="20"/>
          <w:szCs w:val="20"/>
          <w:vertAlign w:val="superscript"/>
          <w:lang w:val="en-GB"/>
        </w:rPr>
        <w:t xml:space="preserve"> §</w:t>
      </w:r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 Average systolic blood pressure ≥ 140 mmHg and/or average Diastolic blood pressure ≥ 90 mmHg and/or antihypertensive medication use; </w:t>
      </w:r>
      <w:r w:rsidR="00F05395" w:rsidRPr="00CF4367">
        <w:rPr>
          <w:rFonts w:ascii="Arial" w:hAnsi="Arial" w:cs="Arial"/>
          <w:sz w:val="20"/>
          <w:szCs w:val="20"/>
          <w:vertAlign w:val="superscript"/>
          <w:lang w:val="en-GB"/>
        </w:rPr>
        <w:t>ǁ</w:t>
      </w:r>
      <w:r w:rsidR="00B6459E" w:rsidRPr="00CF4367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Fasting </w:t>
      </w:r>
      <w:proofErr w:type="spellStart"/>
      <w:r w:rsidR="00B6459E" w:rsidRPr="00CF4367">
        <w:rPr>
          <w:rFonts w:ascii="Arial" w:hAnsi="Arial" w:cs="Arial"/>
          <w:sz w:val="20"/>
          <w:szCs w:val="20"/>
          <w:lang w:val="en-US"/>
        </w:rPr>
        <w:t>glycemia</w:t>
      </w:r>
      <w:proofErr w:type="spellEnd"/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 ≥ 6.1 </w:t>
      </w:r>
      <w:proofErr w:type="spellStart"/>
      <w:r w:rsidR="00B6459E" w:rsidRPr="00CF4367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/L or </w:t>
      </w:r>
      <w:proofErr w:type="spellStart"/>
      <w:r w:rsidR="00B6459E" w:rsidRPr="00CF4367">
        <w:rPr>
          <w:rFonts w:ascii="Arial" w:hAnsi="Arial" w:cs="Arial"/>
          <w:sz w:val="20"/>
          <w:szCs w:val="20"/>
          <w:lang w:val="en-US"/>
        </w:rPr>
        <w:t>nonfasting</w:t>
      </w:r>
      <w:proofErr w:type="spellEnd"/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459E" w:rsidRPr="00CF4367">
        <w:rPr>
          <w:rFonts w:ascii="Arial" w:hAnsi="Arial" w:cs="Arial"/>
          <w:sz w:val="20"/>
          <w:szCs w:val="20"/>
          <w:lang w:val="en-US"/>
        </w:rPr>
        <w:t>glycemia</w:t>
      </w:r>
      <w:proofErr w:type="spellEnd"/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 ≥11.0 </w:t>
      </w:r>
      <w:proofErr w:type="spellStart"/>
      <w:r w:rsidR="00B6459E" w:rsidRPr="00CF4367">
        <w:rPr>
          <w:rFonts w:ascii="Arial" w:hAnsi="Arial" w:cs="Arial"/>
          <w:sz w:val="20"/>
          <w:szCs w:val="20"/>
          <w:lang w:val="en-US"/>
        </w:rPr>
        <w:t>mmol</w:t>
      </w:r>
      <w:proofErr w:type="spellEnd"/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/l or </w:t>
      </w:r>
      <w:proofErr w:type="spellStart"/>
      <w:r w:rsidR="00B6459E" w:rsidRPr="00CF4367">
        <w:rPr>
          <w:rFonts w:ascii="Arial" w:hAnsi="Arial" w:cs="Arial"/>
          <w:sz w:val="20"/>
          <w:szCs w:val="20"/>
          <w:lang w:val="en-US"/>
        </w:rPr>
        <w:t>antidiabetic</w:t>
      </w:r>
      <w:proofErr w:type="spellEnd"/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 medication;</w:t>
      </w:r>
      <w:r w:rsidR="00B6459E" w:rsidRPr="0001194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6459E" w:rsidRDefault="00B6459E" w:rsidP="00B6459E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B307B4">
        <w:rPr>
          <w:rFonts w:ascii="Arial" w:hAnsi="Arial" w:cs="Arial"/>
          <w:b/>
          <w:sz w:val="22"/>
          <w:szCs w:val="22"/>
          <w:lang w:val="en-GB"/>
        </w:rPr>
        <w:br w:type="page"/>
      </w:r>
      <w:r w:rsidRPr="00B307B4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Table </w:t>
      </w:r>
      <w:r w:rsidR="00C66947" w:rsidRPr="00B307B4">
        <w:rPr>
          <w:rFonts w:ascii="Arial" w:hAnsi="Arial" w:cs="Arial"/>
          <w:b/>
          <w:sz w:val="22"/>
          <w:szCs w:val="22"/>
          <w:lang w:val="en-GB"/>
        </w:rPr>
        <w:t>S</w:t>
      </w:r>
      <w:r w:rsidR="008416FC" w:rsidRPr="00B307B4">
        <w:rPr>
          <w:rFonts w:ascii="Arial" w:hAnsi="Arial" w:cs="Arial"/>
          <w:b/>
          <w:sz w:val="22"/>
          <w:szCs w:val="22"/>
          <w:lang w:val="en-GB"/>
        </w:rPr>
        <w:t>3</w:t>
      </w:r>
      <w:r w:rsidRPr="00B307B4">
        <w:rPr>
          <w:rFonts w:ascii="Arial" w:hAnsi="Arial" w:cs="Arial"/>
          <w:b/>
          <w:sz w:val="22"/>
          <w:szCs w:val="22"/>
          <w:lang w:val="en-GB"/>
        </w:rPr>
        <w:t xml:space="preserve">. Plasma lipid levels according to statin and fibrate </w:t>
      </w:r>
      <w:r w:rsidRPr="00B307B4">
        <w:rPr>
          <w:rStyle w:val="st1"/>
          <w:rFonts w:ascii="Arial" w:hAnsi="Arial" w:cs="Arial"/>
          <w:b/>
          <w:sz w:val="22"/>
          <w:szCs w:val="22"/>
          <w:lang w:val="en-US"/>
        </w:rPr>
        <w:t>drug use</w:t>
      </w:r>
      <w:r w:rsidRPr="00B307B4">
        <w:rPr>
          <w:rFonts w:ascii="Arial" w:hAnsi="Arial" w:cs="Arial"/>
          <w:b/>
          <w:sz w:val="22"/>
          <w:szCs w:val="22"/>
          <w:lang w:val="en-GB"/>
        </w:rPr>
        <w:t xml:space="preserve">, in subjects of the </w:t>
      </w:r>
      <w:proofErr w:type="spellStart"/>
      <w:r w:rsidRPr="00B307B4">
        <w:rPr>
          <w:rFonts w:ascii="Arial" w:hAnsi="Arial" w:cs="Arial"/>
          <w:b/>
          <w:sz w:val="22"/>
          <w:szCs w:val="22"/>
          <w:lang w:val="en-GB"/>
        </w:rPr>
        <w:t>Alienor</w:t>
      </w:r>
      <w:proofErr w:type="spellEnd"/>
      <w:r w:rsidRPr="00B307B4">
        <w:rPr>
          <w:rFonts w:ascii="Arial" w:hAnsi="Arial" w:cs="Arial"/>
          <w:b/>
          <w:sz w:val="22"/>
          <w:szCs w:val="22"/>
          <w:lang w:val="en-GB"/>
        </w:rPr>
        <w:t xml:space="preserve"> study (N=825)</w:t>
      </w:r>
    </w:p>
    <w:p w:rsidR="002F429F" w:rsidRPr="00B307B4" w:rsidRDefault="002F429F" w:rsidP="00B6459E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86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376"/>
        <w:gridCol w:w="1246"/>
        <w:gridCol w:w="1379"/>
      </w:tblGrid>
      <w:tr w:rsidR="00B6459E" w:rsidRPr="002F429F" w:rsidTr="00D777F9">
        <w:trPr>
          <w:trHeight w:val="153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0119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TC</w:t>
            </w:r>
            <w:r w:rsidR="0001194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LDL (</w:t>
            </w:r>
            <w:proofErr w:type="spellStart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HDL (</w:t>
            </w:r>
            <w:proofErr w:type="spellStart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0119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TG</w:t>
            </w:r>
            <w:r w:rsidRPr="002F429F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mM</w:t>
            </w:r>
            <w:proofErr w:type="spellEnd"/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sz w:val="20"/>
                <w:szCs w:val="20"/>
                <w:lang w:val="en-GB"/>
              </w:rPr>
              <w:t>Mean (SD)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B6459E" w:rsidRPr="002F429F" w:rsidRDefault="00B6459E" w:rsidP="0001194C">
            <w:pP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Statin use</w:t>
            </w:r>
            <w:r w:rsidR="0001194C" w:rsidRPr="0001194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Cs/>
                <w:sz w:val="20"/>
                <w:szCs w:val="20"/>
                <w:lang w:val="en-GB"/>
              </w:rPr>
              <w:t>No (N=507)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Cs/>
                <w:sz w:val="20"/>
                <w:szCs w:val="20"/>
                <w:lang w:val="en-GB"/>
              </w:rPr>
              <w:t>5.75 (0.93)</w:t>
            </w: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Cs/>
                <w:sz w:val="20"/>
                <w:szCs w:val="20"/>
                <w:lang w:val="en-GB"/>
              </w:rPr>
              <w:t>3.62 (0.78)</w:t>
            </w: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Cs/>
                <w:sz w:val="20"/>
                <w:szCs w:val="20"/>
                <w:lang w:val="en-GB"/>
              </w:rPr>
              <w:t>1.63 (0.40)</w:t>
            </w: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Cs/>
                <w:sz w:val="20"/>
                <w:szCs w:val="20"/>
                <w:lang w:val="en-GB"/>
              </w:rPr>
              <w:t>1.10 (0.46)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Yes (N=318)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5.84 (1.05)</w:t>
            </w: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3.66 (0.94)</w:t>
            </w: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1.54(0.37)</w:t>
            </w: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1.41 (0.67)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0119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01194C" w:rsidRPr="0001194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0.19</w:t>
            </w: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0.0003</w:t>
            </w: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&lt;0.0001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Fibrate use</w:t>
            </w:r>
            <w:r w:rsidR="0001194C" w:rsidRPr="0001194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Cs/>
                <w:sz w:val="20"/>
                <w:szCs w:val="20"/>
                <w:lang w:val="en-GB"/>
              </w:rPr>
              <w:t>No (N=663)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5.81 (0.97)</w:t>
            </w: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3.65 (0.84)</w:t>
            </w: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1.60 (0.39)</w:t>
            </w: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1.21 (0.54)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Yes (N=162)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5.71 (0.97)</w:t>
            </w: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3.58 (0.88)</w:t>
            </w: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1.56 (0.40)</w:t>
            </w: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sz w:val="20"/>
                <w:szCs w:val="20"/>
                <w:lang w:val="en-GB"/>
              </w:rPr>
              <w:t>1.24 (0.69)</w:t>
            </w:r>
          </w:p>
        </w:tc>
      </w:tr>
      <w:tr w:rsidR="00B6459E" w:rsidRPr="002F429F" w:rsidTr="00D777F9">
        <w:trPr>
          <w:trHeight w:val="153"/>
        </w:trPr>
        <w:tc>
          <w:tcPr>
            <w:tcW w:w="3227" w:type="dxa"/>
            <w:shd w:val="clear" w:color="auto" w:fill="auto"/>
          </w:tcPr>
          <w:p w:rsidR="00B6459E" w:rsidRPr="002F429F" w:rsidRDefault="00B6459E" w:rsidP="002F42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 value</w:t>
            </w:r>
            <w:r w:rsidR="0001194C" w:rsidRPr="0001194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417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0.27</w:t>
            </w:r>
          </w:p>
        </w:tc>
        <w:tc>
          <w:tcPr>
            <w:tcW w:w="137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0.34</w:t>
            </w:r>
          </w:p>
        </w:tc>
        <w:tc>
          <w:tcPr>
            <w:tcW w:w="1246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0.27</w:t>
            </w:r>
          </w:p>
        </w:tc>
        <w:tc>
          <w:tcPr>
            <w:tcW w:w="1379" w:type="dxa"/>
            <w:shd w:val="clear" w:color="auto" w:fill="auto"/>
          </w:tcPr>
          <w:p w:rsidR="00B6459E" w:rsidRPr="002F429F" w:rsidRDefault="00B6459E" w:rsidP="002F429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F429F">
              <w:rPr>
                <w:rFonts w:ascii="Arial" w:hAnsi="Arial" w:cs="Arial"/>
                <w:i/>
                <w:sz w:val="20"/>
                <w:szCs w:val="20"/>
                <w:lang w:val="en-GB"/>
              </w:rPr>
              <w:t>0.60</w:t>
            </w:r>
          </w:p>
        </w:tc>
      </w:tr>
    </w:tbl>
    <w:p w:rsidR="00B6459E" w:rsidRPr="002F429F" w:rsidRDefault="0001194C" w:rsidP="002F429F">
      <w:pPr>
        <w:rPr>
          <w:rFonts w:ascii="Arial" w:hAnsi="Arial" w:cs="Arial"/>
          <w:sz w:val="20"/>
          <w:szCs w:val="20"/>
          <w:lang w:val="en-GB"/>
        </w:rPr>
      </w:pPr>
      <w:r w:rsidRPr="00CF4367">
        <w:rPr>
          <w:rFonts w:ascii="Arial" w:hAnsi="Arial" w:cs="Arial"/>
          <w:sz w:val="20"/>
          <w:szCs w:val="20"/>
          <w:lang w:val="en-US"/>
        </w:rPr>
        <w:t>Abbreviations: TC: Total cholesterol; TG: T</w:t>
      </w:r>
      <w:proofErr w:type="spellStart"/>
      <w:r w:rsidRPr="00CF4367">
        <w:rPr>
          <w:rFonts w:ascii="Arial" w:hAnsi="Arial" w:cs="Arial"/>
          <w:sz w:val="20"/>
          <w:szCs w:val="20"/>
          <w:lang w:val="en-GB"/>
        </w:rPr>
        <w:t>riglyceride</w:t>
      </w:r>
      <w:r w:rsidR="00CF4367" w:rsidRPr="00CF4367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CF4367">
        <w:rPr>
          <w:rFonts w:ascii="Arial" w:hAnsi="Arial" w:cs="Arial"/>
          <w:sz w:val="20"/>
          <w:szCs w:val="20"/>
          <w:lang w:val="en-GB"/>
        </w:rPr>
        <w:t xml:space="preserve">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*</w:t>
      </w:r>
      <w:r w:rsidR="00B6459E" w:rsidRPr="00CF4367">
        <w:rPr>
          <w:rFonts w:ascii="Arial" w:hAnsi="Arial" w:cs="Arial"/>
          <w:sz w:val="20"/>
          <w:szCs w:val="20"/>
          <w:lang w:val="en-GB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Use of statin at one examination or more; </w:t>
      </w:r>
      <w:r w:rsidRPr="00CF4367">
        <w:rPr>
          <w:rFonts w:ascii="Arial" w:hAnsi="Arial" w:cs="Arial"/>
          <w:sz w:val="20"/>
          <w:szCs w:val="20"/>
          <w:vertAlign w:val="superscript"/>
          <w:lang w:val="en-GB"/>
        </w:rPr>
        <w:t>†</w:t>
      </w:r>
      <w:r w:rsidR="00C66947" w:rsidRPr="00CF4367">
        <w:rPr>
          <w:rFonts w:ascii="Arial" w:hAnsi="Arial" w:cs="Arial"/>
          <w:iCs/>
          <w:sz w:val="20"/>
          <w:szCs w:val="20"/>
          <w:vertAlign w:val="superscript"/>
          <w:lang w:val="en-GB"/>
        </w:rPr>
        <w:t xml:space="preserve"> </w:t>
      </w:r>
      <w:r w:rsidR="00C66947" w:rsidRPr="00CF4367">
        <w:rPr>
          <w:rFonts w:ascii="Arial" w:hAnsi="Arial" w:cs="Arial"/>
          <w:sz w:val="20"/>
          <w:szCs w:val="20"/>
          <w:lang w:val="en-US"/>
        </w:rPr>
        <w:t>Student t-tests were performed for means comparison;</w:t>
      </w:r>
      <w:r w:rsidR="00B6459E" w:rsidRPr="00CF43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6459E" w:rsidRPr="00CF4367">
        <w:rPr>
          <w:rFonts w:ascii="Arial" w:hAnsi="Arial" w:cs="Arial"/>
          <w:iCs/>
          <w:sz w:val="20"/>
          <w:szCs w:val="20"/>
          <w:lang w:val="en-GB"/>
        </w:rPr>
        <w:t>Statistically</w:t>
      </w:r>
      <w:proofErr w:type="gramEnd"/>
      <w:r w:rsidR="00B6459E" w:rsidRPr="00CF4367">
        <w:rPr>
          <w:rFonts w:ascii="Arial" w:hAnsi="Arial" w:cs="Arial"/>
          <w:iCs/>
          <w:sz w:val="20"/>
          <w:szCs w:val="20"/>
          <w:lang w:val="en-GB"/>
        </w:rPr>
        <w:t xml:space="preserve"> significant p-value &lt;0.025 (</w:t>
      </w:r>
      <w:proofErr w:type="spellStart"/>
      <w:r w:rsidR="00B6459E" w:rsidRPr="00CF4367">
        <w:rPr>
          <w:rFonts w:ascii="Arial" w:hAnsi="Arial" w:cs="Arial"/>
          <w:iCs/>
          <w:sz w:val="20"/>
          <w:szCs w:val="20"/>
          <w:lang w:val="en-GB"/>
        </w:rPr>
        <w:t>Bonferroni</w:t>
      </w:r>
      <w:proofErr w:type="spellEnd"/>
      <w:r w:rsidR="00B6459E" w:rsidRPr="00CF4367">
        <w:rPr>
          <w:rFonts w:ascii="Arial" w:hAnsi="Arial" w:cs="Arial"/>
          <w:iCs/>
          <w:sz w:val="20"/>
          <w:szCs w:val="20"/>
          <w:lang w:val="en-GB"/>
        </w:rPr>
        <w:t xml:space="preserve"> corrected, P=0.05/2=0.025);</w:t>
      </w:r>
      <w:r w:rsidR="002F429F" w:rsidRPr="00CF436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CF4367">
        <w:rPr>
          <w:rFonts w:ascii="Arial" w:hAnsi="Arial" w:cs="Arial"/>
          <w:b/>
          <w:sz w:val="20"/>
          <w:szCs w:val="20"/>
          <w:vertAlign w:val="superscript"/>
          <w:lang w:val="en-GB"/>
        </w:rPr>
        <w:t>‡</w:t>
      </w:r>
      <w:r w:rsidR="00B6459E" w:rsidRPr="00CF4367"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>Use of fibrate</w:t>
      </w:r>
      <w:r w:rsidR="00B6459E" w:rsidRPr="00CF4367">
        <w:rPr>
          <w:rStyle w:val="mw-headline"/>
          <w:rFonts w:ascii="Arial" w:hAnsi="Arial" w:cs="Arial"/>
          <w:sz w:val="20"/>
          <w:szCs w:val="20"/>
          <w:lang w:val="en"/>
        </w:rPr>
        <w:t xml:space="preserve"> </w:t>
      </w:r>
      <w:r w:rsidR="00B6459E" w:rsidRPr="00CF4367">
        <w:rPr>
          <w:rFonts w:ascii="Arial" w:hAnsi="Arial" w:cs="Arial"/>
          <w:sz w:val="20"/>
          <w:szCs w:val="20"/>
          <w:lang w:val="en-US"/>
        </w:rPr>
        <w:t>at one examination or more</w:t>
      </w:r>
    </w:p>
    <w:p w:rsidR="004849DB" w:rsidRPr="006209AF" w:rsidRDefault="004849DB" w:rsidP="006209AF">
      <w:pPr>
        <w:rPr>
          <w:lang w:val="en-US"/>
        </w:rPr>
      </w:pPr>
    </w:p>
    <w:sectPr w:rsidR="004849DB" w:rsidRPr="006209AF" w:rsidSect="00620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F"/>
    <w:rsid w:val="0001194C"/>
    <w:rsid w:val="001E760D"/>
    <w:rsid w:val="002B615D"/>
    <w:rsid w:val="002F429F"/>
    <w:rsid w:val="00430B18"/>
    <w:rsid w:val="004712FA"/>
    <w:rsid w:val="004849DB"/>
    <w:rsid w:val="004A5C3F"/>
    <w:rsid w:val="004D0A02"/>
    <w:rsid w:val="006209AF"/>
    <w:rsid w:val="007631BC"/>
    <w:rsid w:val="008416FC"/>
    <w:rsid w:val="00924C7E"/>
    <w:rsid w:val="00B307B4"/>
    <w:rsid w:val="00B6459E"/>
    <w:rsid w:val="00B66990"/>
    <w:rsid w:val="00BA2BC5"/>
    <w:rsid w:val="00BD02A6"/>
    <w:rsid w:val="00C40EF3"/>
    <w:rsid w:val="00C66947"/>
    <w:rsid w:val="00CF4367"/>
    <w:rsid w:val="00F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6209AF"/>
  </w:style>
  <w:style w:type="character" w:customStyle="1" w:styleId="mw-headline">
    <w:name w:val="mw-headline"/>
    <w:rsid w:val="006209AF"/>
  </w:style>
  <w:style w:type="paragraph" w:styleId="Textedebulles">
    <w:name w:val="Balloon Text"/>
    <w:basedOn w:val="Normal"/>
    <w:link w:val="TextedebullesCar"/>
    <w:uiPriority w:val="99"/>
    <w:semiHidden/>
    <w:unhideWhenUsed/>
    <w:rsid w:val="00B30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7B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6209AF"/>
  </w:style>
  <w:style w:type="character" w:customStyle="1" w:styleId="mw-headline">
    <w:name w:val="mw-headline"/>
    <w:rsid w:val="006209AF"/>
  </w:style>
  <w:style w:type="paragraph" w:styleId="Textedebulles">
    <w:name w:val="Balloon Text"/>
    <w:basedOn w:val="Normal"/>
    <w:link w:val="TextedebullesCar"/>
    <w:uiPriority w:val="99"/>
    <w:semiHidden/>
    <w:unhideWhenUsed/>
    <w:rsid w:val="00B30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7B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COUGNARD-GREGOIRE Audrey</dc:creator>
  <cp:lastModifiedBy>COUGNARD-GREGOIRE Audrey</cp:lastModifiedBy>
  <cp:revision>6</cp:revision>
  <cp:lastPrinted>2014-02-11T08:53:00Z</cp:lastPrinted>
  <dcterms:created xsi:type="dcterms:W3CDTF">2014-02-11T13:12:00Z</dcterms:created>
  <dcterms:modified xsi:type="dcterms:W3CDTF">2014-02-13T08:59:00Z</dcterms:modified>
</cp:coreProperties>
</file>