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5" w:rsidRDefault="000D1695" w:rsidP="000D1695">
      <w:pPr>
        <w:spacing w:after="0" w:line="240" w:lineRule="auto"/>
        <w:ind w:firstLine="0"/>
        <w:rPr>
          <w:rFonts w:eastAsia="Times New Roman"/>
          <w:szCs w:val="24"/>
        </w:rPr>
      </w:pPr>
      <w:proofErr w:type="gramStart"/>
      <w:r w:rsidRPr="008A034C">
        <w:rPr>
          <w:rFonts w:eastAsia="Times New Roman"/>
          <w:b/>
          <w:szCs w:val="24"/>
        </w:rPr>
        <w:t>Appendix 1.</w:t>
      </w:r>
      <w:proofErr w:type="gramEnd"/>
      <w:r w:rsidRPr="007D661C">
        <w:rPr>
          <w:rFonts w:eastAsia="Times New Roman"/>
          <w:szCs w:val="24"/>
        </w:rPr>
        <w:t xml:space="preserve"> GIS datasets and their sources.*</w:t>
      </w:r>
    </w:p>
    <w:tbl>
      <w:tblPr>
        <w:tblpPr w:leftFromText="180" w:rightFromText="180" w:vertAnchor="text" w:tblpX="18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2"/>
      </w:tblGrid>
      <w:tr w:rsidR="000D1695" w:rsidTr="009553A7">
        <w:trPr>
          <w:trHeight w:val="7462"/>
        </w:trPr>
        <w:tc>
          <w:tcPr>
            <w:tcW w:w="14256" w:type="dxa"/>
          </w:tcPr>
          <w:tbl>
            <w:tblPr>
              <w:tblW w:w="14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997"/>
              <w:gridCol w:w="2043"/>
              <w:gridCol w:w="1341"/>
              <w:gridCol w:w="1247"/>
              <w:gridCol w:w="1816"/>
              <w:gridCol w:w="5812"/>
            </w:tblGrid>
            <w:tr w:rsidR="000D1695" w:rsidRPr="007D661C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Spatial Dataset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Data Source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Source Data format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Processing format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Resolution/Scale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1695" w:rsidRPr="007D661C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jc w:val="center"/>
                    <w:rPr>
                      <w:rFonts w:eastAsia="Times New Roman"/>
                      <w:szCs w:val="24"/>
                    </w:rPr>
                  </w:pPr>
                  <w:r w:rsidRPr="007D661C">
                    <w:rPr>
                      <w:rFonts w:eastAsia="Times New Roman"/>
                      <w:szCs w:val="24"/>
                    </w:rPr>
                    <w:t>Reference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Ecoregions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EPA </w:t>
                  </w:r>
                  <w:proofErr w:type="spellStart"/>
                  <w:r w:rsidRPr="000E20EF">
                    <w:rPr>
                      <w:rFonts w:eastAsia="Times New Roman"/>
                      <w:sz w:val="20"/>
                      <w:szCs w:val="20"/>
                    </w:rPr>
                    <w:t>Omernik's</w:t>
                  </w:r>
                  <w:proofErr w:type="spellEnd"/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 Level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III Ecoregions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1:7,500,000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 Environmental Protection Agency Dataset, Digital data 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Available at URL: http://www.epa.gov/wed/pages/ecoregions/level_iii_iv.htm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Elevation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National Elevation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Dataset (NED)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10 meter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  <w:u w:val="single"/>
                    </w:rPr>
                    <w:t>U.S. Geological Survey, National Elevation Dataset, Digital data, Available at URL: http://nationalmap.gov/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Slope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National Elevation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Dataset (NED)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10 meter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  <w:u w:val="single"/>
                    </w:rPr>
                    <w:t>U.S. Geological Survey, National Elevation Dataset, Digital data, Available at URL: http://nationalmap.gov/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Land Cover 2001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National Land Cover Dataset 2001(NLCD)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30 meter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Geological Survey, National Land Cover Dataset 2001, Digital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data, Available at URL: http://www.mrlc.gov/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Road Networks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Census Bureau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Tiger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1:100,000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Census Bureau, TIGER line data, Digital data, Available at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URL: http://www.census.gov/geo/www/tiger/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Soil Infiltration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Capacity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USDA NRCS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STATSGO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1:250,000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Natural Resource Conservation Service, STATSGO soils data,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Digital data, Available at URL: http://datagateway.nrcs.usda.gov/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Hydrography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National Hydrography Dataset (NHD)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1:24,000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  <w:u w:val="single"/>
                    </w:rPr>
                    <w:t xml:space="preserve">U.S. Geological Survey, National Hydrography Dataset, Digital </w:t>
                  </w:r>
                  <w:r>
                    <w:rPr>
                      <w:rFonts w:eastAsia="Times New Roman"/>
                      <w:sz w:val="20"/>
                      <w:szCs w:val="20"/>
                      <w:u w:val="single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  <w:u w:val="single"/>
                    </w:rPr>
                    <w:t>data, Available at URL: http://nhd.usgs.gov/data.html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Dams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National Inventory of Dams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Various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Army Corps of Engineers, National Inventory of Dams, Digital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data, Not publicly available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Pollution Point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EPA Toxic Release Inventory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Various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Environmental Protection Agency, Toxic Release Inventory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data, Digital data, Available at URL: http://www.epa.gov/tri/tridata/tri05/data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Precipitation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Oregon State University PRISM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30 arc-second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PRISM Group, Oregon State University, Precipitation data for the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U.S., Digital data, Available at URL: http://www.prismclimate.org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Population Density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U.S. Census Bureau Census 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Vector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30 meter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U.S. Census Bureau, Census 2000, Digital data, Available at URL: http://www.census.gov/main/www/cen2000.html</w:t>
                  </w:r>
                </w:p>
              </w:tc>
            </w:tr>
            <w:tr w:rsidR="000D1695" w:rsidRPr="00512BA9" w:rsidTr="009553A7">
              <w:trPr>
                <w:trHeight w:val="529"/>
              </w:trPr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Canopy Cover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National Land Cover Dataset 2001 Percent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Tree Canopy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Raster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>30 meter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1695" w:rsidRPr="000E20EF" w:rsidRDefault="000D1695" w:rsidP="009553A7">
                  <w:pPr>
                    <w:framePr w:hSpace="180" w:wrap="around" w:vAnchor="text" w:hAnchor="text" w:x="185" w:y="190"/>
                    <w:spacing w:after="0" w:line="240" w:lineRule="auto"/>
                    <w:ind w:right="-360" w:firstLine="0"/>
                    <w:rPr>
                      <w:rFonts w:eastAsia="Times New Roman"/>
                      <w:sz w:val="20"/>
                      <w:szCs w:val="20"/>
                    </w:rPr>
                  </w:pP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U.S. Geological Survey, National Land Cover Dataset 2001,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 xml:space="preserve">Percent Tree Canopy (Version 1.0) Dataset. Digital Data. Available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r w:rsidRPr="000E20EF">
                    <w:rPr>
                      <w:rFonts w:eastAsia="Times New Roman"/>
                      <w:sz w:val="20"/>
                      <w:szCs w:val="20"/>
                    </w:rPr>
                    <w:t>at URL: http://www.mrlc.gov</w:t>
                  </w:r>
                </w:p>
              </w:tc>
            </w:tr>
          </w:tbl>
          <w:p w:rsidR="000D1695" w:rsidRDefault="000D1695" w:rsidP="009553A7">
            <w:pPr>
              <w:spacing w:after="0"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1695" w:rsidRDefault="000D1695" w:rsidP="000D1695">
      <w:pPr>
        <w:spacing w:after="0" w:line="240" w:lineRule="auto"/>
        <w:rPr>
          <w:rFonts w:eastAsia="Times New Roman"/>
          <w:szCs w:val="24"/>
        </w:rPr>
      </w:pPr>
      <w:r w:rsidRPr="007D661C">
        <w:rPr>
          <w:rFonts w:eastAsia="Times New Roman"/>
          <w:szCs w:val="24"/>
        </w:rPr>
        <w:t>* TIGER–Topologically Integrated Geographic Encoding and Referencing, PRISM– Parameter-elevation Regressions on Independent Slopes  Model, STATSGO–State Soil Geographic data base.</w:t>
      </w:r>
    </w:p>
    <w:p w:rsidR="000D1695" w:rsidRPr="00512176" w:rsidRDefault="000D1695" w:rsidP="000D1695">
      <w:pPr>
        <w:spacing w:after="0" w:line="240" w:lineRule="auto"/>
        <w:rPr>
          <w:rFonts w:eastAsia="Times New Roman"/>
          <w:sz w:val="28"/>
          <w:szCs w:val="28"/>
        </w:rPr>
      </w:pPr>
    </w:p>
    <w:p w:rsidR="00D63BBF" w:rsidRDefault="000D1695">
      <w:bookmarkStart w:id="0" w:name="_GoBack"/>
      <w:bookmarkEnd w:id="0"/>
    </w:p>
    <w:sectPr w:rsidR="00D63BBF" w:rsidSect="007D661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95"/>
    <w:rsid w:val="0000210A"/>
    <w:rsid w:val="00070319"/>
    <w:rsid w:val="000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5"/>
    <w:pPr>
      <w:spacing w:after="120" w:line="480" w:lineRule="auto"/>
      <w:ind w:firstLine="432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5"/>
    <w:pPr>
      <w:spacing w:after="120" w:line="480" w:lineRule="auto"/>
      <w:ind w:firstLine="432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Ian R.</dc:creator>
  <cp:lastModifiedBy>Waite, Ian R.</cp:lastModifiedBy>
  <cp:revision>1</cp:revision>
  <dcterms:created xsi:type="dcterms:W3CDTF">2014-03-03T17:43:00Z</dcterms:created>
  <dcterms:modified xsi:type="dcterms:W3CDTF">2014-03-03T17:44:00Z</dcterms:modified>
</cp:coreProperties>
</file>