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FD" w:rsidRPr="00AB2CB1" w:rsidRDefault="003A66FD" w:rsidP="003A66FD">
      <w:pPr>
        <w:spacing w:line="240" w:lineRule="auto"/>
      </w:pPr>
      <w:r w:rsidRPr="00AB2CB1">
        <w:rPr>
          <w:b/>
        </w:rPr>
        <w:t>Table S</w:t>
      </w:r>
      <w:r>
        <w:rPr>
          <w:b/>
        </w:rPr>
        <w:t>2</w:t>
      </w:r>
      <w:r w:rsidRPr="00AB2CB1">
        <w:t xml:space="preserve">. </w:t>
      </w:r>
      <w:r>
        <w:t>Sequences of the clones used for the control library.</w:t>
      </w:r>
    </w:p>
    <w:tbl>
      <w:tblPr>
        <w:tblW w:w="8928" w:type="dxa"/>
        <w:tblBorders>
          <w:top w:val="single" w:sz="12" w:space="0" w:color="000000"/>
          <w:bottom w:val="single" w:sz="12" w:space="0" w:color="000000"/>
        </w:tblBorders>
        <w:tblLayout w:type="fixed"/>
        <w:tblLook w:val="06A0"/>
      </w:tblPr>
      <w:tblGrid>
        <w:gridCol w:w="1377"/>
        <w:gridCol w:w="7551"/>
      </w:tblGrid>
      <w:tr w:rsidR="003A66FD" w:rsidRPr="005C5FED" w:rsidTr="003A66FD">
        <w:trPr>
          <w:trHeight w:val="252"/>
        </w:trPr>
        <w:tc>
          <w:tcPr>
            <w:tcW w:w="1377" w:type="dxa"/>
            <w:tcBorders>
              <w:top w:val="single" w:sz="18" w:space="0" w:color="000000"/>
              <w:bottom w:val="single" w:sz="6" w:space="0" w:color="000000"/>
              <w:right w:val="nil"/>
            </w:tcBorders>
          </w:tcPr>
          <w:p w:rsidR="003A66FD" w:rsidRDefault="003A66FD" w:rsidP="003A66F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% of Library</w:t>
            </w:r>
          </w:p>
        </w:tc>
        <w:tc>
          <w:tcPr>
            <w:tcW w:w="7551" w:type="dxa"/>
            <w:tcBorders>
              <w:top w:val="single" w:sz="18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A66FD" w:rsidRPr="008D4AFC" w:rsidRDefault="003A66FD" w:rsidP="003A66F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Sequence</w:t>
            </w:r>
          </w:p>
        </w:tc>
      </w:tr>
      <w:tr w:rsidR="003A66FD" w:rsidRPr="005C5FED" w:rsidTr="003A66FD">
        <w:trPr>
          <w:trHeight w:val="20"/>
        </w:trPr>
        <w:tc>
          <w:tcPr>
            <w:tcW w:w="1377" w:type="dxa"/>
            <w:tcBorders>
              <w:top w:val="single" w:sz="6" w:space="0" w:color="000000"/>
              <w:bottom w:val="nil"/>
              <w:right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60%</w:t>
            </w:r>
          </w:p>
        </w:tc>
        <w:tc>
          <w:tcPr>
            <w:tcW w:w="7551" w:type="dxa"/>
            <w:tcBorders>
              <w:top w:val="single" w:sz="6" w:space="0" w:color="000000"/>
              <w:left w:val="nil"/>
              <w:bottom w:val="nil"/>
            </w:tcBorders>
            <w:shd w:val="clear" w:color="auto" w:fill="D9D9D9"/>
          </w:tcPr>
          <w:p w:rsidR="003A66FD" w:rsidRPr="008F1DCF" w:rsidRDefault="003A66FD" w:rsidP="003A66F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CATGCATGGACAAGTAGACTGTAGTCCAGGAATATGGCAACTAGATTGTACACATTTAGAAGGAAAAGTTATCCTGGTAGCAGTTCATGTAGCCAGTGGATATATAGAAGCAGAAGTTATTCCAGCAGAAACAGGGCAGGAAACAGCATATTTTCTTTTAAAATTAGCAGGAAGATGGCCAGTAAAAACAATACATACAGACAATGGCAGCAATTTCACCAGTGCTACGGTTAAGGCCGCCTGTTGGTGGGCGGGAATCAAGCAGGAATTTGGAATTCCCTACAATCCCCAAAGTCAAGGAGTAGTAGAATCTATGAATAAAGAATTAAAGAAAATTATAGGACAGGTAAGAGATCAGGCTGAACATCTTAAGACAGCAGTACAAATGGCAGTATTCAT</w:t>
            </w:r>
          </w:p>
        </w:tc>
      </w:tr>
      <w:tr w:rsidR="003A66FD" w:rsidRPr="005C5FED" w:rsidTr="003A66FD">
        <w:trPr>
          <w:trHeight w:val="20"/>
        </w:trPr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33.4%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66FD" w:rsidRPr="008F1DCF" w:rsidRDefault="003A66FD" w:rsidP="003A66F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CATGCATGGACAAGTAGACTGTAGTCCAGGAATATGGCAGCTAGATTGTACACATTTAGAAGGAAAAATTATCCTGGTAGCAGTGCATGTAGCCAGTGGATATATAGAAGCAGAAGTTATCCCAGCAGAGACAGGGCAAGAAACAGCATACTTTCTCCTAAAACTAGCAGGAAGATGGCCAGTAAAAACAATACATACAGACAATGGCAGCAATTTCACCAGTACTACAGTTAAGGCCGCCTGTTGGTGGGCGGGGATCAAGCAGGAATTTGGTATTCCCTACAATCCTCAAAGTCAAGGAGTAATAGAATCTATGAATAAAGAATTAAAGAAGATTATAGGGCAAGTAAGAGATCAGGCTGAACATCTTAAGACAGCAGTACAAATGGCAGTATTCAT</w:t>
            </w:r>
          </w:p>
        </w:tc>
      </w:tr>
      <w:tr w:rsidR="003A66FD" w:rsidRPr="005C5FED" w:rsidTr="003A66FD">
        <w:trPr>
          <w:trHeight w:val="20"/>
        </w:trPr>
        <w:tc>
          <w:tcPr>
            <w:tcW w:w="137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5%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3A66FD" w:rsidRPr="00DB5160" w:rsidRDefault="003A66FD" w:rsidP="003A66F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CATGCATGGACAAGTAGACTGTAGTCCAAGAATATGGCAACTAGATTGTACACATTTAGAAGGAAAAATTATCCTGGTAGCAGTTCATGTAGCCAGTGGATATATAGAAGCAGAAGTTATTCCAGCAGAAACAGGGCAGGAAACAGCATACTTTCTCTTAAAACTAGCAGGAAGATGGCCAGTAAAAACAATACATACAGACAATGGCACCAATTTCACCAGTAATGCTGTTAAGGCCGCCTGTTGGTGGGCAGGGATCAAGCAAGAATTTGGCATTCCCTACAATCCCCAAAGTCAAGGAGTAGGAGAATCTATGAATAATGAATTAAAGAAAATTATAGGACAAGTAAGAGATCAGGCCGAACATCTTAAGACAGCAGTACAAATGGCAGTATTCAT</w:t>
            </w:r>
          </w:p>
        </w:tc>
      </w:tr>
      <w:tr w:rsidR="003A66FD" w:rsidRPr="005C5FED" w:rsidTr="003A66FD">
        <w:trPr>
          <w:trHeight w:val="20"/>
        </w:trPr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1%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66FD" w:rsidRPr="00DB5160" w:rsidRDefault="003A66FD" w:rsidP="003A66F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CATGCATGGACAAGTAGACTGTAGTCCAGGAATATGGCAACTAGATTGTACACACTTAGAAGGGAAAATTATCTTGGTAGCAGTTCATGTAGCCAGTGGATATATAGAAGCAGAAGTTATTCCAGCAGAAACAGGGCAAGAAACAGCATACTTTATCTTAAAATTAGCAGGAAGATGGCCAGTAAAAACAATACATACAGACAATGGCAGCAATTTCACCAGTGCTACAGTGAAGGCCGCCTGTTGGTGGGCAGGGATCAAGCAGGAATTTGGCATTCCCTACAATCCCCAAAGTCAAGGAGTAGTAGAATCTATGAATAAAGAATTAAAACAAATTATAGGACAGGTGAGAGATCAAGCTGAACATCTTAAAACAGCAGTACAAATGGCAGTATTCAT</w:t>
            </w:r>
          </w:p>
        </w:tc>
      </w:tr>
      <w:tr w:rsidR="003A66FD" w:rsidRPr="005C5FED" w:rsidTr="003A66FD">
        <w:trPr>
          <w:trHeight w:val="20"/>
        </w:trPr>
        <w:tc>
          <w:tcPr>
            <w:tcW w:w="137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0.5%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3A66FD" w:rsidRPr="00DB5160" w:rsidRDefault="003A66FD" w:rsidP="003A66F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CATGCATGGACAAGTAGACTGTAGTCCAGGAATATGGCAATTAGATTGTACACATTTAGAGGGAAAAATCATCCTGGTAGCAGTTCATGTAGCCAGTGGATATATAGAAGCAGAAGTTATTCCAGCAGAGACAGGACAGGAAACAGCATACTTTCTCTTAAAATTAGCAGGAAGATGGCCAGTAAAAATAATACATACAGATAATGGCAGCAATTTCACCAGTACTACGGTTAAGGCCGCCTGTTGGTGGGCGGGAATCAAGCAGGAATTTGGCATCCCCTACAATCCCCAAAGTCAAGGTGTAGTAGAATCTATGAATAAAGAATTAAAGAAAATTATAGGACAGGTAAGAGATCAGGCTGAACATCTCAAGACAGCAGTACAAATGGCAGTATTCAT</w:t>
            </w:r>
          </w:p>
        </w:tc>
      </w:tr>
      <w:tr w:rsidR="003A66FD" w:rsidRPr="005C5FED" w:rsidTr="003A66FD">
        <w:trPr>
          <w:trHeight w:val="20"/>
        </w:trPr>
        <w:tc>
          <w:tcPr>
            <w:tcW w:w="1377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:rsidR="003A66FD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0.1%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:rsidR="003A66FD" w:rsidRPr="00DB5160" w:rsidRDefault="003A66FD" w:rsidP="003A66F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CATGCATGGACAAGTAGACTGTAGTCCAGGAATATGGCAACTAGATTGTACCCATTTAGAAGGAAAAGTTATCCTAGTAGCAGTACATGTAGCCAGTGGATATATAGAAGCAGAAGTTATCCCAGCAGAGACAGGACAGGAAACAGCATACTTTCTCTTAAAATTGGCAGGAAGATGGCCAGTAAGAACAATACATACAGACAATGGCAGCAACTTCACCAGTGGTGCGGTTAAAGCCGCCTGTTGGTGGGCAGGGATCAAGCAGGAATTTGGCATTCCCTACAATCCCCAAAGTCAAGGAGTAGTAGAATCTATGAATAAAGAATTAAAGAACATTATAGGACAGGTAAGAGAACAGGCTGAACATCTTAAGACAGCAGTACAAATGGCAGTATTCAT</w:t>
            </w:r>
          </w:p>
        </w:tc>
      </w:tr>
    </w:tbl>
    <w:p w:rsidR="003A66FD" w:rsidRPr="003A66FD" w:rsidRDefault="003A66FD" w:rsidP="003A66FD">
      <w:pPr>
        <w:spacing w:after="0" w:line="240" w:lineRule="auto"/>
        <w:rPr>
          <w:b/>
        </w:rPr>
      </w:pPr>
    </w:p>
    <w:sectPr w:rsidR="003A66FD" w:rsidRPr="003A66FD" w:rsidSect="003A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84A"/>
    <w:rsid w:val="003A66FD"/>
    <w:rsid w:val="003C1D19"/>
    <w:rsid w:val="00646EA1"/>
    <w:rsid w:val="006B7BEF"/>
    <w:rsid w:val="0081282A"/>
    <w:rsid w:val="008A5EC2"/>
    <w:rsid w:val="0096684A"/>
    <w:rsid w:val="00AC6C73"/>
    <w:rsid w:val="00B7031F"/>
    <w:rsid w:val="00DB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>Partners HealthCare System, Inc.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Li</dc:creator>
  <cp:lastModifiedBy>Jonathan Li</cp:lastModifiedBy>
  <cp:revision>3</cp:revision>
  <dcterms:created xsi:type="dcterms:W3CDTF">2014-02-12T19:09:00Z</dcterms:created>
  <dcterms:modified xsi:type="dcterms:W3CDTF">2014-02-12T19:09:00Z</dcterms:modified>
</cp:coreProperties>
</file>