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2235" w14:textId="77777777" w:rsidR="00504E20" w:rsidRPr="0090316E" w:rsidRDefault="00504E20" w:rsidP="00504E20">
      <w:pPr>
        <w:outlineLvl w:val="0"/>
        <w:rPr>
          <w:rFonts w:ascii="Times" w:hAnsi="Times"/>
          <w:color w:val="000000"/>
          <w:sz w:val="22"/>
          <w:szCs w:val="22"/>
        </w:rPr>
      </w:pPr>
      <w:r w:rsidRPr="0090316E">
        <w:rPr>
          <w:rFonts w:ascii="Times" w:hAnsi="Times"/>
          <w:color w:val="000000"/>
          <w:sz w:val="22"/>
          <w:szCs w:val="22"/>
        </w:rPr>
        <w:t>Table S2. Bone collagen 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Pr="0090316E">
        <w:rPr>
          <w:rFonts w:ascii="Times" w:hAnsi="Times"/>
          <w:color w:val="000000"/>
          <w:sz w:val="22"/>
          <w:szCs w:val="22"/>
        </w:rPr>
        <w:t>C, 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Pr="0090316E">
        <w:rPr>
          <w:rFonts w:ascii="Times" w:hAnsi="Times"/>
          <w:color w:val="000000"/>
          <w:sz w:val="22"/>
          <w:szCs w:val="22"/>
        </w:rPr>
        <w:t>N and 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34</w:t>
      </w:r>
      <w:r w:rsidRPr="0090316E">
        <w:rPr>
          <w:rFonts w:ascii="Times" w:hAnsi="Times"/>
          <w:color w:val="000000"/>
          <w:sz w:val="22"/>
          <w:szCs w:val="22"/>
        </w:rPr>
        <w:t>S values, temporal period and collagen quality indicators for the prehistoric fauna from Teouma.</w:t>
      </w:r>
    </w:p>
    <w:p w14:paraId="00450C72" w14:textId="77777777" w:rsidR="00504E20" w:rsidRPr="0090316E" w:rsidRDefault="00504E20" w:rsidP="00504E20">
      <w:pPr>
        <w:rPr>
          <w:rFonts w:ascii="Times" w:hAnsi="Times"/>
          <w:color w:val="000000"/>
          <w:sz w:val="22"/>
          <w:szCs w:val="22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4"/>
        <w:gridCol w:w="1141"/>
        <w:gridCol w:w="1559"/>
        <w:gridCol w:w="1701"/>
        <w:gridCol w:w="851"/>
        <w:gridCol w:w="709"/>
        <w:gridCol w:w="850"/>
        <w:gridCol w:w="709"/>
        <w:gridCol w:w="709"/>
        <w:gridCol w:w="708"/>
        <w:gridCol w:w="709"/>
        <w:gridCol w:w="709"/>
        <w:gridCol w:w="850"/>
        <w:gridCol w:w="851"/>
        <w:gridCol w:w="1134"/>
      </w:tblGrid>
      <w:tr w:rsidR="00504E20" w:rsidRPr="0090316E" w14:paraId="7D81DE6F" w14:textId="77777777" w:rsidTr="00F5418B">
        <w:trPr>
          <w:trHeight w:val="32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3FB25F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bookmarkStart w:id="0" w:name="_GoBack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Lab ID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04EB4EB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Animal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36B0B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Scientific name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275E1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Element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505B0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Layer</w:t>
            </w:r>
            <w:r w:rsidRPr="0090316E">
              <w:rPr>
                <w:rFonts w:ascii="Times" w:eastAsia="Times New Roman" w:hAnsi="Times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C05BB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%C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8AEB8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δ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13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C (‰)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7A331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%N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0606A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δ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15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N (‰)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3997E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C:N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850FA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%S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B5220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δ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34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 (‰)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E7232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C:S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3CB3B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N:S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C7227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Ref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bcd</w:t>
            </w:r>
          </w:p>
        </w:tc>
      </w:tr>
      <w:tr w:rsidR="00504E20" w:rsidRPr="0090316E" w14:paraId="7CC2D0C9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A3F32C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58C9A4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Chicken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08158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Gallus gallus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2E8D3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Tibiotarsus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EB96F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0C9AC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9A1AC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0252B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2CB53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31AED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0C50A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800B5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40B4B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573.4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60D63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168.0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062B9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77BC73F1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8D0B15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92F6BD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Chicken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48AA7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Gallus gallus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BF5F4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Tarsometatarsus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B729C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CA318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DABC0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6CCE1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2ADE8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A7FE9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DFCCD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C30F7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35A95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578.2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AD54C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172.3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9A33A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20177FA1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3B8E26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36D375C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Chicken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5AD2C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Gallus gallus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55C51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Tarsometatarsus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76A2D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515D9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7FEA4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4C8F9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2EA61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A5DC2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FC89C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3F8D6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20CC6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594.7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4FAF9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173.4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110C7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522A6820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08813E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3F6FC17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Chicken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5E799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Gallus gallus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BF4B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Tarsometatarsus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970BC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ABDDA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6271D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B6CEE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2B4BE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0CBA2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4E826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EE46A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19FB7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540.8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CFF86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161.1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79D69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3699800B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FE9647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77C04F6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Chicken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B3B76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Gallus gallus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90BEA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EF797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12BD4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39.1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F4A68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-17.8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A5A9C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6E8F6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8156E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EF19D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BED26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9B757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453.5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F6363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8AA99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03057399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9D1EC9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VUTTEO003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456DC7A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Chicken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911C0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Gallus gallus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EBE6A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Tarsometatarsus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FD109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71CB2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8BFC7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609AB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1C87F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9909F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21010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316CB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2590F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37025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61765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04E20" w:rsidRPr="0090316E" w14:paraId="5E7845E8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3306A7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VUTTEO006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7370D4F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Chicken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A7A72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Gallus gallus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C44CD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C4035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C0B51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33.0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EEF0D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-18.2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9A53A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87141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199C1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85852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530E5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5A67F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533D5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64AE1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04E20" w:rsidRPr="0090316E" w14:paraId="643E7B9B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71EB80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00871A8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12283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9D275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Thoracic vert.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FAE86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B1BEC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36.0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F0EE1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EA2C9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BC6C1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8BE87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6271A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AEEBA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92892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504.8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A3AAA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D79A1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4B679ACC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C18C5B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D65161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0CE3F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3625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Proximal phalange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2F652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Dist.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47D3E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42.9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98CC6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E6B84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38575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7C168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79E68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8EAC6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79BF7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602.7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B236D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180.1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EE48B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3657BBCC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0AA5E8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02FA03E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7506C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926AF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Tibia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1E990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E1F28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42.7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21A2A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-18.7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6974F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B956E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481C6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76B3F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E32A6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DE8E2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599.9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014F9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178.2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7BF6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6C454498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ECC5D0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11A6A5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6DF19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DAA00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Thoracic vert.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39E26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AFED5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45.4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315E4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FB8A3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16.0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1219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A262A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AEFDA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46B66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D178F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672.1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1AA83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203.4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B45C4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0BF153B1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865608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TF11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2434BE5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76B1E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948BE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Lumbar vert.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C8806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F2B49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065E6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6101B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8CABD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A849F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29744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5F67F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245F3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604.6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64F3A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179.4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E43C7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7017EAC1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4245D5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TF12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421D49E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A96D2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CD2E2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Rib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70AF5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036B4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37785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1114B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55CD8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BBCFA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18FD7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FF3D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F9D7C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640.4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D76C8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191.0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6BF16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698C3E36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095EA1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TF13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7243726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892D7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A209D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61691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0A1A6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A2F8D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30544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1CEB6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8075B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309B0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892E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E820E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561.3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42085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168.8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47D39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0CF1FD31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43B83F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3A429F9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F0CC7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E14AB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Thoracic vert.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FD66D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5F1DB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40.4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031C7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67E32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82853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3E843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6268D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5D423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C336A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567.3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13FD8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171.7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F3117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1FFE733A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A8AF70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TF15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003474A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6D119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48107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AD7CC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98B15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D72DC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04958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E8E1D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7.8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2BC1E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B99C0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A2558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B74E3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575.9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3F923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169.9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D8BE0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40679B77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F972E6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TF16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5DBA69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93D1A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E5D0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Astragalus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A4280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A0040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39.9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C88EC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1A9EF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5163C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6E121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B9417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254A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45F7B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591.4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3CDCA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177.1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EAD7D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21774542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1C3F2D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TF17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35479D9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76476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9E438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Radius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91C80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B42FB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96E0D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3C406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80181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28442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CB6F4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799C5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7068E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573.9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74A2C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171.2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95B61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54AB124A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7A8B19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TF18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1DB1EC0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B8EA9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0D5E9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Mandible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F3246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C8FAF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514E6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-18.3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3A339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DAF89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7F5F9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83208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840B3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AE7EC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607.8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42EE5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184.1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BF3D9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5AFB3362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1E9767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lastRenderedPageBreak/>
              <w:t>TF19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3472044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19E95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1A4DA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Lumbar vert.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21FAB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9B889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45.0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D48B9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FBB4D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554A2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0BE21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EE41E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6262A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6F7BB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600.3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E99CD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181.0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32553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6A883BAA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1EF16B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7C4805D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15A18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E3E6A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5th metacarpal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1490A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FF07E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DFE91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-18.7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FDD0A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3B54F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037699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DA260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F1135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80A99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578.1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F687F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176.5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CA78C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5827964E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765CCA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TF21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76867E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67B95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3E8BC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3rd metacarpal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84780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FE7E1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38EDE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-18.3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0ADEB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0F676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FFA32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21FD5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017A2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B7176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680.9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08EAC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206.7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24E9B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51EB99E3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1BE135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TF22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73F8C4B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A0D2E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C851C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Lumbar vert.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F5C89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1CEA0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4BBA1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2F7F4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331FD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5A1CE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14A06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5AE70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5F218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678.6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956A3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204.2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17BE4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11A760C8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67B691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TF23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77C5A9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AC69F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6AD08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Pelvis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CF693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0370F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42.0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1095D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51D74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BC03F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F1511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C156F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33348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73DCB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659.1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E81E7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197.2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E6ADD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03755670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D38861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TF24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C7BF07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C62C6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A327D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Rib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3C3F9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5F7D1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4D8B0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DC736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44E02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593EC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C9E14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D47F9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2EB38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849.0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AABB7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253.7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E72B5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05E8C6C9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781A6E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TF03V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3ECF02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C66BF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282A5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EBFB2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0EFAE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29.8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BD6EA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4ACF9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0B96C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8A4E50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F2297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2E56E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C7F7F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808CB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A3BF2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504E20" w:rsidRPr="0090316E" w14:paraId="5A126994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E1EC66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TF04V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0DAEAF9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Pig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9320F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Sus scrofa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63F61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Femur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E5058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121FB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35.6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565F0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-18.9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87CB5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91572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CA092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CDF2A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E320E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71F9C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8872E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AC10E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504E20" w:rsidRPr="0090316E" w14:paraId="67818EB5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F693AF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TF26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308EF2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CB6C9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11598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Femur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A59D1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88428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41.0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6D710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-23.6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965C5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61F31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7.4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B77FB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AB587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6D7DB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7C769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DEB05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209F0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3F8F2491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04C946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TF27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44E5839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F6FC5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3C964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Fibula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5E5D3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29DF2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44.1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6246B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3F9DC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94466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5D2A2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7842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06499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41721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784.0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C2642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230.9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887F7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76480E29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17A9FD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TF28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085230A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20555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770E6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703B7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Late 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A5368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44.7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2A39D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-23.8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F950D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9FCF7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E7671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69D8A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A98AE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43CDD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3D655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665E9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7913668C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554416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TF29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4C5D74F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5D073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E9A60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Femur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92984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Dist.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E9D2A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436D9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-22.8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CF3B2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1D1B1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A5059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D5442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A4907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48031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AAA67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C06C9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594C7190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8520CC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7EC2361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A208E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3CDCE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Femur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F2CF4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Late 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059B7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2A46E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-23.9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EECC8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2860B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13C70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C7B40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536CB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7F0E2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683.3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4E242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195.2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CD413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0945023A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4AD883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TF31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704E825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EB027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CA9EB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37CC9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  <w:t>Late 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B17FB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7DAA2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-23.9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F4B09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10.7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793A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59599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3.9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CF15D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8501A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9E0D9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7BEEC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837C5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3D8C832B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773138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TF32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4C13C8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3C332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8341C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7F244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Dist.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9F2EA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CD905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-24.1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28158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CDC7E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17B0B8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75809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D2550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14CE4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821.5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3A406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233.6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C480C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2F7D0810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290E9A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TF33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1C608E2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392F0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CDEB6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Femur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CB6E7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Dist.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595B4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0F149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-22.4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9603B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18ED3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51A5E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578FD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356ED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EAECA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717.1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8495F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210.3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79BE0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0856782C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AAB13A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TF35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401D85D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A5893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8CD3B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Pelvis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A33F8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C8869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E02E5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-23.6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5D9CA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4EF08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6D762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5AA89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0243F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F6C49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E05E2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889F5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65EF0525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84CEB1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TF36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39E42A5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39736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0BD19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Pelvis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744BA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87E53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44.7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70EAA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-23.2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E7A47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9D082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4E10E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EC2CF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85C3B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B12D7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2A626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0F103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4C5199C0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DA5487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TF38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8DABA6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2DD6D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7AC4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Pelvis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B9062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2D97E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41.7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2A3AD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-23.0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1EFDA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F4C89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BFAD5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6A62D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5F73D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EC5B8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80CC2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25844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0A3C2761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184266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TF39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75C30EF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22252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F8E42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Pelvis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56480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14DD9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45.7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85255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-22.8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F7869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F39AB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7.5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84018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3A783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22EBB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B895C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56E12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07E07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3D4C4D11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0BF736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TF42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0BBB14F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209D8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4719C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Pelvis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B5D9A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6C22D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40.8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80F13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B2888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2B4ED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7CA51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D6170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3F5AA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85F8C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A6065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4F2BB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2EB9D97B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335534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TF44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1FC7A26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AF2A2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F206D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Pelvis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FD680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8CD36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96CE6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78A01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A2F41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7BE13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7CBFC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D6B86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6CD8E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C8EF9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9BD15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26B10C00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AD9215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TF46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6E11FC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8C39C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9275F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Pectoral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C5692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604C9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664E7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-23.9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DDD5F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666CA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0.8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D63092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63DA5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BC110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E5EFB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2A25D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FA3AD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5FC8E1FA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1261C1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TF47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E0F774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5F437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AB3AC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Pectoral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FB311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9669B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42.2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6253B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32833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E00EB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A0B45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32E96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31346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B3B2A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DA623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F71AB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17FCDBB0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8922B8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Wk25601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A9DCA7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6D15F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EF88C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?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6020F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Late Lapita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DDDE0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9A954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-23.2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5D47C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97F46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884CD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F9A9B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03C0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3C9A8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005AA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A1671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504E20" w:rsidRPr="0090316E" w14:paraId="22D32A53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A84ABD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WK25602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2EC1BDE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Tortoise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9E725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?Meiolania damelipi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94B13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?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5F8DB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Late 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CD175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42.2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05980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-22.8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A7526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118A9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FFAEA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DB518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D33EE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20C06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81971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8D3FB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504E20" w:rsidRPr="0090316E" w14:paraId="06000A60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A0B84E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TF49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46F558B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Marine turtle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59EDD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 xml:space="preserve">Chelonia mydas?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06227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Ulna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65863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DA313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44.2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9FBB6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-10.8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E5ABA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F6C67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29725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135D2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E95ED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E7FE0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0914B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6C262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35F6889A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A9AA97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TF51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2A63201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Marine turtle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D36D4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sz w:val="22"/>
                <w:szCs w:val="22"/>
                <w:lang w:val="en-US"/>
              </w:rPr>
              <w:t>Chelonia mydas?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14CD0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Phalange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099BB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A8B5F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39.6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58CA4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-11.6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55A73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FDC31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F3189B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7E0FC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2FD8E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A1C63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3D851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27B92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557DCD28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DE33AB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TF52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2151206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  <w:t>Marine turtle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53FA2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  <w:t>Chelonia mydas?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B0D75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  <w:t>Femur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41829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3BA30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43.4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E980D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-18.2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01386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10.0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DEE33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14.9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BFE6E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5.1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0B47E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D1295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2B43E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D89F5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669C1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649BD021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6344BF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TF54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2F53847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0ECB5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9B7BD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Radius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EB63B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5C3CC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93FF5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B7D27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1331F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70DD2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E0BD6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CF77C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32F93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8E95D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17D03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35F51D29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88C6F6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TF55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4E99E3E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CA1FC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326BA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59261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16EA5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27F47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DAB7F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D19D2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86FA8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469FB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6A9EE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5DDE5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27060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1ECEE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2C03B563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76C772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TF56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3724C58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BB81A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9857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31D6A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03EBE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46.9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7CE73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BEDF9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16.4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9500B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4A652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171A6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5CB2B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40F36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C6262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B2BCD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307E33E9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55267A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TF57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55FB04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FABDF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5626E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1EA5D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CDC92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A9D98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0A97C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6CE28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3AB14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B0BE8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89F59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9EB92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32FD1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2354E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7610FDD3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49A386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TF58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B71A6B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14E33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5C912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3AB5B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5A91D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42.9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9A975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ACA61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6CB71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B9CFE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6A31E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0A3CD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CD0BF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504F2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FA72B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3E098D66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4E66BF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TF59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16C95E6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37E75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B3D95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A5B06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6E2CE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BE461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93604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E17D1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892B3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4B652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7434E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1F44F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A460B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1E0DF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1C7E9B3A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F825A6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TF60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16D2B47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617ED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4CAB0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49A44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2FF9E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44.4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920E8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43DFB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EAD37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C031F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4A66C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562FD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7650D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089DC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A9CC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6FA38178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015B45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TF61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1BB5721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E76E9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8A8F9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B2790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DADD9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73929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CC8A0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D8AF3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C7E94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4CA66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98890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CD693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4A727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16395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64C48624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EAACCE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TF62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2982DE2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9084B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40031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C3ACC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C807E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E469A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B54C9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47DD1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F8FFC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79B2B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C9D12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69814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90B4B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72A8D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33FB142E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25AEFD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TF63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5AFE00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31321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CAC1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4316F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D40FE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73613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6579B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FA0E5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04B1F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2C2E7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FF11F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6164A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5E794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5ED41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7570EF1A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241E76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TF64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75581BB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2BEA2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C3070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Radius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F1731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D9AB4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8D704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1A372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C3A74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F4C77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94684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7091F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9C1FA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76ED4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78E18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4F897719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891AA5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TF65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74082A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E2141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9B01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5628B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65E38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41.7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D792F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2D88D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E8412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1952D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8C90E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9F8C4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D4D5D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1C310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90F16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3C01D34A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7AAD7E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TF66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20292F8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12196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6459F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DBDCE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B7508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39.5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99428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9B108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D7290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4D944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3F7F5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04912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427F7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216F7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BF1E8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1EE5669F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D139FF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TF67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4EC97A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82C21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5D308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1B265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9A06F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41.8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0ABA4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9A041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9D058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EA1E4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995F6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ED5CF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1531B4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20671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1E8BC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55B8597B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19EB45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TF68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2079012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2E6B6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DAD1F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B4D2A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0160A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41.9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E5AB4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E9917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7F9DE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D8E4C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CCB16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BEAED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46093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DCECD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767D7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7776D6E1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C4DAB5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TF69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AB1D78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A744F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0DA48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6D9EF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7948D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EC7DC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A1358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00CE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4CF4D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59584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9CB83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55068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E93BF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AD7BE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78F368EA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51E7C0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1D885CD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5DED6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69980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FB32C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D86A3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6EA87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421F8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C00AE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702F9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DE999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B7C2C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B7FC3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54E05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2E5EB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1D00A405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D0CD73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TF71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0A821C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24CB3A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95342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FFA6D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Late 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AFA58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6DDA5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5E6BE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5EB2D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FFE33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BC40D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0F869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AB21A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36D27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3608E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5FFCFCC3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CA1117C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TF72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0A28885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02E6E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6093A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0CDA1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Late 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1854B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76C39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-20.3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39C91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E4B71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7.4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510CF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6AC29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B7B52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AD900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7A538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E226F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2B00DC45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7799F6F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TF73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FE6099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0ABC6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EA670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7F467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Late 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BE412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42.9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D668C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7EA4F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8C39B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8E864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C2548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3230F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8E213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9E1E5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FFC3A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04E20" w:rsidRPr="0090316E" w14:paraId="0A1BB4FC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B0F026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TF01V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9DB2FB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C319B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BF245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Humerus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E26F7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DB92E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39.4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9FA43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6C05A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21EDE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B071A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0549D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EDC69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E79B3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3B690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38DA4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504E20" w:rsidRPr="0090316E" w14:paraId="5508542C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3FAE882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TF02V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2BB6AF9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</w:rPr>
              <w:t>Fruit bat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7A66E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A9737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Metatarsal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17F70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6C2CB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34.7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FC67A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20952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0606AD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3B061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64B7AE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E7719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FC9BF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F8603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8F359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504E20" w:rsidRPr="0090316E" w14:paraId="0097DCB2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B920629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TF05V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C031521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Rat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4E82B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Rattus exulans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F92D0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Long Bone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402B46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C8E0D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37.8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666BB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-18.9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3F8D5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1D58F6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EA84A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EF9F6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C24C9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011C7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ADD26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6CA23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504E20" w:rsidRPr="0090316E" w14:paraId="7F67234C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CFA3B6E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TF06V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06C6CF9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Rat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16B6F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Rattus exulans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76C74D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Corticol bone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C8A213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FE8939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E30CC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-19.4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6DE33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B1B1C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FE1D8C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C0602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36496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ABEBE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851EA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F5FFE7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504E20" w:rsidRPr="0090316E" w14:paraId="6D69C033" w14:textId="77777777" w:rsidTr="00F5418B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2C20768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TF07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8A2F0BB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Reef fish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FA0880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Scaridae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251D25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Dentary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DBFE04" w14:textId="77777777" w:rsidR="00504E20" w:rsidRPr="0090316E" w:rsidRDefault="00504E20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Post-Lapita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ACB6BF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28.6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EB885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-10.9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D9577B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FDCB40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6B0741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021A83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BFDB85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55658A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255272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D8CE28" w14:textId="77777777" w:rsidR="00504E20" w:rsidRPr="0090316E" w:rsidRDefault="00504E20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bookmarkEnd w:id="0"/>
    </w:tbl>
    <w:p w14:paraId="0CFF6568" w14:textId="77777777" w:rsidR="00504E20" w:rsidRPr="0090316E" w:rsidRDefault="00504E20" w:rsidP="00504E20">
      <w:pPr>
        <w:rPr>
          <w:rFonts w:ascii="Times" w:hAnsi="Times"/>
          <w:b/>
          <w:sz w:val="22"/>
          <w:szCs w:val="22"/>
        </w:rPr>
      </w:pPr>
    </w:p>
    <w:p w14:paraId="3CE20A71" w14:textId="77777777" w:rsidR="00504E20" w:rsidRPr="0090316E" w:rsidRDefault="00504E20" w:rsidP="00504E20">
      <w:pPr>
        <w:rPr>
          <w:rFonts w:ascii="Times" w:hAnsi="Times"/>
          <w:color w:val="000000"/>
          <w:sz w:val="22"/>
          <w:szCs w:val="22"/>
        </w:rPr>
      </w:pPr>
      <w:r w:rsidRPr="0090316E">
        <w:rPr>
          <w:rFonts w:ascii="Times" w:hAnsi="Times"/>
          <w:color w:val="000000"/>
          <w:sz w:val="22"/>
          <w:szCs w:val="22"/>
          <w:vertAlign w:val="superscript"/>
        </w:rPr>
        <w:t>a</w:t>
      </w:r>
      <w:r w:rsidRPr="0090316E">
        <w:rPr>
          <w:rFonts w:ascii="Times" w:hAnsi="Times"/>
          <w:color w:val="000000"/>
          <w:sz w:val="22"/>
          <w:szCs w:val="22"/>
        </w:rPr>
        <w:t xml:space="preserve"> Dist=disturbed deposits, likely mixing of </w:t>
      </w:r>
      <w:r>
        <w:rPr>
          <w:rFonts w:ascii="Times" w:hAnsi="Times"/>
          <w:color w:val="000000"/>
          <w:sz w:val="22"/>
          <w:szCs w:val="22"/>
        </w:rPr>
        <w:t>p</w:t>
      </w:r>
      <w:r w:rsidRPr="0090316E">
        <w:rPr>
          <w:rFonts w:ascii="Times" w:hAnsi="Times"/>
          <w:color w:val="000000"/>
          <w:sz w:val="22"/>
          <w:szCs w:val="22"/>
        </w:rPr>
        <w:t>ost-Lapita and Lapita layers.</w:t>
      </w:r>
    </w:p>
    <w:p w14:paraId="46B76BB7" w14:textId="77777777" w:rsidR="00504E20" w:rsidRPr="0090316E" w:rsidRDefault="00504E20" w:rsidP="00504E20">
      <w:pPr>
        <w:rPr>
          <w:rFonts w:ascii="Times" w:hAnsi="Times"/>
          <w:color w:val="000000"/>
          <w:sz w:val="22"/>
          <w:szCs w:val="22"/>
        </w:rPr>
      </w:pPr>
      <w:r w:rsidRPr="0090316E">
        <w:rPr>
          <w:rFonts w:ascii="Times" w:hAnsi="Times"/>
          <w:color w:val="000000"/>
          <w:sz w:val="22"/>
          <w:szCs w:val="22"/>
          <w:vertAlign w:val="superscript"/>
        </w:rPr>
        <w:t>b</w:t>
      </w:r>
      <w:r>
        <w:rPr>
          <w:rFonts w:ascii="Times" w:hAnsi="Times"/>
          <w:color w:val="000000"/>
          <w:sz w:val="22"/>
          <w:szCs w:val="22"/>
        </w:rPr>
        <w:t xml:space="preserve"> 1. This study; 2.</w:t>
      </w:r>
      <w:r w:rsidRPr="0090316E">
        <w:rPr>
          <w:rFonts w:ascii="Times" w:hAnsi="Times"/>
          <w:color w:val="000000"/>
          <w:sz w:val="22"/>
          <w:szCs w:val="22"/>
        </w:rPr>
        <w:t xml:space="preserve"> Storey et al. (119</w:t>
      </w:r>
      <w:r>
        <w:rPr>
          <w:rFonts w:ascii="Times" w:hAnsi="Times"/>
          <w:color w:val="000000"/>
          <w:sz w:val="22"/>
          <w:szCs w:val="22"/>
        </w:rPr>
        <w:t>); 3.</w:t>
      </w:r>
      <w:r w:rsidRPr="0090316E">
        <w:rPr>
          <w:rFonts w:ascii="Times" w:hAnsi="Times"/>
          <w:color w:val="000000"/>
          <w:sz w:val="22"/>
          <w:szCs w:val="22"/>
        </w:rPr>
        <w:t xml:space="preserve"> Valentin et al. (3</w:t>
      </w:r>
      <w:r>
        <w:rPr>
          <w:rFonts w:ascii="Times" w:hAnsi="Times"/>
          <w:color w:val="000000"/>
          <w:sz w:val="22"/>
          <w:szCs w:val="22"/>
        </w:rPr>
        <w:t>2); 4.</w:t>
      </w:r>
      <w:r w:rsidRPr="0090316E">
        <w:rPr>
          <w:rFonts w:ascii="Times" w:hAnsi="Times"/>
          <w:color w:val="000000"/>
          <w:sz w:val="22"/>
          <w:szCs w:val="22"/>
        </w:rPr>
        <w:t xml:space="preserve"> White et al. (102).</w:t>
      </w:r>
    </w:p>
    <w:p w14:paraId="05AC1D15" w14:textId="77777777" w:rsidR="00504E20" w:rsidRPr="0090316E" w:rsidRDefault="00504E20" w:rsidP="00504E20">
      <w:pPr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  <w:r w:rsidRPr="0090316E">
        <w:rPr>
          <w:rFonts w:ascii="Times" w:hAnsi="Times"/>
          <w:color w:val="000000"/>
          <w:sz w:val="22"/>
          <w:szCs w:val="22"/>
          <w:vertAlign w:val="superscript"/>
        </w:rPr>
        <w:t xml:space="preserve">c </w:t>
      </w:r>
      <w:r w:rsidRPr="0090316E">
        <w:rPr>
          <w:rFonts w:ascii="Times" w:hAnsi="Times"/>
          <w:color w:val="000000"/>
          <w:sz w:val="22"/>
          <w:szCs w:val="22"/>
        </w:rPr>
        <w:t xml:space="preserve">In this study </w:t>
      </w:r>
      <w:r>
        <w:rPr>
          <w:rFonts w:ascii="Times" w:hAnsi="Times"/>
          <w:color w:val="000000"/>
          <w:sz w:val="22"/>
          <w:szCs w:val="22"/>
        </w:rPr>
        <w:t>c</w:t>
      </w:r>
      <w:r w:rsidRPr="0090316E">
        <w:rPr>
          <w:rFonts w:ascii="Times" w:hAnsi="Times"/>
          <w:color w:val="000000"/>
          <w:sz w:val="22"/>
          <w:szCs w:val="22"/>
        </w:rPr>
        <w:t xml:space="preserve">arbon and nitrogen stable isotope analysis was conducted by EA-IRMS </w:t>
      </w:r>
      <w:r>
        <w:rPr>
          <w:rFonts w:ascii="Times" w:hAnsi="Times"/>
          <w:color w:val="000000"/>
          <w:sz w:val="22"/>
          <w:szCs w:val="22"/>
        </w:rPr>
        <w:t>at</w:t>
      </w:r>
      <w:r w:rsidRPr="0090316E">
        <w:rPr>
          <w:rFonts w:ascii="Times" w:hAnsi="Times"/>
          <w:color w:val="000000"/>
          <w:sz w:val="22"/>
          <w:szCs w:val="22"/>
        </w:rPr>
        <w:t xml:space="preserve"> Iso-Analytical (Cheshire, UK)</w:t>
      </w:r>
      <w:r>
        <w:rPr>
          <w:rFonts w:ascii="Times" w:hAnsi="Times"/>
          <w:color w:val="000000"/>
          <w:sz w:val="22"/>
          <w:szCs w:val="22"/>
        </w:rPr>
        <w:t>,</w:t>
      </w:r>
      <w:r w:rsidRPr="0090316E">
        <w:rPr>
          <w:rFonts w:ascii="Times" w:hAnsi="Times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using</w:t>
      </w:r>
      <w:r w:rsidRPr="0090316E">
        <w:rPr>
          <w:rFonts w:ascii="Times" w:hAnsi="Times"/>
          <w:color w:val="000000"/>
          <w:sz w:val="22"/>
          <w:szCs w:val="22"/>
        </w:rPr>
        <w:t xml:space="preserve"> a</w:t>
      </w:r>
      <w:r>
        <w:rPr>
          <w:rFonts w:ascii="Times" w:hAnsi="Times"/>
          <w:color w:val="000000"/>
          <w:sz w:val="22"/>
          <w:szCs w:val="22"/>
        </w:rPr>
        <w:t>n</w:t>
      </w:r>
      <w:r w:rsidRPr="0090316E">
        <w:rPr>
          <w:rFonts w:ascii="Times" w:hAnsi="Times"/>
          <w:color w:val="000000"/>
          <w:sz w:val="22"/>
          <w:szCs w:val="22"/>
        </w:rPr>
        <w:t xml:space="preserve"> Europa elemental analyser and Eur</w:t>
      </w:r>
      <w:r>
        <w:rPr>
          <w:rFonts w:ascii="Times" w:hAnsi="Times"/>
          <w:color w:val="000000"/>
          <w:sz w:val="22"/>
          <w:szCs w:val="22"/>
        </w:rPr>
        <w:t>opa 20-20 mass spectrometer. The i</w:t>
      </w:r>
      <w:r w:rsidRPr="0090316E">
        <w:rPr>
          <w:rFonts w:ascii="Times" w:hAnsi="Times"/>
          <w:color w:val="000000"/>
          <w:sz w:val="22"/>
          <w:szCs w:val="22"/>
        </w:rPr>
        <w:t>nternal standards IA-R005 (δ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Pr="0090316E">
        <w:rPr>
          <w:rFonts w:ascii="Times" w:hAnsi="Times"/>
          <w:color w:val="000000"/>
          <w:sz w:val="22"/>
          <w:szCs w:val="22"/>
        </w:rPr>
        <w:t xml:space="preserve">C = -26.03 </w:t>
      </w:r>
      <w:r w:rsidRPr="0090316E">
        <w:rPr>
          <w:rFonts w:ascii="Times" w:hAnsi="Times"/>
          <w:sz w:val="22"/>
          <w:szCs w:val="22"/>
          <w:lang w:val="en-US"/>
        </w:rPr>
        <w:t>‰</w:t>
      </w:r>
      <w:r w:rsidRPr="0090316E">
        <w:rPr>
          <w:rFonts w:ascii="Times" w:hAnsi="Times"/>
          <w:color w:val="000000"/>
          <w:sz w:val="22"/>
          <w:szCs w:val="22"/>
        </w:rPr>
        <w:t>) and IA-R006 (δ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Pr="0090316E">
        <w:rPr>
          <w:rFonts w:ascii="Times" w:hAnsi="Times"/>
          <w:color w:val="000000"/>
          <w:sz w:val="22"/>
          <w:szCs w:val="22"/>
        </w:rPr>
        <w:t xml:space="preserve">C = -11.64 </w:t>
      </w:r>
      <w:r w:rsidRPr="0090316E">
        <w:rPr>
          <w:rFonts w:ascii="Times" w:hAnsi="Times"/>
          <w:sz w:val="22"/>
          <w:szCs w:val="22"/>
          <w:lang w:val="en-US"/>
        </w:rPr>
        <w:t>‰</w:t>
      </w:r>
      <w:r w:rsidRPr="0090316E">
        <w:rPr>
          <w:rFonts w:ascii="Times" w:hAnsi="Times"/>
          <w:color w:val="000000"/>
          <w:sz w:val="22"/>
          <w:szCs w:val="22"/>
        </w:rPr>
        <w:t>) for carbon and IA-R045 (δ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Pr="0090316E">
        <w:rPr>
          <w:rFonts w:ascii="Times" w:hAnsi="Times"/>
          <w:color w:val="000000"/>
          <w:sz w:val="22"/>
          <w:szCs w:val="22"/>
        </w:rPr>
        <w:t xml:space="preserve">N = -4.71 </w:t>
      </w:r>
      <w:r w:rsidRPr="0090316E">
        <w:rPr>
          <w:rFonts w:ascii="Times" w:hAnsi="Times"/>
          <w:sz w:val="22"/>
          <w:szCs w:val="22"/>
          <w:lang w:val="en-US"/>
        </w:rPr>
        <w:t>‰</w:t>
      </w:r>
      <w:r w:rsidRPr="0090316E">
        <w:rPr>
          <w:rFonts w:ascii="Times" w:hAnsi="Times"/>
          <w:color w:val="000000"/>
          <w:sz w:val="22"/>
          <w:szCs w:val="22"/>
        </w:rPr>
        <w:t>) and IA-R046 (δ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Pr="0090316E">
        <w:rPr>
          <w:rFonts w:ascii="Times" w:hAnsi="Times"/>
          <w:color w:val="000000"/>
          <w:sz w:val="22"/>
          <w:szCs w:val="22"/>
        </w:rPr>
        <w:t xml:space="preserve">N = 22.04 </w:t>
      </w:r>
      <w:r w:rsidRPr="0090316E">
        <w:rPr>
          <w:rFonts w:ascii="Times" w:hAnsi="Times"/>
          <w:sz w:val="22"/>
          <w:szCs w:val="22"/>
          <w:lang w:val="en-US"/>
        </w:rPr>
        <w:t>‰</w:t>
      </w:r>
      <w:r w:rsidRPr="0090316E">
        <w:rPr>
          <w:rFonts w:ascii="Times" w:hAnsi="Times"/>
          <w:color w:val="000000"/>
          <w:sz w:val="22"/>
          <w:szCs w:val="22"/>
        </w:rPr>
        <w:t xml:space="preserve">) for </w:t>
      </w:r>
      <w:r w:rsidRPr="0090316E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nitrogen</w:t>
      </w:r>
      <w:r w:rsidRPr="0090316E">
        <w:rPr>
          <w:rFonts w:ascii="Times" w:hAnsi="Times"/>
          <w:color w:val="000000"/>
          <w:sz w:val="22"/>
          <w:szCs w:val="22"/>
        </w:rPr>
        <w:t xml:space="preserve"> were analysed in sets of eight alongside the samples</w:t>
      </w:r>
      <w:r>
        <w:rPr>
          <w:rFonts w:ascii="Times" w:hAnsi="Times"/>
          <w:color w:val="000000"/>
          <w:sz w:val="22"/>
          <w:szCs w:val="22"/>
        </w:rPr>
        <w:t xml:space="preserve"> for quality control</w:t>
      </w:r>
      <w:r w:rsidRPr="0090316E">
        <w:rPr>
          <w:rFonts w:ascii="Times" w:hAnsi="Times"/>
          <w:color w:val="000000"/>
          <w:sz w:val="22"/>
          <w:szCs w:val="22"/>
        </w:rPr>
        <w:t xml:space="preserve">. </w:t>
      </w:r>
      <w:r w:rsidRPr="0090316E">
        <w:rPr>
          <w:rFonts w:ascii="Times" w:hAnsi="Times"/>
          <w:sz w:val="22"/>
          <w:szCs w:val="22"/>
          <w:lang w:val="en-US"/>
        </w:rPr>
        <w:t>Analytical precision was calculated from duplicate measurements of the samples and eighteen repeated measurements of the bovine liver control NIST-1577B (</w:t>
      </w:r>
      <w:r w:rsidRPr="0090316E">
        <w:rPr>
          <w:rFonts w:ascii="Times" w:hAnsi="Times"/>
          <w:color w:val="000000"/>
          <w:sz w:val="22"/>
          <w:szCs w:val="22"/>
        </w:rPr>
        <w:t>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Pr="0090316E">
        <w:rPr>
          <w:rFonts w:ascii="Times" w:hAnsi="Times"/>
          <w:color w:val="000000"/>
          <w:sz w:val="22"/>
          <w:szCs w:val="22"/>
        </w:rPr>
        <w:t xml:space="preserve">C = -21.60 </w:t>
      </w:r>
      <w:r w:rsidRPr="0090316E">
        <w:rPr>
          <w:rFonts w:ascii="Times" w:hAnsi="Times"/>
          <w:sz w:val="22"/>
          <w:szCs w:val="22"/>
          <w:lang w:val="en-US"/>
        </w:rPr>
        <w:t xml:space="preserve">‰ and </w:t>
      </w:r>
      <w:r w:rsidRPr="0090316E">
        <w:rPr>
          <w:rFonts w:ascii="Times" w:hAnsi="Times"/>
          <w:color w:val="000000"/>
          <w:sz w:val="22"/>
          <w:szCs w:val="22"/>
        </w:rPr>
        <w:t>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Pr="0090316E">
        <w:rPr>
          <w:rFonts w:ascii="Times" w:hAnsi="Times"/>
          <w:color w:val="000000"/>
          <w:sz w:val="22"/>
          <w:szCs w:val="22"/>
        </w:rPr>
        <w:t xml:space="preserve">N = 7.65 </w:t>
      </w:r>
      <w:r w:rsidRPr="0090316E">
        <w:rPr>
          <w:rFonts w:ascii="Times" w:hAnsi="Times"/>
          <w:sz w:val="22"/>
          <w:szCs w:val="22"/>
          <w:lang w:val="en-US"/>
        </w:rPr>
        <w:t>‰</w:t>
      </w:r>
      <w:r w:rsidRPr="0090316E">
        <w:rPr>
          <w:rFonts w:ascii="Times" w:hAnsi="Times"/>
          <w:color w:val="000000"/>
          <w:sz w:val="22"/>
          <w:szCs w:val="22"/>
        </w:rPr>
        <w:t>).</w:t>
      </w:r>
    </w:p>
    <w:p w14:paraId="36E45AB0" w14:textId="77777777" w:rsidR="00504E20" w:rsidRPr="0090316E" w:rsidRDefault="00504E20" w:rsidP="00504E20">
      <w:pPr>
        <w:rPr>
          <w:rFonts w:ascii="Times" w:hAnsi="Times"/>
          <w:color w:val="000000"/>
          <w:sz w:val="22"/>
          <w:szCs w:val="22"/>
        </w:rPr>
      </w:pPr>
      <w:r w:rsidRPr="0090316E">
        <w:rPr>
          <w:rFonts w:ascii="Times" w:hAnsi="Times"/>
          <w:color w:val="000000"/>
          <w:sz w:val="22"/>
          <w:szCs w:val="22"/>
          <w:vertAlign w:val="superscript"/>
        </w:rPr>
        <w:t xml:space="preserve">d </w:t>
      </w:r>
      <w:r w:rsidRPr="0090316E">
        <w:rPr>
          <w:rFonts w:ascii="Times" w:hAnsi="Times"/>
          <w:color w:val="000000"/>
          <w:sz w:val="22"/>
          <w:szCs w:val="22"/>
        </w:rPr>
        <w:t xml:space="preserve">In this study </w:t>
      </w:r>
      <w:r>
        <w:rPr>
          <w:rFonts w:ascii="Times" w:hAnsi="Times"/>
          <w:color w:val="000000"/>
          <w:sz w:val="22"/>
          <w:szCs w:val="22"/>
        </w:rPr>
        <w:t>s</w:t>
      </w:r>
      <w:r w:rsidRPr="0090316E">
        <w:rPr>
          <w:rFonts w:ascii="Times" w:hAnsi="Times"/>
          <w:color w:val="000000"/>
          <w:sz w:val="22"/>
          <w:szCs w:val="22"/>
        </w:rPr>
        <w:t>ul</w:t>
      </w:r>
      <w:r w:rsidR="008815A8">
        <w:rPr>
          <w:rFonts w:ascii="Times" w:hAnsi="Times"/>
          <w:color w:val="000000"/>
          <w:sz w:val="22"/>
          <w:szCs w:val="22"/>
        </w:rPr>
        <w:t>f</w:t>
      </w:r>
      <w:r w:rsidRPr="0090316E">
        <w:rPr>
          <w:rFonts w:ascii="Times" w:hAnsi="Times"/>
          <w:color w:val="000000"/>
          <w:sz w:val="22"/>
          <w:szCs w:val="22"/>
        </w:rPr>
        <w:t xml:space="preserve">ur </w:t>
      </w:r>
      <w:r w:rsidR="008815A8">
        <w:rPr>
          <w:rFonts w:ascii="Times" w:hAnsi="Times"/>
          <w:color w:val="000000"/>
          <w:sz w:val="22"/>
          <w:szCs w:val="22"/>
        </w:rPr>
        <w:t xml:space="preserve">stable </w:t>
      </w:r>
      <w:r w:rsidRPr="0090316E">
        <w:rPr>
          <w:rFonts w:ascii="Times" w:hAnsi="Times"/>
          <w:color w:val="000000"/>
          <w:sz w:val="22"/>
          <w:szCs w:val="22"/>
        </w:rPr>
        <w:t>isotope analysis was conducted by EA-IRMS (Europe elemental analyser and mass spectrometer) at Iso-Analytical (Cheshire, UK)</w:t>
      </w:r>
      <w:r>
        <w:rPr>
          <w:rFonts w:ascii="Times" w:hAnsi="Times"/>
          <w:color w:val="000000"/>
          <w:sz w:val="22"/>
          <w:szCs w:val="22"/>
        </w:rPr>
        <w:t>. I</w:t>
      </w:r>
      <w:r w:rsidRPr="0090316E">
        <w:rPr>
          <w:rFonts w:ascii="Times" w:hAnsi="Times"/>
          <w:color w:val="000000"/>
          <w:sz w:val="22"/>
          <w:szCs w:val="22"/>
        </w:rPr>
        <w:t>nternal standards IAEA-SO-5 (δ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34</w:t>
      </w:r>
      <w:r w:rsidRPr="0090316E">
        <w:rPr>
          <w:rFonts w:ascii="Times" w:hAnsi="Times"/>
          <w:color w:val="000000"/>
          <w:sz w:val="22"/>
          <w:szCs w:val="22"/>
        </w:rPr>
        <w:t xml:space="preserve">S = 0.50 </w:t>
      </w:r>
      <w:r w:rsidRPr="0090316E">
        <w:rPr>
          <w:rFonts w:ascii="Times" w:hAnsi="Times"/>
          <w:sz w:val="22"/>
          <w:szCs w:val="22"/>
          <w:lang w:val="en-US"/>
        </w:rPr>
        <w:t>‰)</w:t>
      </w:r>
      <w:r w:rsidRPr="0090316E">
        <w:rPr>
          <w:rFonts w:ascii="Times" w:hAnsi="Times"/>
          <w:color w:val="000000"/>
          <w:sz w:val="22"/>
          <w:szCs w:val="22"/>
        </w:rPr>
        <w:t xml:space="preserve"> and IA-R027 (δ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34</w:t>
      </w:r>
      <w:r w:rsidRPr="0090316E">
        <w:rPr>
          <w:rFonts w:ascii="Times" w:hAnsi="Times"/>
          <w:color w:val="000000"/>
          <w:sz w:val="22"/>
          <w:szCs w:val="22"/>
        </w:rPr>
        <w:t xml:space="preserve">S = 16.30 </w:t>
      </w:r>
      <w:r w:rsidRPr="0090316E">
        <w:rPr>
          <w:rFonts w:ascii="Times" w:hAnsi="Times"/>
          <w:sz w:val="22"/>
          <w:szCs w:val="22"/>
          <w:lang w:val="en-US"/>
        </w:rPr>
        <w:t>‰)</w:t>
      </w:r>
      <w:r>
        <w:rPr>
          <w:rFonts w:ascii="Times" w:hAnsi="Times"/>
          <w:color w:val="000000"/>
          <w:sz w:val="22"/>
          <w:szCs w:val="22"/>
        </w:rPr>
        <w:t xml:space="preserve"> were run in sets of six alongside the samples for quality control. </w:t>
      </w:r>
      <w:r w:rsidRPr="0090316E">
        <w:rPr>
          <w:rFonts w:ascii="Times" w:hAnsi="Times"/>
          <w:sz w:val="22"/>
          <w:szCs w:val="22"/>
          <w:lang w:val="en-US"/>
        </w:rPr>
        <w:t xml:space="preserve">Analytical precision was calculated from duplicate measurements of the samples and </w:t>
      </w:r>
      <w:r>
        <w:rPr>
          <w:rFonts w:ascii="Times" w:hAnsi="Times"/>
          <w:sz w:val="22"/>
          <w:szCs w:val="22"/>
          <w:lang w:val="en-US"/>
        </w:rPr>
        <w:t>nine</w:t>
      </w:r>
      <w:r w:rsidRPr="0090316E">
        <w:rPr>
          <w:rFonts w:ascii="Times" w:hAnsi="Times"/>
          <w:sz w:val="22"/>
          <w:szCs w:val="22"/>
          <w:lang w:val="en-US"/>
        </w:rPr>
        <w:t xml:space="preserve"> repeated measurements of the </w:t>
      </w:r>
      <w:r>
        <w:rPr>
          <w:rFonts w:ascii="Times" w:hAnsi="Times"/>
          <w:sz w:val="22"/>
          <w:szCs w:val="22"/>
          <w:lang w:val="en-US"/>
        </w:rPr>
        <w:t>barium sulfate</w:t>
      </w:r>
      <w:r w:rsidRPr="0090316E">
        <w:rPr>
          <w:rFonts w:ascii="Times" w:hAnsi="Times"/>
          <w:sz w:val="22"/>
          <w:szCs w:val="22"/>
          <w:lang w:val="en-US"/>
        </w:rPr>
        <w:t xml:space="preserve"> </w:t>
      </w:r>
      <w:r>
        <w:rPr>
          <w:rFonts w:ascii="Times" w:hAnsi="Times"/>
          <w:sz w:val="22"/>
          <w:szCs w:val="22"/>
          <w:lang w:val="en-US"/>
        </w:rPr>
        <w:t xml:space="preserve">control </w:t>
      </w:r>
      <w:r w:rsidRPr="0090316E">
        <w:rPr>
          <w:rFonts w:ascii="Times" w:hAnsi="Times"/>
          <w:color w:val="000000"/>
          <w:sz w:val="22"/>
          <w:szCs w:val="22"/>
        </w:rPr>
        <w:t>IA-R036 (δ</w:t>
      </w:r>
      <w:r w:rsidRPr="0090316E">
        <w:rPr>
          <w:rFonts w:ascii="Times" w:hAnsi="Times"/>
          <w:color w:val="000000"/>
          <w:sz w:val="22"/>
          <w:szCs w:val="22"/>
          <w:vertAlign w:val="superscript"/>
        </w:rPr>
        <w:t>34</w:t>
      </w:r>
      <w:r w:rsidRPr="0090316E">
        <w:rPr>
          <w:rFonts w:ascii="Times" w:hAnsi="Times"/>
          <w:color w:val="000000"/>
          <w:sz w:val="22"/>
          <w:szCs w:val="22"/>
        </w:rPr>
        <w:t xml:space="preserve">S = 20.74 </w:t>
      </w:r>
      <w:r w:rsidRPr="0090316E">
        <w:rPr>
          <w:rFonts w:ascii="Times" w:hAnsi="Times"/>
          <w:sz w:val="22"/>
          <w:szCs w:val="22"/>
          <w:lang w:val="en-US"/>
        </w:rPr>
        <w:t>‰</w:t>
      </w:r>
      <w:r>
        <w:rPr>
          <w:rFonts w:ascii="Times" w:hAnsi="Times"/>
          <w:color w:val="000000"/>
          <w:sz w:val="22"/>
          <w:szCs w:val="22"/>
        </w:rPr>
        <w:t>).</w:t>
      </w:r>
    </w:p>
    <w:p w14:paraId="7177E448" w14:textId="77777777" w:rsidR="00504E20" w:rsidRPr="0090316E" w:rsidRDefault="00504E20" w:rsidP="00504E20">
      <w:pPr>
        <w:outlineLvl w:val="0"/>
        <w:rPr>
          <w:rFonts w:ascii="Times" w:hAnsi="Times"/>
          <w:color w:val="000000"/>
          <w:sz w:val="22"/>
          <w:szCs w:val="22"/>
        </w:rPr>
      </w:pPr>
      <w:r w:rsidRPr="0090316E">
        <w:rPr>
          <w:rFonts w:ascii="Times" w:hAnsi="Times"/>
          <w:color w:val="000000"/>
          <w:sz w:val="22"/>
          <w:szCs w:val="22"/>
        </w:rPr>
        <w:t xml:space="preserve">Bold and italicized samples did not reach </w:t>
      </w:r>
      <w:r>
        <w:rPr>
          <w:rFonts w:ascii="Times" w:hAnsi="Times"/>
          <w:color w:val="000000"/>
          <w:sz w:val="22"/>
          <w:szCs w:val="22"/>
        </w:rPr>
        <w:t xml:space="preserve">the </w:t>
      </w:r>
      <w:r w:rsidRPr="0090316E">
        <w:rPr>
          <w:rFonts w:ascii="Times" w:hAnsi="Times"/>
          <w:color w:val="000000"/>
          <w:sz w:val="22"/>
          <w:szCs w:val="22"/>
        </w:rPr>
        <w:t>collagen quality criteria outlined in the text</w:t>
      </w:r>
      <w:r>
        <w:rPr>
          <w:rFonts w:ascii="Times" w:hAnsi="Times"/>
          <w:color w:val="000000"/>
          <w:sz w:val="22"/>
          <w:szCs w:val="22"/>
        </w:rPr>
        <w:t>.</w:t>
      </w:r>
    </w:p>
    <w:p w14:paraId="1F7D8FE6" w14:textId="77777777" w:rsidR="007557AE" w:rsidRDefault="007557AE"/>
    <w:sectPr w:rsidR="007557AE" w:rsidSect="00504E20">
      <w:pgSz w:w="16840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20"/>
    <w:rsid w:val="00504E20"/>
    <w:rsid w:val="007557AE"/>
    <w:rsid w:val="00773CA4"/>
    <w:rsid w:val="008815A8"/>
    <w:rsid w:val="00F5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3B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4E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6518</Characters>
  <Application>Microsoft Macintosh Word</Application>
  <DocSecurity>0</DocSecurity>
  <Lines>54</Lines>
  <Paragraphs>15</Paragraphs>
  <ScaleCrop>false</ScaleCrop>
  <Company>University of Otago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Kinaston</dc:creator>
  <cp:keywords/>
  <dc:description/>
  <cp:lastModifiedBy>Rebecca Kinaston</cp:lastModifiedBy>
  <cp:revision>3</cp:revision>
  <dcterms:created xsi:type="dcterms:W3CDTF">2014-01-19T00:45:00Z</dcterms:created>
  <dcterms:modified xsi:type="dcterms:W3CDTF">2014-01-19T02:48:00Z</dcterms:modified>
</cp:coreProperties>
</file>