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2B" w:rsidRDefault="00AD7D2B" w:rsidP="00AD7D2B">
      <w:pPr>
        <w:spacing w:line="480" w:lineRule="auto"/>
        <w:jc w:val="center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 w:hint="eastAsia"/>
          <w:noProof/>
          <w:sz w:val="24"/>
          <w:szCs w:val="24"/>
          <w:lang w:eastAsia="zh-CN"/>
        </w:rPr>
        <w:drawing>
          <wp:inline distT="0" distB="0" distL="0" distR="0" wp14:anchorId="47B9D9EA" wp14:editId="3FE9CCE2">
            <wp:extent cx="3524250" cy="4905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g_suppfigs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D2B" w:rsidRPr="004072DD" w:rsidRDefault="00AD7D2B" w:rsidP="00AD7D2B">
      <w:pPr>
        <w:spacing w:line="480" w:lineRule="auto"/>
        <w:rPr>
          <w:rFonts w:ascii="Arial" w:hAnsi="Arial" w:cs="Arial"/>
        </w:rPr>
      </w:pPr>
      <w:proofErr w:type="gramStart"/>
      <w:r w:rsidRPr="004072DD">
        <w:rPr>
          <w:rFonts w:ascii="Arial" w:hAnsi="Arial" w:cs="Arial"/>
          <w:sz w:val="24"/>
          <w:szCs w:val="24"/>
        </w:rPr>
        <w:t>Fig.</w:t>
      </w:r>
      <w:proofErr w:type="gramEnd"/>
      <w:r w:rsidRPr="004072DD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eastAsiaTheme="minorEastAsia" w:hAnsi="Arial" w:cs="Arial"/>
          <w:sz w:val="24"/>
          <w:szCs w:val="24"/>
          <w:lang w:eastAsia="zh-CN"/>
        </w:rPr>
        <w:t>6</w:t>
      </w:r>
      <w:r w:rsidRPr="004072D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eastAsiaTheme="minorEastAsia" w:hAnsi="Arial" w:cs="Arial" w:hint="eastAsia"/>
          <w:sz w:val="24"/>
          <w:szCs w:val="24"/>
          <w:lang w:eastAsia="zh-CN"/>
        </w:rPr>
        <w:t>A</w:t>
      </w:r>
      <w:r w:rsidRPr="004072DD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4072DD">
        <w:rPr>
          <w:rFonts w:ascii="Arial" w:hAnsi="Arial" w:cs="Arial"/>
          <w:sz w:val="24"/>
          <w:szCs w:val="24"/>
        </w:rPr>
        <w:t>six</w:t>
      </w:r>
      <w:proofErr w:type="gramEnd"/>
      <w:r w:rsidRPr="004072DD">
        <w:rPr>
          <w:rFonts w:ascii="Arial" w:hAnsi="Arial" w:cs="Arial"/>
          <w:sz w:val="24"/>
          <w:szCs w:val="24"/>
        </w:rPr>
        <w:t xml:space="preserve"> brain subdivisions and </w:t>
      </w:r>
      <w:r>
        <w:rPr>
          <w:rFonts w:ascii="Arial" w:eastAsiaTheme="minorEastAsia" w:hAnsi="Arial" w:cs="Arial" w:hint="eastAsia"/>
          <w:sz w:val="24"/>
          <w:szCs w:val="24"/>
          <w:lang w:eastAsia="zh-CN"/>
        </w:rPr>
        <w:t>B</w:t>
      </w:r>
      <w:r w:rsidRPr="004072DD">
        <w:rPr>
          <w:rFonts w:ascii="Arial" w:hAnsi="Arial" w:cs="Arial"/>
          <w:sz w:val="24"/>
          <w:szCs w:val="24"/>
        </w:rPr>
        <w:t xml:space="preserve">) fourteen brain subdivisions derived from 1049 subjects’ </w:t>
      </w:r>
      <w:proofErr w:type="spellStart"/>
      <w:r w:rsidRPr="004072DD">
        <w:rPr>
          <w:rFonts w:ascii="Arial" w:hAnsi="Arial" w:cs="Arial"/>
          <w:sz w:val="24"/>
          <w:szCs w:val="24"/>
        </w:rPr>
        <w:t>rBEN</w:t>
      </w:r>
      <w:proofErr w:type="spellEnd"/>
      <w:r w:rsidRPr="004072DD">
        <w:rPr>
          <w:rFonts w:ascii="Arial" w:hAnsi="Arial" w:cs="Arial"/>
          <w:sz w:val="24"/>
          <w:szCs w:val="24"/>
        </w:rPr>
        <w:t xml:space="preserve"> maps. These clusters were identified using the same spectral clustering procedure as described in the main article. The prior specified cluster number k of 6 and 14 were located in the two suboptimal peak locations adjacent to the optimal one k=8 as shown</w:t>
      </w:r>
      <w:r>
        <w:rPr>
          <w:rFonts w:ascii="Arial" w:hAnsi="Arial" w:cs="Arial"/>
          <w:sz w:val="24"/>
          <w:szCs w:val="24"/>
        </w:rPr>
        <w:t xml:space="preserve"> in Fig. S4</w:t>
      </w:r>
      <w:r w:rsidRPr="004072DD">
        <w:rPr>
          <w:rFonts w:ascii="Arial" w:hAnsi="Arial" w:cs="Arial"/>
          <w:sz w:val="24"/>
          <w:szCs w:val="24"/>
        </w:rPr>
        <w:t>.</w:t>
      </w:r>
    </w:p>
    <w:p w:rsidR="00AD7D2B" w:rsidRDefault="00AD7D2B" w:rsidP="00AD7D2B"/>
    <w:p w:rsidR="00AD7D2B" w:rsidRDefault="00AD7D2B" w:rsidP="00AD7D2B"/>
    <w:p w:rsidR="00AD7D2B" w:rsidRDefault="00AD7D2B" w:rsidP="00AD7D2B"/>
    <w:p w:rsidR="00AD7D2B" w:rsidRDefault="00AD7D2B" w:rsidP="00AD7D2B"/>
    <w:p w:rsidR="00AD7D2B" w:rsidRDefault="00AD7D2B" w:rsidP="00AD7D2B"/>
    <w:p w:rsidR="00A12D3E" w:rsidRDefault="00A12D3E">
      <w:bookmarkStart w:id="0" w:name="_GoBack"/>
      <w:bookmarkEnd w:id="0"/>
    </w:p>
    <w:sectPr w:rsidR="00A12D3E" w:rsidSect="00D73714">
      <w:headerReference w:type="first" r:id="rId6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60" w:rsidRDefault="00AD7D2B" w:rsidP="00D73714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2B"/>
    <w:rsid w:val="00A12D3E"/>
    <w:rsid w:val="00AD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7D2B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AD7D2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2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7D2B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AD7D2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2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</dc:creator>
  <cp:lastModifiedBy>aero</cp:lastModifiedBy>
  <cp:revision>1</cp:revision>
  <dcterms:created xsi:type="dcterms:W3CDTF">2014-03-01T00:23:00Z</dcterms:created>
  <dcterms:modified xsi:type="dcterms:W3CDTF">2014-03-01T00:23:00Z</dcterms:modified>
</cp:coreProperties>
</file>