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3" w:rsidRPr="003134C8" w:rsidRDefault="00E45FBB" w:rsidP="00537889">
      <w:pPr>
        <w:ind w:left="-142" w:right="-568"/>
        <w:rPr>
          <w:b/>
          <w:lang w:val="en-US"/>
        </w:rPr>
      </w:pPr>
      <w:proofErr w:type="gramStart"/>
      <w:r>
        <w:rPr>
          <w:b/>
          <w:lang w:val="en-US"/>
        </w:rPr>
        <w:t>Appendix</w:t>
      </w:r>
      <w:r w:rsidR="00942D2D" w:rsidRPr="003134C8">
        <w:rPr>
          <w:b/>
          <w:lang w:val="en-US"/>
        </w:rPr>
        <w:t xml:space="preserve"> </w:t>
      </w:r>
      <w:r w:rsidR="00D2358E">
        <w:rPr>
          <w:b/>
          <w:lang w:val="en-US"/>
        </w:rPr>
        <w:t>S</w:t>
      </w:r>
      <w:r w:rsidR="00942D2D" w:rsidRPr="003134C8">
        <w:rPr>
          <w:b/>
          <w:lang w:val="en-US"/>
        </w:rPr>
        <w:t>1</w:t>
      </w:r>
      <w:r w:rsidR="000A76F3" w:rsidRPr="003134C8">
        <w:rPr>
          <w:b/>
          <w:lang w:val="en-US"/>
        </w:rPr>
        <w:t>.</w:t>
      </w:r>
      <w:proofErr w:type="gramEnd"/>
      <w:r w:rsidR="000A76F3" w:rsidRPr="003134C8">
        <w:rPr>
          <w:b/>
          <w:lang w:val="en-US"/>
        </w:rPr>
        <w:t xml:space="preserve"> </w:t>
      </w:r>
      <w:r w:rsidR="00A773A0" w:rsidRPr="003134C8">
        <w:rPr>
          <w:b/>
          <w:lang w:val="en-US"/>
        </w:rPr>
        <w:t>Prevalence of s</w:t>
      </w:r>
      <w:r w:rsidR="002223DE" w:rsidRPr="003134C8">
        <w:rPr>
          <w:b/>
          <w:lang w:val="en-US"/>
        </w:rPr>
        <w:t>elf-reported exposure to second</w:t>
      </w:r>
      <w:r w:rsidR="000A76F3" w:rsidRPr="003134C8">
        <w:rPr>
          <w:b/>
          <w:lang w:val="en-US"/>
        </w:rPr>
        <w:t>hand smoke in non-smokers</w:t>
      </w:r>
      <w:r w:rsidR="00A773A0" w:rsidRPr="003134C8">
        <w:rPr>
          <w:b/>
          <w:lang w:val="en-US"/>
        </w:rPr>
        <w:t xml:space="preserve"> </w:t>
      </w:r>
      <w:r w:rsidR="00227DDF" w:rsidRPr="003134C8">
        <w:rPr>
          <w:b/>
          <w:lang w:val="en-US"/>
        </w:rPr>
        <w:t>measured</w:t>
      </w:r>
      <w:r w:rsidR="00537889" w:rsidRPr="003134C8">
        <w:rPr>
          <w:b/>
          <w:lang w:val="en-US"/>
        </w:rPr>
        <w:t xml:space="preserve"> </w:t>
      </w:r>
      <w:r w:rsidR="00537889" w:rsidRPr="003134C8">
        <w:rPr>
          <w:rFonts w:cs="Times New Roman"/>
          <w:b/>
          <w:bCs/>
          <w:lang w:val="en-US"/>
        </w:rPr>
        <w:t>before (2004-05) and after (2011-12) the smoke-free legislation, Barcelona, Spain</w:t>
      </w:r>
      <w:r w:rsidR="00A773A0" w:rsidRPr="003134C8">
        <w:rPr>
          <w:b/>
          <w:lang w:val="en-US"/>
        </w:rPr>
        <w:t>; results are stratified by sex, age, educational level, and settings</w:t>
      </w:r>
    </w:p>
    <w:tbl>
      <w:tblPr>
        <w:tblStyle w:val="Tablaconcuadrcula"/>
        <w:tblW w:w="15513" w:type="dxa"/>
        <w:tblInd w:w="-802" w:type="dxa"/>
        <w:tblLayout w:type="fixed"/>
        <w:tblLook w:val="04A0"/>
      </w:tblPr>
      <w:tblGrid>
        <w:gridCol w:w="2044"/>
        <w:gridCol w:w="944"/>
        <w:gridCol w:w="708"/>
        <w:gridCol w:w="661"/>
        <w:gridCol w:w="850"/>
        <w:gridCol w:w="665"/>
        <w:gridCol w:w="660"/>
        <w:gridCol w:w="842"/>
        <w:gridCol w:w="661"/>
        <w:gridCol w:w="660"/>
        <w:gridCol w:w="851"/>
        <w:gridCol w:w="720"/>
        <w:gridCol w:w="660"/>
        <w:gridCol w:w="899"/>
        <w:gridCol w:w="709"/>
        <w:gridCol w:w="615"/>
        <w:gridCol w:w="947"/>
        <w:gridCol w:w="709"/>
        <w:gridCol w:w="708"/>
      </w:tblGrid>
      <w:tr w:rsidR="008D5F93" w:rsidRPr="00D2358E" w:rsidTr="0048311F">
        <w:tc>
          <w:tcPr>
            <w:tcW w:w="2044" w:type="dxa"/>
          </w:tcPr>
          <w:p w:rsidR="008D5F93" w:rsidRPr="003134C8" w:rsidRDefault="008D5F93">
            <w:pPr>
              <w:rPr>
                <w:lang w:val="en-US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8D5F93" w:rsidRPr="005358C3" w:rsidRDefault="008D5F93" w:rsidP="00D34AC8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in any setting</w:t>
            </w:r>
          </w:p>
        </w:tc>
        <w:tc>
          <w:tcPr>
            <w:tcW w:w="2175" w:type="dxa"/>
            <w:gridSpan w:val="3"/>
            <w:vAlign w:val="center"/>
          </w:tcPr>
          <w:p w:rsidR="008D5F93" w:rsidRPr="005358C3" w:rsidRDefault="008D5F93" w:rsidP="00D34AC8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at home</w:t>
            </w:r>
          </w:p>
        </w:tc>
        <w:tc>
          <w:tcPr>
            <w:tcW w:w="2163" w:type="dxa"/>
            <w:gridSpan w:val="3"/>
            <w:vAlign w:val="center"/>
          </w:tcPr>
          <w:p w:rsidR="008D5F93" w:rsidRPr="005358C3" w:rsidRDefault="008D5F93" w:rsidP="00D34AC8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at work/education venues</w:t>
            </w:r>
          </w:p>
        </w:tc>
        <w:tc>
          <w:tcPr>
            <w:tcW w:w="2231" w:type="dxa"/>
            <w:gridSpan w:val="3"/>
            <w:vAlign w:val="center"/>
          </w:tcPr>
          <w:p w:rsidR="008D5F93" w:rsidRPr="005358C3" w:rsidRDefault="008D5F93" w:rsidP="00227DDF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during leisure time</w:t>
            </w:r>
          </w:p>
        </w:tc>
        <w:tc>
          <w:tcPr>
            <w:tcW w:w="2223" w:type="dxa"/>
            <w:gridSpan w:val="3"/>
            <w:vAlign w:val="center"/>
          </w:tcPr>
          <w:p w:rsidR="008D5F93" w:rsidRPr="005358C3" w:rsidRDefault="008D5F93" w:rsidP="0048311F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in public transport vehicles</w:t>
            </w:r>
          </w:p>
        </w:tc>
        <w:tc>
          <w:tcPr>
            <w:tcW w:w="2364" w:type="dxa"/>
            <w:gridSpan w:val="3"/>
            <w:vAlign w:val="center"/>
          </w:tcPr>
          <w:p w:rsidR="008D5F93" w:rsidRPr="005358C3" w:rsidRDefault="008D5F93" w:rsidP="008D5F93">
            <w:pPr>
              <w:jc w:val="center"/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Exposed in private transport vehicles</w:t>
            </w: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944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 % before</w:t>
            </w:r>
          </w:p>
        </w:tc>
        <w:tc>
          <w:tcPr>
            <w:tcW w:w="708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% after 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  <w:tc>
          <w:tcPr>
            <w:tcW w:w="850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% before </w:t>
            </w:r>
          </w:p>
        </w:tc>
        <w:tc>
          <w:tcPr>
            <w:tcW w:w="665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% after 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  <w:tc>
          <w:tcPr>
            <w:tcW w:w="842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 % before </w:t>
            </w:r>
          </w:p>
        </w:tc>
        <w:tc>
          <w:tcPr>
            <w:tcW w:w="661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% after 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  <w:tc>
          <w:tcPr>
            <w:tcW w:w="851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 % before </w:t>
            </w:r>
          </w:p>
        </w:tc>
        <w:tc>
          <w:tcPr>
            <w:tcW w:w="720" w:type="dxa"/>
          </w:tcPr>
          <w:p w:rsidR="008D5F93" w:rsidRPr="005358C3" w:rsidRDefault="008D5F93" w:rsidP="006A1EE3">
            <w:pPr>
              <w:rPr>
                <w:lang w:val="en-US"/>
              </w:rPr>
            </w:pPr>
            <w:r w:rsidRPr="005358C3">
              <w:rPr>
                <w:lang w:val="en-US"/>
              </w:rPr>
              <w:t xml:space="preserve">% after 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  <w:tc>
          <w:tcPr>
            <w:tcW w:w="899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% before</w:t>
            </w: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% after</w:t>
            </w: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  <w:tc>
          <w:tcPr>
            <w:tcW w:w="947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% before</w:t>
            </w: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% after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PR</w:t>
            </w:r>
          </w:p>
        </w:tc>
      </w:tr>
      <w:tr w:rsidR="008D5F93" w:rsidRPr="005358C3" w:rsidTr="008D5F93">
        <w:trPr>
          <w:trHeight w:hRule="exact" w:val="113"/>
        </w:trPr>
        <w:tc>
          <w:tcPr>
            <w:tcW w:w="20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>
            <w:pPr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All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75.7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56.7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0.59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32.5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27.6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0.82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42.9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37.5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0.84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61.3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38.9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0.52</w:t>
            </w:r>
          </w:p>
        </w:tc>
        <w:tc>
          <w:tcPr>
            <w:tcW w:w="899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12.3</w:t>
            </w:r>
          </w:p>
        </w:tc>
        <w:tc>
          <w:tcPr>
            <w:tcW w:w="709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3.7</w:t>
            </w: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0.29</w:t>
            </w:r>
          </w:p>
        </w:tc>
        <w:tc>
          <w:tcPr>
            <w:tcW w:w="947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9.4</w:t>
            </w:r>
          </w:p>
        </w:tc>
        <w:tc>
          <w:tcPr>
            <w:tcW w:w="709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10.7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1.15</w:t>
            </w:r>
          </w:p>
        </w:tc>
      </w:tr>
      <w:tr w:rsidR="008D5F93" w:rsidRPr="005358C3" w:rsidTr="008D5F93">
        <w:trPr>
          <w:trHeight w:hRule="exact" w:val="113"/>
        </w:trPr>
        <w:tc>
          <w:tcPr>
            <w:tcW w:w="20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C522C7">
            <w:pPr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Sex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Men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74.2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59.8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0.67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26.9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22.1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0.80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42.7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41.3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0.96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63.5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42.7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0.55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13.3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3.7</w:t>
            </w: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0.27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7.3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8.3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1.15</w:t>
            </w: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Women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76.7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54.3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0.54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36.3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31.7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0.85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43.0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33.8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0.74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59.7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36.0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0.49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11.7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3.8</w:t>
            </w: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0.31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11.0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12.7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1.17</w:t>
            </w:r>
          </w:p>
        </w:tc>
      </w:tr>
      <w:tr w:rsidR="008D5F93" w:rsidRPr="005358C3" w:rsidTr="008D5F93">
        <w:trPr>
          <w:trHeight w:hRule="exact" w:val="113"/>
        </w:trPr>
        <w:tc>
          <w:tcPr>
            <w:tcW w:w="20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27353F">
            <w:pPr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Age (years)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16-44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96.6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72.8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0.39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35.3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25.8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0.68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47.1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44.2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0.92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90.3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57.8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0.37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19.9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5.7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0.26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15.9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12.5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0.77</w:t>
            </w: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45-65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81.6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53.6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0.45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38.0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29.5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0.73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37.3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26.9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0.67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63.2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31.0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0.37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10.1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1.5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0.15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7.8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10.4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1.36</w:t>
            </w: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≥65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50.8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37.8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0.67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24.9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28.1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1.15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-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-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32.4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20.6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0.59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7.0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3.1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0.43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4.0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7.9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2.04</w:t>
            </w:r>
          </w:p>
        </w:tc>
      </w:tr>
      <w:tr w:rsidR="008D5F93" w:rsidRPr="005358C3" w:rsidTr="008D5F93">
        <w:trPr>
          <w:trHeight w:hRule="exact" w:val="113"/>
        </w:trPr>
        <w:tc>
          <w:tcPr>
            <w:tcW w:w="20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4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 w:rsidP="0027353F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>
            <w:pPr>
              <w:rPr>
                <w:b/>
                <w:lang w:val="en-US"/>
              </w:rPr>
            </w:pPr>
            <w:r w:rsidRPr="005358C3">
              <w:rPr>
                <w:b/>
                <w:lang w:val="en-US"/>
              </w:rPr>
              <w:t>Educational level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89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6A2190">
            <w:pPr>
              <w:ind w:left="142"/>
              <w:rPr>
                <w:lang w:val="en-US"/>
              </w:rPr>
            </w:pPr>
            <w:r w:rsidRPr="005358C3">
              <w:rPr>
                <w:lang w:val="en-US"/>
              </w:rPr>
              <w:t>Less than primary and primary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64.2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44.7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0.58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33.6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28.4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0.81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42.1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33.3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0.74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44.3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25.5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0.50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9.8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3.0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0.30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6.9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7.1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1.03</w:t>
            </w:r>
          </w:p>
        </w:tc>
      </w:tr>
      <w:tr w:rsidR="008D5F93" w:rsidRPr="005358C3" w:rsidTr="008D5F93">
        <w:trPr>
          <w:trHeight w:val="70"/>
        </w:trPr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Secondary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87.1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62.2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0.47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42.4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34.6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0.77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43.8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44.3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1.02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78.0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45.0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0.39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14.2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5.1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0.34</w:t>
            </w:r>
          </w:p>
        </w:tc>
        <w:tc>
          <w:tcPr>
            <w:tcW w:w="947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14.6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13.9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0.95</w:t>
            </w:r>
          </w:p>
        </w:tc>
      </w:tr>
      <w:tr w:rsidR="008D5F93" w:rsidRPr="005358C3" w:rsidTr="008D5F93">
        <w:tc>
          <w:tcPr>
            <w:tcW w:w="2044" w:type="dxa"/>
          </w:tcPr>
          <w:p w:rsidR="008D5F93" w:rsidRPr="005358C3" w:rsidRDefault="008D5F93" w:rsidP="00481B14">
            <w:pPr>
              <w:ind w:firstLine="142"/>
              <w:rPr>
                <w:lang w:val="en-US"/>
              </w:rPr>
            </w:pPr>
            <w:r w:rsidRPr="005358C3">
              <w:rPr>
                <w:lang w:val="en-US"/>
              </w:rPr>
              <w:t>University</w:t>
            </w:r>
          </w:p>
        </w:tc>
        <w:tc>
          <w:tcPr>
            <w:tcW w:w="944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85.1</w:t>
            </w:r>
          </w:p>
        </w:tc>
        <w:tc>
          <w:tcPr>
            <w:tcW w:w="708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60.2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0.48</w:t>
            </w:r>
          </w:p>
        </w:tc>
        <w:tc>
          <w:tcPr>
            <w:tcW w:w="85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25.3</w:t>
            </w:r>
          </w:p>
        </w:tc>
        <w:tc>
          <w:tcPr>
            <w:tcW w:w="665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19.0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0.72</w:t>
            </w:r>
          </w:p>
        </w:tc>
        <w:tc>
          <w:tcPr>
            <w:tcW w:w="842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42.8</w:t>
            </w:r>
          </w:p>
        </w:tc>
        <w:tc>
          <w:tcPr>
            <w:tcW w:w="66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32.5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0.70</w:t>
            </w:r>
          </w:p>
        </w:tc>
        <w:tc>
          <w:tcPr>
            <w:tcW w:w="851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75.9</w:t>
            </w:r>
          </w:p>
        </w:tc>
        <w:tc>
          <w:tcPr>
            <w:tcW w:w="72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42.6</w:t>
            </w:r>
          </w:p>
        </w:tc>
        <w:tc>
          <w:tcPr>
            <w:tcW w:w="660" w:type="dxa"/>
          </w:tcPr>
          <w:p w:rsidR="008D5F93" w:rsidRPr="005358C3" w:rsidRDefault="008D5F93">
            <w:pPr>
              <w:rPr>
                <w:lang w:val="en-US"/>
              </w:rPr>
            </w:pPr>
            <w:r w:rsidRPr="005358C3">
              <w:rPr>
                <w:lang w:val="en-US"/>
              </w:rPr>
              <w:t>0.39</w:t>
            </w:r>
          </w:p>
        </w:tc>
        <w:tc>
          <w:tcPr>
            <w:tcW w:w="89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14.5</w:t>
            </w:r>
          </w:p>
        </w:tc>
        <w:tc>
          <w:tcPr>
            <w:tcW w:w="709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2.6</w:t>
            </w:r>
          </w:p>
        </w:tc>
        <w:tc>
          <w:tcPr>
            <w:tcW w:w="615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0.17</w:t>
            </w:r>
          </w:p>
        </w:tc>
        <w:tc>
          <w:tcPr>
            <w:tcW w:w="947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9.9</w:t>
            </w:r>
          </w:p>
        </w:tc>
        <w:tc>
          <w:tcPr>
            <w:tcW w:w="709" w:type="dxa"/>
          </w:tcPr>
          <w:p w:rsidR="008D5F93" w:rsidRPr="005358C3" w:rsidRDefault="00782765">
            <w:pPr>
              <w:rPr>
                <w:lang w:val="en-US"/>
              </w:rPr>
            </w:pPr>
            <w:r w:rsidRPr="005358C3">
              <w:rPr>
                <w:lang w:val="en-US"/>
              </w:rPr>
              <w:t>9.2</w:t>
            </w:r>
          </w:p>
        </w:tc>
        <w:tc>
          <w:tcPr>
            <w:tcW w:w="708" w:type="dxa"/>
          </w:tcPr>
          <w:p w:rsidR="008D5F93" w:rsidRPr="005358C3" w:rsidRDefault="006C3660">
            <w:pPr>
              <w:rPr>
                <w:lang w:val="en-US"/>
              </w:rPr>
            </w:pPr>
            <w:r w:rsidRPr="005358C3">
              <w:rPr>
                <w:lang w:val="en-US"/>
              </w:rPr>
              <w:t>0.93</w:t>
            </w:r>
          </w:p>
        </w:tc>
      </w:tr>
    </w:tbl>
    <w:p w:rsidR="006A2190" w:rsidRPr="003134C8" w:rsidRDefault="006A2190" w:rsidP="006A2190">
      <w:pPr>
        <w:spacing w:after="0" w:line="240" w:lineRule="auto"/>
        <w:rPr>
          <w:sz w:val="20"/>
          <w:szCs w:val="20"/>
          <w:lang w:val="en-US"/>
        </w:rPr>
      </w:pPr>
      <w:r w:rsidRPr="005358C3">
        <w:rPr>
          <w:sz w:val="20"/>
          <w:szCs w:val="20"/>
          <w:lang w:val="en-US"/>
        </w:rPr>
        <w:t>% prevalence</w:t>
      </w:r>
    </w:p>
    <w:p w:rsidR="006A2190" w:rsidRPr="003134C8" w:rsidRDefault="006A2190" w:rsidP="006A2190">
      <w:pPr>
        <w:spacing w:after="0" w:line="240" w:lineRule="auto"/>
        <w:rPr>
          <w:sz w:val="20"/>
          <w:szCs w:val="20"/>
          <w:lang w:val="en-US"/>
        </w:rPr>
      </w:pPr>
      <w:r w:rsidRPr="003134C8">
        <w:rPr>
          <w:sz w:val="20"/>
          <w:szCs w:val="20"/>
          <w:lang w:val="en-US"/>
        </w:rPr>
        <w:t>PR: prevalence ratio</w:t>
      </w:r>
    </w:p>
    <w:p w:rsidR="00796F2D" w:rsidRPr="003134C8" w:rsidRDefault="00796F2D">
      <w:pPr>
        <w:rPr>
          <w:lang w:val="en-US"/>
        </w:rPr>
      </w:pPr>
    </w:p>
    <w:p w:rsidR="000A76F3" w:rsidRPr="003134C8" w:rsidRDefault="000A76F3">
      <w:pPr>
        <w:rPr>
          <w:lang w:val="en-US"/>
        </w:rPr>
      </w:pPr>
    </w:p>
    <w:p w:rsidR="000A76F3" w:rsidRPr="003134C8" w:rsidRDefault="000A76F3">
      <w:pPr>
        <w:rPr>
          <w:lang w:val="en-US"/>
        </w:rPr>
      </w:pPr>
    </w:p>
    <w:sectPr w:rsidR="000A76F3" w:rsidRPr="003134C8" w:rsidSect="00015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6F3"/>
    <w:rsid w:val="00015D78"/>
    <w:rsid w:val="000926C2"/>
    <w:rsid w:val="000A76F3"/>
    <w:rsid w:val="001A793E"/>
    <w:rsid w:val="002223DE"/>
    <w:rsid w:val="00227DDF"/>
    <w:rsid w:val="002A5794"/>
    <w:rsid w:val="002C711F"/>
    <w:rsid w:val="00305DB1"/>
    <w:rsid w:val="003134C8"/>
    <w:rsid w:val="00343BB9"/>
    <w:rsid w:val="003562AB"/>
    <w:rsid w:val="003B24D5"/>
    <w:rsid w:val="003C40E8"/>
    <w:rsid w:val="003D4E99"/>
    <w:rsid w:val="00481B14"/>
    <w:rsid w:val="0048311F"/>
    <w:rsid w:val="004A44E5"/>
    <w:rsid w:val="004D0C74"/>
    <w:rsid w:val="00524B3F"/>
    <w:rsid w:val="005308EC"/>
    <w:rsid w:val="005358C3"/>
    <w:rsid w:val="00537889"/>
    <w:rsid w:val="005D317D"/>
    <w:rsid w:val="005D3C67"/>
    <w:rsid w:val="00614169"/>
    <w:rsid w:val="00673BDF"/>
    <w:rsid w:val="006A1EE3"/>
    <w:rsid w:val="006A2190"/>
    <w:rsid w:val="006C3660"/>
    <w:rsid w:val="006F0656"/>
    <w:rsid w:val="007243BD"/>
    <w:rsid w:val="007555E2"/>
    <w:rsid w:val="00782765"/>
    <w:rsid w:val="00796F2D"/>
    <w:rsid w:val="007B286E"/>
    <w:rsid w:val="007D15E7"/>
    <w:rsid w:val="00821AFD"/>
    <w:rsid w:val="008A628F"/>
    <w:rsid w:val="008D5F93"/>
    <w:rsid w:val="00942D2D"/>
    <w:rsid w:val="009613A0"/>
    <w:rsid w:val="00A773A0"/>
    <w:rsid w:val="00B37635"/>
    <w:rsid w:val="00B967BE"/>
    <w:rsid w:val="00C50008"/>
    <w:rsid w:val="00C51939"/>
    <w:rsid w:val="00C522C7"/>
    <w:rsid w:val="00C97504"/>
    <w:rsid w:val="00CC6D53"/>
    <w:rsid w:val="00CD1393"/>
    <w:rsid w:val="00D2358E"/>
    <w:rsid w:val="00D316D1"/>
    <w:rsid w:val="00D34AC8"/>
    <w:rsid w:val="00D754B2"/>
    <w:rsid w:val="00E32644"/>
    <w:rsid w:val="00E45FBB"/>
    <w:rsid w:val="00E664C1"/>
    <w:rsid w:val="00F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5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5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h501ufsl</dc:creator>
  <cp:lastModifiedBy>h501ufsl</cp:lastModifiedBy>
  <cp:revision>4</cp:revision>
  <dcterms:created xsi:type="dcterms:W3CDTF">2014-01-15T16:39:00Z</dcterms:created>
  <dcterms:modified xsi:type="dcterms:W3CDTF">2014-02-05T14:36:00Z</dcterms:modified>
</cp:coreProperties>
</file>