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1" w:rsidRPr="00F03B5F" w:rsidRDefault="00787A18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 xml:space="preserve">Supporting Information </w:t>
      </w:r>
      <w:r w:rsidR="00130EA1" w:rsidRPr="00F03B5F">
        <w:rPr>
          <w:rFonts w:hint="eastAsia"/>
          <w:sz w:val="21"/>
          <w:szCs w:val="21"/>
          <w:lang w:val="en-US"/>
        </w:rPr>
        <w:t>S4: Vehicles with positive meanings used in Experiment 3</w:t>
      </w:r>
    </w:p>
    <w:p w:rsidR="00130EA1" w:rsidRPr="00F03B5F" w:rsidRDefault="00130EA1" w:rsidP="00130EA1">
      <w:pPr>
        <w:pStyle w:val="cognition"/>
        <w:ind w:firstLineChars="0" w:firstLine="0"/>
        <w:rPr>
          <w:lang w:val="en-US"/>
        </w:rPr>
      </w:pPr>
      <w:r w:rsidRPr="00F03B5F">
        <w:rPr>
          <w:rFonts w:eastAsia="Malgun Gothic" w:hint="eastAsia"/>
          <w:lang w:val="en-US" w:eastAsia="ko-KR"/>
        </w:rPr>
        <w:t>The vehicle c</w:t>
      </w:r>
      <w:r w:rsidRPr="00F03B5F">
        <w:rPr>
          <w:lang w:val="en-US"/>
        </w:rPr>
        <w:t xml:space="preserve">andidates were 36 Japanese adjectives denoting perceptions </w:t>
      </w:r>
      <w:r w:rsidRPr="00F03B5F">
        <w:rPr>
          <w:rFonts w:eastAsia="Malgun Gothic" w:hint="eastAsia"/>
          <w:lang w:val="en-US" w:eastAsia="ko-KR"/>
        </w:rPr>
        <w:t xml:space="preserve">spanning </w:t>
      </w:r>
      <w:r w:rsidRPr="00F03B5F">
        <w:rPr>
          <w:lang w:val="en-US"/>
        </w:rPr>
        <w:t xml:space="preserve">the five sense modalities selected from </w:t>
      </w:r>
      <w:r w:rsidRPr="00F03B5F">
        <w:rPr>
          <w:rFonts w:eastAsia="Malgun Gothic" w:hint="eastAsia"/>
          <w:lang w:val="en-US" w:eastAsia="ko-KR"/>
        </w:rPr>
        <w:t>a</w:t>
      </w:r>
      <w:r w:rsidRPr="00F03B5F">
        <w:rPr>
          <w:lang w:val="en-US"/>
        </w:rPr>
        <w:t xml:space="preserve"> Japanese thesaurus </w:t>
      </w:r>
      <w:r w:rsidR="00252D4C">
        <w:rPr>
          <w:rFonts w:eastAsia="ＭＳ 明朝" w:hint="eastAsia"/>
          <w:lang w:val="en-US" w:eastAsia="ja-JP"/>
        </w:rPr>
        <w:t>[1</w:t>
      </w:r>
      <w:r w:rsidRPr="00F03B5F">
        <w:rPr>
          <w:rFonts w:eastAsia="ＭＳ 明朝" w:hint="eastAsia"/>
          <w:lang w:val="en-US" w:eastAsia="ja-JP"/>
        </w:rPr>
        <w:t>]</w:t>
      </w:r>
      <w:r w:rsidRPr="00F03B5F">
        <w:rPr>
          <w:lang w:val="en-US"/>
        </w:rPr>
        <w:t xml:space="preserve">. </w:t>
      </w:r>
      <w:r w:rsidRPr="00F03B5F">
        <w:rPr>
          <w:rFonts w:eastAsia="Malgun Gothic" w:hint="eastAsia"/>
          <w:lang w:val="en-US" w:eastAsia="ko-KR"/>
        </w:rPr>
        <w:t>T</w:t>
      </w:r>
      <w:r w:rsidRPr="00F03B5F">
        <w:rPr>
          <w:lang w:val="en-US"/>
        </w:rPr>
        <w:t xml:space="preserve">o </w:t>
      </w:r>
      <w:r w:rsidRPr="00F03B5F">
        <w:rPr>
          <w:rFonts w:eastAsia="Malgun Gothic" w:hint="eastAsia"/>
          <w:lang w:val="en-US" w:eastAsia="ko-KR"/>
        </w:rPr>
        <w:t xml:space="preserve">clarify </w:t>
      </w:r>
      <w:r w:rsidRPr="00F03B5F">
        <w:rPr>
          <w:lang w:val="en-US"/>
        </w:rPr>
        <w:t xml:space="preserve">the meanings of </w:t>
      </w:r>
      <w:r w:rsidRPr="00F03B5F">
        <w:rPr>
          <w:rFonts w:eastAsia="Malgun Gothic" w:hint="eastAsia"/>
          <w:lang w:val="en-US" w:eastAsia="ko-KR"/>
        </w:rPr>
        <w:t xml:space="preserve">the </w:t>
      </w:r>
      <w:r w:rsidRPr="00F03B5F">
        <w:rPr>
          <w:lang w:val="en-US"/>
        </w:rPr>
        <w:t>vehicles we conducted a psychological experiment. In the experiment, 10 Japanese males and females, aged 22</w:t>
      </w:r>
      <w:r>
        <w:rPr>
          <w:rFonts w:eastAsia="Malgun Gothic"/>
          <w:lang w:val="en-US" w:eastAsia="ko-KR"/>
        </w:rPr>
        <w:t>–</w:t>
      </w:r>
      <w:r w:rsidRPr="00F03B5F">
        <w:rPr>
          <w:lang w:val="en-US"/>
        </w:rPr>
        <w:t xml:space="preserve">24, were asked to rate </w:t>
      </w:r>
      <w:r w:rsidRPr="00F03B5F">
        <w:rPr>
          <w:rFonts w:eastAsia="Malgun Gothic" w:hint="eastAsia"/>
          <w:lang w:val="en-US" w:eastAsia="ko-KR"/>
        </w:rPr>
        <w:t xml:space="preserve">the </w:t>
      </w:r>
      <w:r w:rsidRPr="00F03B5F">
        <w:rPr>
          <w:lang w:val="en-US"/>
        </w:rPr>
        <w:t xml:space="preserve">meanings of </w:t>
      </w:r>
      <w:r w:rsidRPr="00F03B5F">
        <w:rPr>
          <w:rFonts w:eastAsia="Malgun Gothic" w:hint="eastAsia"/>
          <w:lang w:val="en-US" w:eastAsia="ko-KR"/>
        </w:rPr>
        <w:t xml:space="preserve">the </w:t>
      </w:r>
      <w:r w:rsidRPr="00F03B5F">
        <w:rPr>
          <w:lang w:val="en-US"/>
        </w:rPr>
        <w:t xml:space="preserve">vehicles on a </w:t>
      </w:r>
      <w:r w:rsidRPr="00F03B5F">
        <w:rPr>
          <w:rFonts w:eastAsia="ＭＳ 明朝" w:hint="eastAsia"/>
          <w:lang w:val="en-US" w:eastAsia="ja-JP"/>
        </w:rPr>
        <w:t>seven</w:t>
      </w:r>
      <w:r w:rsidRPr="00F03B5F">
        <w:rPr>
          <w:lang w:val="en-US"/>
        </w:rPr>
        <w:t xml:space="preserve">-point scale ranging from </w:t>
      </w:r>
      <w:r w:rsidRPr="0073556C">
        <w:rPr>
          <w:rFonts w:eastAsia="ＭＳ ゴシック"/>
          <w:lang w:val="en-US" w:eastAsia="ko-KR"/>
        </w:rPr>
        <w:t>−</w:t>
      </w:r>
      <w:r w:rsidRPr="00F03B5F">
        <w:rPr>
          <w:lang w:val="en-US"/>
        </w:rPr>
        <w:t>3 (extremely negative</w:t>
      </w:r>
      <w:r w:rsidRPr="00F03B5F">
        <w:rPr>
          <w:rFonts w:eastAsia="Malgun Gothic" w:hint="eastAsia"/>
          <w:lang w:val="en-US" w:eastAsia="ko-KR"/>
        </w:rPr>
        <w:t>)</w:t>
      </w:r>
      <w:r w:rsidRPr="00F03B5F">
        <w:rPr>
          <w:lang w:val="en-US"/>
        </w:rPr>
        <w:t xml:space="preserve"> through 0 (not sure) to +3 (extremely positive). We conducted t-tests (two-tailed, alpha level </w:t>
      </w:r>
      <w:r w:rsidRPr="00F03B5F">
        <w:rPr>
          <w:rFonts w:eastAsia="Malgun Gothic" w:hint="eastAsia"/>
          <w:lang w:val="en-US" w:eastAsia="ko-KR"/>
        </w:rPr>
        <w:t xml:space="preserve">of </w:t>
      </w:r>
      <w:r w:rsidRPr="00F03B5F">
        <w:rPr>
          <w:lang w:val="en-US"/>
        </w:rPr>
        <w:t xml:space="preserve">.05) between their mean values and “0” and selected </w:t>
      </w:r>
      <w:r w:rsidRPr="00F03B5F">
        <w:rPr>
          <w:rFonts w:eastAsia="Malgun Gothic" w:hint="eastAsia"/>
          <w:lang w:val="en-US" w:eastAsia="ko-KR"/>
        </w:rPr>
        <w:t xml:space="preserve">those </w:t>
      </w:r>
      <w:r w:rsidRPr="00F03B5F">
        <w:rPr>
          <w:lang w:val="en-US"/>
        </w:rPr>
        <w:t xml:space="preserve">vehicles evaluated as significantly positive. The following 15 adjectives were selected: </w:t>
      </w:r>
      <w:r w:rsidRPr="00F03B5F">
        <w:rPr>
          <w:i/>
          <w:lang w:val="en-US"/>
        </w:rPr>
        <w:t>red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akai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blue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aoi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white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shiroi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beautiful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utsukushii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bright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akarui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soft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yawarakai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warm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atatakai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 xml:space="preserve">sweet </w:t>
      </w:r>
      <w:r w:rsidRPr="00F03B5F">
        <w:rPr>
          <w:lang w:val="en-US"/>
        </w:rPr>
        <w:t>(“</w:t>
      </w:r>
      <w:proofErr w:type="spellStart"/>
      <w:r w:rsidRPr="00F03B5F">
        <w:rPr>
          <w:lang w:val="en-US"/>
        </w:rPr>
        <w:t>amai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delicious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oishii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crispy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koobashii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 xml:space="preserve">safe </w:t>
      </w:r>
      <w:r w:rsidRPr="00F03B5F">
        <w:rPr>
          <w:lang w:val="en-US"/>
        </w:rPr>
        <w:t>(“</w:t>
      </w:r>
      <w:proofErr w:type="spellStart"/>
      <w:r w:rsidRPr="00F03B5F">
        <w:rPr>
          <w:lang w:val="en-US"/>
        </w:rPr>
        <w:t>anshinna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gentle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yasashii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quiet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shizukana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pleasant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tanoshii</w:t>
      </w:r>
      <w:proofErr w:type="spellEnd"/>
      <w:r w:rsidRPr="00F03B5F">
        <w:rPr>
          <w:lang w:val="en-US"/>
        </w:rPr>
        <w:t xml:space="preserve">”) and </w:t>
      </w:r>
      <w:r w:rsidRPr="00F03B5F">
        <w:rPr>
          <w:i/>
          <w:lang w:val="en-US"/>
        </w:rPr>
        <w:t>new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atarashii</w:t>
      </w:r>
      <w:proofErr w:type="spellEnd"/>
      <w:r w:rsidRPr="00F03B5F">
        <w:rPr>
          <w:lang w:val="en-US"/>
        </w:rPr>
        <w:t>”).</w:t>
      </w:r>
    </w:p>
    <w:p w:rsidR="00130EA1" w:rsidRDefault="00252D4C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 xml:space="preserve">[1] </w:t>
      </w:r>
      <w:r w:rsidRPr="00252D4C">
        <w:rPr>
          <w:sz w:val="21"/>
          <w:szCs w:val="21"/>
          <w:lang w:val="en-US"/>
        </w:rPr>
        <w:t xml:space="preserve">Yamaguchi T (2003) </w:t>
      </w:r>
      <w:proofErr w:type="spellStart"/>
      <w:r w:rsidRPr="00252D4C">
        <w:rPr>
          <w:sz w:val="21"/>
          <w:szCs w:val="21"/>
          <w:lang w:val="en-US"/>
        </w:rPr>
        <w:t>Nihongo</w:t>
      </w:r>
      <w:proofErr w:type="spellEnd"/>
      <w:r w:rsidRPr="00252D4C">
        <w:rPr>
          <w:sz w:val="21"/>
          <w:szCs w:val="21"/>
          <w:lang w:val="en-US"/>
        </w:rPr>
        <w:t xml:space="preserve"> Dai-Thesaurus (Japanese Thesaurus). Tokyo: Taishukan </w:t>
      </w:r>
      <w:proofErr w:type="spellStart"/>
      <w:r w:rsidRPr="00252D4C">
        <w:rPr>
          <w:sz w:val="21"/>
          <w:szCs w:val="21"/>
          <w:lang w:val="en-US"/>
        </w:rPr>
        <w:t>Shoten</w:t>
      </w:r>
      <w:proofErr w:type="spellEnd"/>
      <w:r w:rsidRPr="00252D4C">
        <w:rPr>
          <w:sz w:val="21"/>
          <w:szCs w:val="21"/>
          <w:lang w:val="en-US"/>
        </w:rPr>
        <w:t>.</w:t>
      </w:r>
    </w:p>
    <w:p w:rsidR="00CF73BF" w:rsidRPr="00252D4C" w:rsidRDefault="00CF73BF" w:rsidP="00130EA1">
      <w:bookmarkStart w:id="0" w:name="_GoBack"/>
      <w:bookmarkEnd w:id="0"/>
    </w:p>
    <w:sectPr w:rsidR="00CF73BF" w:rsidRPr="00252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9B" w:rsidRDefault="00D32C9B" w:rsidP="00130EA1">
      <w:r>
        <w:separator/>
      </w:r>
    </w:p>
  </w:endnote>
  <w:endnote w:type="continuationSeparator" w:id="0">
    <w:p w:rsidR="00D32C9B" w:rsidRDefault="00D32C9B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9B" w:rsidRDefault="00D32C9B" w:rsidP="00130EA1">
      <w:r>
        <w:separator/>
      </w:r>
    </w:p>
  </w:footnote>
  <w:footnote w:type="continuationSeparator" w:id="0">
    <w:p w:rsidR="00D32C9B" w:rsidRDefault="00D32C9B" w:rsidP="0013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54B"/>
    <w:multiLevelType w:val="hybridMultilevel"/>
    <w:tmpl w:val="D6C49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A5"/>
    <w:rsid w:val="00130EA1"/>
    <w:rsid w:val="00252D4C"/>
    <w:rsid w:val="002B1801"/>
    <w:rsid w:val="004C0CA5"/>
    <w:rsid w:val="00564169"/>
    <w:rsid w:val="005A49B9"/>
    <w:rsid w:val="00615935"/>
    <w:rsid w:val="00787A18"/>
    <w:rsid w:val="00832BD6"/>
    <w:rsid w:val="00CF73BF"/>
    <w:rsid w:val="00D32C9B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4C0CA5"/>
    <w:pPr>
      <w:widowControl/>
      <w:ind w:firstLineChars="100" w:firstLine="200"/>
    </w:pPr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character" w:customStyle="1" w:styleId="20">
    <w:name w:val="スタイル2 (文字)"/>
    <w:basedOn w:val="a0"/>
    <w:link w:val="2"/>
    <w:rsid w:val="004C0CA5"/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paragraph" w:customStyle="1" w:styleId="cognition">
    <w:name w:val="cognition"/>
    <w:basedOn w:val="2"/>
    <w:link w:val="cognition0"/>
    <w:qFormat/>
    <w:rsid w:val="004C0CA5"/>
    <w:pPr>
      <w:spacing w:line="480" w:lineRule="auto"/>
      <w:ind w:firstLine="210"/>
    </w:pPr>
    <w:rPr>
      <w:rFonts w:eastAsia="Times New Roman"/>
      <w:sz w:val="21"/>
      <w:szCs w:val="21"/>
      <w:lang w:eastAsia="en-US"/>
    </w:rPr>
  </w:style>
  <w:style w:type="character" w:customStyle="1" w:styleId="cognition0">
    <w:name w:val="cognition (文字)"/>
    <w:link w:val="cognition"/>
    <w:rsid w:val="004C0CA5"/>
    <w:rPr>
      <w:rFonts w:ascii="Times New Roman" w:eastAsia="Times New Roman" w:hAnsi="Times New Roman" w:cs="Times New Roman"/>
      <w:kern w:val="0"/>
      <w:szCs w:val="21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1"/>
  </w:style>
  <w:style w:type="paragraph" w:styleId="a5">
    <w:name w:val="footer"/>
    <w:basedOn w:val="a"/>
    <w:link w:val="a6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4C0CA5"/>
    <w:pPr>
      <w:widowControl/>
      <w:ind w:firstLineChars="100" w:firstLine="200"/>
    </w:pPr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character" w:customStyle="1" w:styleId="20">
    <w:name w:val="スタイル2 (文字)"/>
    <w:basedOn w:val="a0"/>
    <w:link w:val="2"/>
    <w:rsid w:val="004C0CA5"/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paragraph" w:customStyle="1" w:styleId="cognition">
    <w:name w:val="cognition"/>
    <w:basedOn w:val="2"/>
    <w:link w:val="cognition0"/>
    <w:qFormat/>
    <w:rsid w:val="004C0CA5"/>
    <w:pPr>
      <w:spacing w:line="480" w:lineRule="auto"/>
      <w:ind w:firstLine="210"/>
    </w:pPr>
    <w:rPr>
      <w:rFonts w:eastAsia="Times New Roman"/>
      <w:sz w:val="21"/>
      <w:szCs w:val="21"/>
      <w:lang w:eastAsia="en-US"/>
    </w:rPr>
  </w:style>
  <w:style w:type="character" w:customStyle="1" w:styleId="cognition0">
    <w:name w:val="cognition (文字)"/>
    <w:link w:val="cognition"/>
    <w:rsid w:val="004C0CA5"/>
    <w:rPr>
      <w:rFonts w:ascii="Times New Roman" w:eastAsia="Times New Roman" w:hAnsi="Times New Roman" w:cs="Times New Roman"/>
      <w:kern w:val="0"/>
      <w:szCs w:val="21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1"/>
  </w:style>
  <w:style w:type="paragraph" w:styleId="a5">
    <w:name w:val="footer"/>
    <w:basedOn w:val="a"/>
    <w:link w:val="a6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sakamoto</cp:lastModifiedBy>
  <cp:revision>3</cp:revision>
  <dcterms:created xsi:type="dcterms:W3CDTF">2014-01-22T02:19:00Z</dcterms:created>
  <dcterms:modified xsi:type="dcterms:W3CDTF">2014-01-22T02:22:00Z</dcterms:modified>
</cp:coreProperties>
</file>