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C2" w:rsidRDefault="002C2CC2"/>
    <w:tbl>
      <w:tblPr>
        <w:tblW w:w="9224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465"/>
        <w:gridCol w:w="1657"/>
        <w:gridCol w:w="1658"/>
        <w:gridCol w:w="1657"/>
        <w:gridCol w:w="1658"/>
      </w:tblGrid>
      <w:tr w:rsidR="00481759" w:rsidRPr="00EA55E1" w:rsidTr="00481759">
        <w:trPr>
          <w:gridBefore w:val="1"/>
          <w:wBefore w:w="1129" w:type="dxa"/>
          <w:trHeight w:val="819"/>
        </w:trPr>
        <w:tc>
          <w:tcPr>
            <w:tcW w:w="1465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481759" w:rsidRPr="00EA55E1" w:rsidRDefault="00481759" w:rsidP="0048175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759" w:rsidRPr="00EA55E1" w:rsidRDefault="00481759" w:rsidP="0048175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A55E1">
              <w:rPr>
                <w:rFonts w:ascii="Verdana" w:hAnsi="Verdana"/>
                <w:b/>
                <w:sz w:val="24"/>
                <w:szCs w:val="24"/>
              </w:rPr>
              <w:t>VEGF</w:t>
            </w:r>
          </w:p>
        </w:tc>
        <w:tc>
          <w:tcPr>
            <w:tcW w:w="33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759" w:rsidRPr="00EA55E1" w:rsidRDefault="00481759" w:rsidP="0048175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A55E1">
              <w:rPr>
                <w:rFonts w:ascii="Verdana" w:hAnsi="Verdana"/>
                <w:b/>
                <w:sz w:val="24"/>
                <w:szCs w:val="24"/>
              </w:rPr>
              <w:t>PDGF</w:t>
            </w:r>
          </w:p>
        </w:tc>
      </w:tr>
      <w:tr w:rsidR="00481759" w:rsidRPr="00EA55E1" w:rsidTr="00481759">
        <w:trPr>
          <w:gridBefore w:val="1"/>
          <w:wBefore w:w="1129" w:type="dxa"/>
          <w:trHeight w:val="819"/>
        </w:trPr>
        <w:tc>
          <w:tcPr>
            <w:tcW w:w="1465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81759" w:rsidRPr="00EA55E1" w:rsidRDefault="00481759" w:rsidP="0048175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481759" w:rsidRPr="00481759" w:rsidRDefault="00481759" w:rsidP="00481759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481759">
              <w:rPr>
                <w:rFonts w:ascii="Verdana" w:hAnsi="Verdana"/>
                <w:sz w:val="24"/>
                <w:szCs w:val="24"/>
              </w:rPr>
              <w:t>pRPE</w:t>
            </w:r>
            <w:proofErr w:type="spellEnd"/>
          </w:p>
        </w:tc>
        <w:tc>
          <w:tcPr>
            <w:tcW w:w="1658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759" w:rsidRPr="00481759" w:rsidRDefault="00481759" w:rsidP="0048175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81759">
              <w:rPr>
                <w:rFonts w:ascii="Verdana" w:hAnsi="Verdana"/>
                <w:sz w:val="24"/>
                <w:szCs w:val="24"/>
              </w:rPr>
              <w:t>HUVEC</w:t>
            </w:r>
          </w:p>
        </w:tc>
        <w:tc>
          <w:tcPr>
            <w:tcW w:w="1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481759" w:rsidRPr="00481759" w:rsidRDefault="00481759" w:rsidP="00481759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481759">
              <w:rPr>
                <w:rFonts w:ascii="Verdana" w:hAnsi="Verdana"/>
                <w:sz w:val="24"/>
                <w:szCs w:val="24"/>
              </w:rPr>
              <w:t>pRPE</w:t>
            </w:r>
            <w:proofErr w:type="spellEnd"/>
          </w:p>
        </w:tc>
        <w:tc>
          <w:tcPr>
            <w:tcW w:w="1658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759" w:rsidRPr="00481759" w:rsidRDefault="00481759" w:rsidP="0048175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81759">
              <w:rPr>
                <w:rFonts w:ascii="Verdana" w:hAnsi="Verdana"/>
                <w:sz w:val="24"/>
                <w:szCs w:val="24"/>
              </w:rPr>
              <w:t>HUVEC</w:t>
            </w:r>
          </w:p>
        </w:tc>
      </w:tr>
      <w:tr w:rsidR="00481759" w:rsidRPr="00EA55E1" w:rsidTr="00481759">
        <w:trPr>
          <w:trHeight w:val="819"/>
        </w:trPr>
        <w:tc>
          <w:tcPr>
            <w:tcW w:w="1129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481759" w:rsidRPr="00EA55E1" w:rsidRDefault="00481759" w:rsidP="0048175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81759" w:rsidRPr="00EA55E1" w:rsidRDefault="00481759" w:rsidP="0048175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Control</w:t>
            </w:r>
          </w:p>
        </w:tc>
        <w:tc>
          <w:tcPr>
            <w:tcW w:w="1657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481759" w:rsidRPr="00FD4328" w:rsidRDefault="00481759" w:rsidP="00FD4328">
            <w:pPr>
              <w:jc w:val="center"/>
              <w:rPr>
                <w:rFonts w:ascii="Verdana" w:hAnsi="Verdana"/>
              </w:rPr>
            </w:pPr>
            <w:r w:rsidRPr="00FD4328">
              <w:rPr>
                <w:rFonts w:ascii="Verdana" w:hAnsi="Verdana"/>
              </w:rPr>
              <w:t>1.00</w:t>
            </w:r>
            <w:r w:rsidR="00A36131" w:rsidRPr="00FD4328">
              <w:rPr>
                <w:rFonts w:ascii="Verdana" w:hAnsi="Verdana"/>
              </w:rPr>
              <w:t xml:space="preserve"> </w:t>
            </w:r>
            <w:r w:rsidR="00A36131" w:rsidRPr="00FD4328">
              <w:rPr>
                <w:rStyle w:val="unicode"/>
                <w:rFonts w:ascii="Verdana" w:hAnsi="Verdana"/>
              </w:rPr>
              <w:t>± 0.21</w:t>
            </w:r>
          </w:p>
        </w:tc>
        <w:tc>
          <w:tcPr>
            <w:tcW w:w="1658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481759" w:rsidRPr="00FD4328" w:rsidRDefault="00481759" w:rsidP="00FD4328">
            <w:pPr>
              <w:jc w:val="center"/>
              <w:rPr>
                <w:rFonts w:ascii="Verdana" w:hAnsi="Verdana"/>
              </w:rPr>
            </w:pPr>
            <w:r w:rsidRPr="00FD4328">
              <w:rPr>
                <w:rFonts w:ascii="Verdana" w:hAnsi="Verdana"/>
              </w:rPr>
              <w:t>1.00</w:t>
            </w:r>
            <w:r w:rsidR="00A36131" w:rsidRPr="00FD4328">
              <w:rPr>
                <w:rFonts w:ascii="Verdana" w:hAnsi="Verdana"/>
              </w:rPr>
              <w:t xml:space="preserve"> </w:t>
            </w:r>
            <w:r w:rsidR="00A36131" w:rsidRPr="00FD4328">
              <w:rPr>
                <w:rStyle w:val="unicode"/>
                <w:rFonts w:ascii="Verdana" w:hAnsi="Verdana"/>
              </w:rPr>
              <w:t>± 0.22</w:t>
            </w:r>
          </w:p>
        </w:tc>
        <w:tc>
          <w:tcPr>
            <w:tcW w:w="1657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481759" w:rsidRPr="002C2CC2" w:rsidRDefault="00481759" w:rsidP="00481759">
            <w:pPr>
              <w:jc w:val="center"/>
              <w:rPr>
                <w:rFonts w:ascii="Verdana" w:hAnsi="Verdana"/>
              </w:rPr>
            </w:pPr>
            <w:r w:rsidRPr="002C2CC2">
              <w:rPr>
                <w:rFonts w:ascii="Verdana" w:hAnsi="Verdana"/>
              </w:rPr>
              <w:t>1.00</w:t>
            </w:r>
            <w:r w:rsidR="00FD4328" w:rsidRPr="002C2CC2">
              <w:rPr>
                <w:rFonts w:ascii="Verdana" w:hAnsi="Verdana"/>
              </w:rPr>
              <w:t xml:space="preserve"> </w:t>
            </w:r>
            <w:r w:rsidR="00FD4328" w:rsidRPr="002C2CC2">
              <w:rPr>
                <w:rStyle w:val="unicode"/>
                <w:rFonts w:ascii="Verdana" w:hAnsi="Verdana"/>
              </w:rPr>
              <w:t>±</w:t>
            </w:r>
            <w:r w:rsidR="002C2CC2" w:rsidRPr="002C2CC2">
              <w:rPr>
                <w:rStyle w:val="unicode"/>
                <w:rFonts w:ascii="Verdana" w:hAnsi="Verdana"/>
              </w:rPr>
              <w:t xml:space="preserve"> 0.31</w:t>
            </w:r>
          </w:p>
        </w:tc>
        <w:tc>
          <w:tcPr>
            <w:tcW w:w="1658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481759" w:rsidRPr="002C2CC2" w:rsidRDefault="00481759" w:rsidP="00481759">
            <w:pPr>
              <w:jc w:val="center"/>
              <w:rPr>
                <w:rFonts w:ascii="Verdana" w:hAnsi="Verdana"/>
              </w:rPr>
            </w:pPr>
            <w:r w:rsidRPr="002C2CC2">
              <w:rPr>
                <w:rFonts w:ascii="Verdana" w:hAnsi="Verdana"/>
              </w:rPr>
              <w:t>1.00</w:t>
            </w:r>
            <w:r w:rsidR="00FD4328" w:rsidRPr="002C2CC2">
              <w:rPr>
                <w:rFonts w:ascii="Verdana" w:hAnsi="Verdana"/>
              </w:rPr>
              <w:t xml:space="preserve"> </w:t>
            </w:r>
            <w:r w:rsidR="00FD4328" w:rsidRPr="002C2CC2">
              <w:rPr>
                <w:rStyle w:val="unicode"/>
                <w:rFonts w:ascii="Verdana" w:hAnsi="Verdana"/>
              </w:rPr>
              <w:t>± 0.09</w:t>
            </w:r>
          </w:p>
        </w:tc>
      </w:tr>
      <w:tr w:rsidR="00481759" w:rsidRPr="00A36131" w:rsidTr="00481759">
        <w:trPr>
          <w:trHeight w:val="819"/>
        </w:trPr>
        <w:tc>
          <w:tcPr>
            <w:tcW w:w="1129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81759" w:rsidRPr="00EA55E1" w:rsidRDefault="00481759" w:rsidP="0048175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759" w:rsidRPr="00EA55E1" w:rsidRDefault="00481759" w:rsidP="00481759">
            <w:pPr>
              <w:pStyle w:val="KeinLeerraum"/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EA55E1">
              <w:rPr>
                <w:rFonts w:ascii="Verdana" w:hAnsi="Verdana"/>
                <w:sz w:val="24"/>
                <w:szCs w:val="24"/>
              </w:rPr>
              <w:t>Temsi</w:t>
            </w:r>
            <w:proofErr w:type="spellEnd"/>
          </w:p>
          <w:p w:rsidR="00481759" w:rsidRPr="00EA55E1" w:rsidRDefault="00481759" w:rsidP="00481759">
            <w:pPr>
              <w:pStyle w:val="KeinLeerraum"/>
              <w:jc w:val="center"/>
            </w:pPr>
            <w:r w:rsidRPr="00EA55E1">
              <w:rPr>
                <w:rFonts w:ascii="Verdana" w:hAnsi="Verdana"/>
                <w:sz w:val="24"/>
                <w:szCs w:val="24"/>
              </w:rPr>
              <w:t>0,05µg/</w:t>
            </w:r>
            <w:proofErr w:type="spellStart"/>
            <w:r w:rsidRPr="00EA55E1">
              <w:rPr>
                <w:rFonts w:ascii="Verdana" w:hAnsi="Verdana"/>
                <w:sz w:val="24"/>
                <w:szCs w:val="24"/>
              </w:rPr>
              <w:t>mL</w:t>
            </w:r>
            <w:proofErr w:type="spellEnd"/>
          </w:p>
        </w:tc>
        <w:tc>
          <w:tcPr>
            <w:tcW w:w="1657" w:type="dxa"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481759" w:rsidRPr="00FD4328" w:rsidRDefault="00A36131" w:rsidP="00FD4328">
            <w:pPr>
              <w:pStyle w:val="KeinLeerraum"/>
              <w:jc w:val="center"/>
              <w:rPr>
                <w:rFonts w:ascii="Verdana" w:hAnsi="Verdana"/>
                <w:lang w:val="en-US"/>
              </w:rPr>
            </w:pPr>
            <w:r w:rsidRPr="00FD4328">
              <w:rPr>
                <w:rFonts w:ascii="Verdana" w:hAnsi="Verdana"/>
                <w:lang w:val="en-US"/>
              </w:rPr>
              <w:t xml:space="preserve">0.62 </w:t>
            </w:r>
            <w:r w:rsidRPr="00FD4328">
              <w:rPr>
                <w:rStyle w:val="unicode"/>
                <w:rFonts w:ascii="Verdana" w:hAnsi="Verdana"/>
                <w:lang w:val="en-US"/>
              </w:rPr>
              <w:t>± 0.3</w:t>
            </w:r>
          </w:p>
        </w:tc>
        <w:tc>
          <w:tcPr>
            <w:tcW w:w="1658" w:type="dxa"/>
            <w:tcBorders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759" w:rsidRPr="00FD4328" w:rsidRDefault="00481759" w:rsidP="00FD4328">
            <w:pPr>
              <w:pStyle w:val="KeinLeerraum"/>
              <w:jc w:val="center"/>
              <w:rPr>
                <w:rFonts w:ascii="Verdana" w:hAnsi="Verdana"/>
                <w:lang w:val="en-US"/>
              </w:rPr>
            </w:pPr>
            <w:r w:rsidRPr="00FD4328">
              <w:rPr>
                <w:rFonts w:ascii="Verdana" w:hAnsi="Verdana"/>
                <w:lang w:val="en-US"/>
              </w:rPr>
              <w:t xml:space="preserve">0.41 </w:t>
            </w:r>
            <w:r w:rsidRPr="00FD4328">
              <w:rPr>
                <w:rStyle w:val="unicode"/>
                <w:rFonts w:ascii="Verdana" w:hAnsi="Verdana"/>
                <w:lang w:val="en-US"/>
              </w:rPr>
              <w:t>± 0.2</w:t>
            </w:r>
            <w:r w:rsidR="00FD4328" w:rsidRPr="00FD4328">
              <w:rPr>
                <w:rStyle w:val="unicode"/>
                <w:rFonts w:ascii="Verdana" w:hAnsi="Verdana"/>
                <w:lang w:val="en-US"/>
              </w:rPr>
              <w:t>1</w:t>
            </w:r>
          </w:p>
        </w:tc>
        <w:tc>
          <w:tcPr>
            <w:tcW w:w="1657" w:type="dxa"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481759" w:rsidRPr="002C2CC2" w:rsidRDefault="002C2CC2" w:rsidP="00481759">
            <w:pPr>
              <w:pStyle w:val="KeinLeerraum"/>
              <w:jc w:val="center"/>
              <w:rPr>
                <w:rFonts w:ascii="Verdana" w:hAnsi="Verdana"/>
                <w:lang w:val="en-US"/>
              </w:rPr>
            </w:pPr>
            <w:r w:rsidRPr="002C2CC2">
              <w:rPr>
                <w:rFonts w:ascii="Verdana" w:hAnsi="Verdana"/>
                <w:lang w:val="en-US"/>
              </w:rPr>
              <w:t xml:space="preserve">0.61 </w:t>
            </w:r>
            <w:r w:rsidRPr="002C2CC2">
              <w:rPr>
                <w:rStyle w:val="unicode"/>
                <w:rFonts w:ascii="Verdana" w:hAnsi="Verdana"/>
              </w:rPr>
              <w:t>± 0.19</w:t>
            </w:r>
          </w:p>
        </w:tc>
        <w:tc>
          <w:tcPr>
            <w:tcW w:w="1658" w:type="dxa"/>
            <w:tcBorders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759" w:rsidRPr="002C2CC2" w:rsidRDefault="00FD4328" w:rsidP="00481759">
            <w:pPr>
              <w:pStyle w:val="KeinLeerraum"/>
              <w:jc w:val="center"/>
              <w:rPr>
                <w:rFonts w:ascii="Verdana" w:hAnsi="Verdana"/>
                <w:lang w:val="en-US"/>
              </w:rPr>
            </w:pPr>
            <w:r w:rsidRPr="002C2CC2">
              <w:rPr>
                <w:rFonts w:ascii="Verdana" w:hAnsi="Verdana"/>
                <w:lang w:val="en-US"/>
              </w:rPr>
              <w:t xml:space="preserve">0.51 </w:t>
            </w:r>
            <w:r w:rsidRPr="002C2CC2">
              <w:rPr>
                <w:rStyle w:val="unicode"/>
                <w:rFonts w:ascii="Verdana" w:hAnsi="Verdana"/>
              </w:rPr>
              <w:t>± 0.39</w:t>
            </w:r>
          </w:p>
        </w:tc>
        <w:bookmarkStart w:id="0" w:name="_GoBack"/>
        <w:bookmarkEnd w:id="0"/>
      </w:tr>
      <w:tr w:rsidR="00902C1D" w:rsidRPr="00902C1D" w:rsidTr="00902C1D">
        <w:trPr>
          <w:trHeight w:val="819"/>
        </w:trPr>
        <w:tc>
          <w:tcPr>
            <w:tcW w:w="11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81759" w:rsidRPr="00902C1D" w:rsidRDefault="00481759" w:rsidP="00481759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  <w:lang w:val="en-US"/>
              </w:rPr>
            </w:pPr>
            <w:r w:rsidRPr="00902C1D">
              <w:rPr>
                <w:rFonts w:ascii="Verdana" w:hAnsi="Verdana"/>
                <w:color w:val="000000" w:themeColor="text1"/>
                <w:sz w:val="24"/>
                <w:szCs w:val="24"/>
                <w:lang w:val="en-US"/>
              </w:rPr>
              <w:t>Hypoxia</w:t>
            </w: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81759" w:rsidRPr="00902C1D" w:rsidRDefault="00481759" w:rsidP="00481759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  <w:lang w:val="en-US"/>
              </w:rPr>
            </w:pPr>
            <w:r w:rsidRPr="00902C1D">
              <w:rPr>
                <w:rFonts w:ascii="Verdana" w:hAnsi="Verdana"/>
                <w:color w:val="000000" w:themeColor="text1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657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481759" w:rsidRPr="00902C1D" w:rsidRDefault="00A36131" w:rsidP="00FD4328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 w:rsidRPr="00902C1D">
              <w:rPr>
                <w:rFonts w:ascii="Verdana" w:hAnsi="Verdana"/>
                <w:color w:val="000000" w:themeColor="text1"/>
                <w:lang w:val="en-US"/>
              </w:rPr>
              <w:t xml:space="preserve">5.29 </w:t>
            </w:r>
            <w:r w:rsidRPr="00902C1D">
              <w:rPr>
                <w:rStyle w:val="unicode"/>
                <w:rFonts w:ascii="Verdana" w:hAnsi="Verdana"/>
                <w:color w:val="000000" w:themeColor="text1"/>
              </w:rPr>
              <w:t>± 0.57</w:t>
            </w:r>
          </w:p>
        </w:tc>
        <w:tc>
          <w:tcPr>
            <w:tcW w:w="1658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81759" w:rsidRPr="00902C1D" w:rsidRDefault="00A36131" w:rsidP="00FD4328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 w:rsidRPr="00902C1D">
              <w:rPr>
                <w:rFonts w:ascii="Verdana" w:hAnsi="Verdana"/>
                <w:color w:val="000000" w:themeColor="text1"/>
                <w:lang w:val="en-US"/>
              </w:rPr>
              <w:t>6.07</w:t>
            </w:r>
            <w:r w:rsidR="00481759" w:rsidRPr="00902C1D">
              <w:rPr>
                <w:rFonts w:ascii="Verdana" w:hAnsi="Verdana"/>
                <w:color w:val="000000" w:themeColor="text1"/>
                <w:lang w:val="en-US"/>
              </w:rPr>
              <w:t xml:space="preserve"> </w:t>
            </w:r>
            <w:r w:rsidR="00481759" w:rsidRPr="00902C1D">
              <w:rPr>
                <w:rStyle w:val="unicode"/>
                <w:rFonts w:ascii="Verdana" w:hAnsi="Verdana"/>
                <w:color w:val="000000" w:themeColor="text1"/>
                <w:lang w:val="en-US"/>
              </w:rPr>
              <w:t>± 0.</w:t>
            </w:r>
            <w:r w:rsidRPr="00902C1D">
              <w:rPr>
                <w:rStyle w:val="unicode"/>
                <w:rFonts w:ascii="Verdana" w:hAnsi="Verdana"/>
                <w:color w:val="000000" w:themeColor="text1"/>
                <w:lang w:val="en-US"/>
              </w:rPr>
              <w:t>53</w:t>
            </w:r>
          </w:p>
        </w:tc>
        <w:tc>
          <w:tcPr>
            <w:tcW w:w="1657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481759" w:rsidRPr="00902C1D" w:rsidRDefault="002C2CC2" w:rsidP="00481759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 w:rsidRPr="00902C1D">
              <w:rPr>
                <w:rFonts w:ascii="Verdana" w:hAnsi="Verdana"/>
                <w:color w:val="000000" w:themeColor="text1"/>
                <w:lang w:val="en-US"/>
              </w:rPr>
              <w:t xml:space="preserve">7.54 </w:t>
            </w:r>
            <w:r w:rsidRPr="00902C1D">
              <w:rPr>
                <w:rStyle w:val="unicode"/>
                <w:rFonts w:ascii="Verdana" w:hAnsi="Verdana"/>
                <w:color w:val="000000" w:themeColor="text1"/>
              </w:rPr>
              <w:t>± 0.39</w:t>
            </w:r>
          </w:p>
        </w:tc>
        <w:tc>
          <w:tcPr>
            <w:tcW w:w="1658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81759" w:rsidRPr="00902C1D" w:rsidRDefault="00FD4328" w:rsidP="00481759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 w:rsidRPr="00902C1D">
              <w:rPr>
                <w:rFonts w:ascii="Verdana" w:hAnsi="Verdana"/>
                <w:color w:val="000000" w:themeColor="text1"/>
                <w:lang w:val="en-US"/>
              </w:rPr>
              <w:t xml:space="preserve">8.32 </w:t>
            </w:r>
            <w:r w:rsidRPr="00902C1D">
              <w:rPr>
                <w:rStyle w:val="unicode"/>
                <w:rFonts w:ascii="Verdana" w:hAnsi="Verdana"/>
                <w:color w:val="000000" w:themeColor="text1"/>
              </w:rPr>
              <w:t>± 0.70</w:t>
            </w:r>
          </w:p>
        </w:tc>
      </w:tr>
      <w:tr w:rsidR="00902C1D" w:rsidRPr="00902C1D" w:rsidTr="00902C1D">
        <w:trPr>
          <w:trHeight w:val="819"/>
        </w:trPr>
        <w:tc>
          <w:tcPr>
            <w:tcW w:w="11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81759" w:rsidRPr="00902C1D" w:rsidRDefault="00481759" w:rsidP="00481759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81759" w:rsidRPr="00902C1D" w:rsidRDefault="00481759" w:rsidP="00481759">
            <w:pPr>
              <w:pStyle w:val="KeinLeerraum"/>
              <w:jc w:val="center"/>
              <w:rPr>
                <w:rFonts w:ascii="Verdana" w:hAnsi="Verdana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02C1D">
              <w:rPr>
                <w:rFonts w:ascii="Verdana" w:hAnsi="Verdana"/>
                <w:color w:val="000000" w:themeColor="text1"/>
                <w:sz w:val="24"/>
                <w:szCs w:val="24"/>
                <w:lang w:val="en-US"/>
              </w:rPr>
              <w:t>Temsi</w:t>
            </w:r>
            <w:proofErr w:type="spellEnd"/>
          </w:p>
          <w:p w:rsidR="00481759" w:rsidRPr="00902C1D" w:rsidRDefault="00481759" w:rsidP="00481759">
            <w:pPr>
              <w:pStyle w:val="KeinLeerraum"/>
              <w:jc w:val="center"/>
              <w:rPr>
                <w:color w:val="000000" w:themeColor="text1"/>
                <w:lang w:val="en-US"/>
              </w:rPr>
            </w:pPr>
            <w:r w:rsidRPr="00902C1D">
              <w:rPr>
                <w:rFonts w:ascii="Verdana" w:hAnsi="Verdana"/>
                <w:color w:val="000000" w:themeColor="text1"/>
                <w:sz w:val="24"/>
                <w:szCs w:val="24"/>
                <w:lang w:val="en-US"/>
              </w:rPr>
              <w:t>0,05µg/mL</w:t>
            </w:r>
          </w:p>
        </w:tc>
        <w:tc>
          <w:tcPr>
            <w:tcW w:w="1657" w:type="dxa"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481759" w:rsidRPr="00902C1D" w:rsidRDefault="00A36131" w:rsidP="00FD4328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 w:rsidRPr="00902C1D">
              <w:rPr>
                <w:rFonts w:ascii="Verdana" w:hAnsi="Verdana"/>
                <w:color w:val="000000" w:themeColor="text1"/>
                <w:lang w:val="en-US"/>
              </w:rPr>
              <w:t xml:space="preserve">2.35 </w:t>
            </w:r>
            <w:r w:rsidRPr="00902C1D">
              <w:rPr>
                <w:rStyle w:val="unicode"/>
                <w:rFonts w:ascii="Verdana" w:hAnsi="Verdana"/>
                <w:color w:val="000000" w:themeColor="text1"/>
              </w:rPr>
              <w:t>± 0.61</w:t>
            </w:r>
          </w:p>
        </w:tc>
        <w:tc>
          <w:tcPr>
            <w:tcW w:w="1658" w:type="dxa"/>
            <w:tcBorders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81759" w:rsidRPr="00902C1D" w:rsidRDefault="00FD4328" w:rsidP="00FD4328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 w:rsidRPr="00902C1D">
              <w:rPr>
                <w:rFonts w:ascii="Verdana" w:hAnsi="Verdana"/>
                <w:color w:val="000000" w:themeColor="text1"/>
                <w:lang w:val="en-US"/>
              </w:rPr>
              <w:t>3.22</w:t>
            </w:r>
            <w:r w:rsidR="00481759" w:rsidRPr="00902C1D">
              <w:rPr>
                <w:rFonts w:ascii="Verdana" w:hAnsi="Verdana"/>
                <w:color w:val="000000" w:themeColor="text1"/>
                <w:lang w:val="en-US"/>
              </w:rPr>
              <w:t xml:space="preserve"> </w:t>
            </w:r>
            <w:r w:rsidR="00481759" w:rsidRPr="00902C1D">
              <w:rPr>
                <w:rStyle w:val="unicode"/>
                <w:rFonts w:ascii="Verdana" w:hAnsi="Verdana"/>
                <w:color w:val="000000" w:themeColor="text1"/>
                <w:lang w:val="en-US"/>
              </w:rPr>
              <w:t>±</w:t>
            </w:r>
            <w:r w:rsidRPr="00902C1D">
              <w:rPr>
                <w:rStyle w:val="unicode"/>
                <w:rFonts w:ascii="Verdana" w:hAnsi="Verdana"/>
                <w:color w:val="000000" w:themeColor="text1"/>
                <w:lang w:val="en-US"/>
              </w:rPr>
              <w:t xml:space="preserve"> 0.64</w:t>
            </w:r>
          </w:p>
        </w:tc>
        <w:tc>
          <w:tcPr>
            <w:tcW w:w="1657" w:type="dxa"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481759" w:rsidRPr="00902C1D" w:rsidRDefault="002C2CC2" w:rsidP="00481759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 w:rsidRPr="00902C1D">
              <w:rPr>
                <w:rFonts w:ascii="Verdana" w:hAnsi="Verdana"/>
                <w:color w:val="000000" w:themeColor="text1"/>
                <w:lang w:val="en-US"/>
              </w:rPr>
              <w:t xml:space="preserve">4.25 </w:t>
            </w:r>
            <w:r w:rsidRPr="00902C1D">
              <w:rPr>
                <w:rStyle w:val="unicode"/>
                <w:rFonts w:ascii="Verdana" w:hAnsi="Verdana"/>
                <w:color w:val="000000" w:themeColor="text1"/>
              </w:rPr>
              <w:t>± 0.52</w:t>
            </w:r>
          </w:p>
        </w:tc>
        <w:tc>
          <w:tcPr>
            <w:tcW w:w="1658" w:type="dxa"/>
            <w:tcBorders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81759" w:rsidRPr="00902C1D" w:rsidRDefault="002C2CC2" w:rsidP="00481759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 w:rsidRPr="00902C1D">
              <w:rPr>
                <w:rFonts w:ascii="Verdana" w:hAnsi="Verdana"/>
                <w:color w:val="000000" w:themeColor="text1"/>
                <w:lang w:val="en-US"/>
              </w:rPr>
              <w:t xml:space="preserve">4.78 </w:t>
            </w:r>
            <w:r w:rsidRPr="00902C1D">
              <w:rPr>
                <w:rStyle w:val="unicode"/>
                <w:rFonts w:ascii="Verdana" w:hAnsi="Verdana"/>
                <w:color w:val="000000" w:themeColor="text1"/>
              </w:rPr>
              <w:t>± 0.79</w:t>
            </w:r>
          </w:p>
        </w:tc>
      </w:tr>
    </w:tbl>
    <w:p w:rsidR="00F769B8" w:rsidRPr="00A36131" w:rsidRDefault="00F769B8" w:rsidP="00EA55E1">
      <w:pPr>
        <w:jc w:val="center"/>
        <w:rPr>
          <w:rFonts w:ascii="Verdana" w:hAnsi="Verdana"/>
          <w:sz w:val="24"/>
          <w:szCs w:val="24"/>
          <w:lang w:val="en-US"/>
        </w:rPr>
      </w:pPr>
    </w:p>
    <w:sectPr w:rsidR="00F769B8" w:rsidRPr="00A361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E1"/>
    <w:rsid w:val="002C2CC2"/>
    <w:rsid w:val="00481759"/>
    <w:rsid w:val="00902C1D"/>
    <w:rsid w:val="00A36131"/>
    <w:rsid w:val="00EA55E1"/>
    <w:rsid w:val="00F769B8"/>
    <w:rsid w:val="00FD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A55E1"/>
    <w:pPr>
      <w:spacing w:after="0" w:line="240" w:lineRule="auto"/>
    </w:pPr>
  </w:style>
  <w:style w:type="character" w:customStyle="1" w:styleId="unicode">
    <w:name w:val="unicode"/>
    <w:basedOn w:val="Absatz-Standardschriftart"/>
    <w:rsid w:val="00481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A55E1"/>
    <w:pPr>
      <w:spacing w:after="0" w:line="240" w:lineRule="auto"/>
    </w:pPr>
  </w:style>
  <w:style w:type="character" w:customStyle="1" w:styleId="unicode">
    <w:name w:val="unicode"/>
    <w:basedOn w:val="Absatz-Standardschriftart"/>
    <w:rsid w:val="0048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RLiegl</dc:creator>
  <cp:lastModifiedBy>RLiegl</cp:lastModifiedBy>
  <cp:revision>2</cp:revision>
  <dcterms:created xsi:type="dcterms:W3CDTF">2013-12-28T18:43:00Z</dcterms:created>
  <dcterms:modified xsi:type="dcterms:W3CDTF">2013-12-28T20:32:00Z</dcterms:modified>
</cp:coreProperties>
</file>