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F1" w:rsidRDefault="00335CD1" w:rsidP="008F5008">
      <w:pPr>
        <w:divId w:val="1751349939"/>
      </w:pPr>
      <w:r w:rsidRPr="00C83B6E">
        <w:rPr>
          <w:b/>
        </w:rPr>
        <w:t xml:space="preserve">Table </w:t>
      </w:r>
      <w:r w:rsidR="008F5008">
        <w:rPr>
          <w:b/>
        </w:rPr>
        <w:t>S</w:t>
      </w:r>
      <w:r w:rsidR="00EB40A8">
        <w:rPr>
          <w:b/>
        </w:rPr>
        <w:t>1</w:t>
      </w:r>
      <w:r w:rsidR="008F5008">
        <w:rPr>
          <w:b/>
        </w:rPr>
        <w:t>.</w:t>
      </w:r>
      <w:r w:rsidRPr="00C83B6E">
        <w:rPr>
          <w:b/>
        </w:rPr>
        <w:t xml:space="preserve"> </w:t>
      </w:r>
      <w:r w:rsidR="00090690" w:rsidRPr="00090690">
        <w:rPr>
          <w:b/>
        </w:rPr>
        <w:t>Levels of selected heavy metals and other trace elements detected in Baltimore soils.</w:t>
      </w:r>
      <w:r w:rsidR="00FF2208">
        <w:t xml:space="preserve"> </w:t>
      </w:r>
    </w:p>
    <w:p w:rsidR="00335CD1" w:rsidRPr="002A58F1" w:rsidRDefault="00FF2208" w:rsidP="008F5008">
      <w:pPr>
        <w:divId w:val="1751349939"/>
        <w:rPr>
          <w:b/>
        </w:rPr>
      </w:pPr>
      <w:r>
        <w:t>Heavy metals panels do not detect for the range of contaminants that may be present in soil (e.g., organic chemicals), and should be paired with information on a site’s prior use before proceeding with gardening activities.</w:t>
      </w:r>
      <w:r w:rsidR="002A58F1">
        <w:t xml:space="preserve"> Reported levels may be capped at minimum and maximum detectable levels.</w:t>
      </w:r>
    </w:p>
    <w:tbl>
      <w:tblPr>
        <w:tblStyle w:val="TableGrid"/>
        <w:tblW w:w="5000" w:type="pct"/>
        <w:tblBorders>
          <w:left w:val="none" w:sz="0" w:space="0" w:color="auto"/>
          <w:right w:val="none" w:sz="0" w:space="0" w:color="auto"/>
          <w:insideV w:val="none" w:sz="0" w:space="0" w:color="auto"/>
        </w:tblBorders>
        <w:tblLayout w:type="fixed"/>
        <w:tblLook w:val="04A0"/>
      </w:tblPr>
      <w:tblGrid>
        <w:gridCol w:w="1723"/>
        <w:gridCol w:w="1584"/>
        <w:gridCol w:w="736"/>
        <w:gridCol w:w="930"/>
        <w:gridCol w:w="931"/>
        <w:gridCol w:w="931"/>
        <w:gridCol w:w="931"/>
        <w:gridCol w:w="931"/>
        <w:gridCol w:w="930"/>
        <w:gridCol w:w="931"/>
        <w:gridCol w:w="931"/>
        <w:gridCol w:w="931"/>
        <w:gridCol w:w="931"/>
        <w:gridCol w:w="930"/>
        <w:gridCol w:w="931"/>
        <w:gridCol w:w="931"/>
        <w:gridCol w:w="931"/>
        <w:gridCol w:w="931"/>
        <w:gridCol w:w="931"/>
      </w:tblGrid>
      <w:tr w:rsidR="004155CF" w:rsidTr="004155CF">
        <w:trPr>
          <w:divId w:val="1751349939"/>
          <w:trHeight w:val="350"/>
        </w:trPr>
        <w:tc>
          <w:tcPr>
            <w:tcW w:w="1723" w:type="dxa"/>
            <w:tcBorders>
              <w:top w:val="nil"/>
              <w:bottom w:val="nil"/>
            </w:tcBorders>
            <w:shd w:val="clear" w:color="auto" w:fill="auto"/>
          </w:tcPr>
          <w:p w:rsidR="00E03851" w:rsidRPr="008F5008" w:rsidRDefault="00E03851" w:rsidP="005A05F7">
            <w:pPr>
              <w:spacing w:after="60" w:line="240" w:lineRule="auto"/>
              <w:rPr>
                <w:b/>
                <w:sz w:val="16"/>
                <w:szCs w:val="16"/>
              </w:rPr>
            </w:pPr>
          </w:p>
        </w:tc>
        <w:tc>
          <w:tcPr>
            <w:tcW w:w="1584" w:type="dxa"/>
            <w:tcBorders>
              <w:top w:val="nil"/>
              <w:bottom w:val="nil"/>
            </w:tcBorders>
          </w:tcPr>
          <w:p w:rsidR="00E03851" w:rsidRPr="008F5008" w:rsidRDefault="00E03851" w:rsidP="005A05F7">
            <w:pPr>
              <w:spacing w:after="60" w:line="240" w:lineRule="auto"/>
              <w:rPr>
                <w:b/>
                <w:sz w:val="16"/>
                <w:szCs w:val="16"/>
              </w:rPr>
            </w:pPr>
          </w:p>
        </w:tc>
        <w:tc>
          <w:tcPr>
            <w:tcW w:w="736" w:type="dxa"/>
            <w:tcBorders>
              <w:top w:val="nil"/>
              <w:bottom w:val="nil"/>
            </w:tcBorders>
            <w:shd w:val="clear" w:color="auto" w:fill="auto"/>
          </w:tcPr>
          <w:p w:rsidR="00E03851" w:rsidRPr="008F5008" w:rsidRDefault="00E03851" w:rsidP="000430F9">
            <w:pPr>
              <w:spacing w:after="60" w:line="240" w:lineRule="auto"/>
              <w:jc w:val="center"/>
              <w:rPr>
                <w:b/>
                <w:sz w:val="16"/>
                <w:szCs w:val="16"/>
              </w:rPr>
            </w:pPr>
            <w:r w:rsidRPr="008F5008">
              <w:rPr>
                <w:b/>
                <w:sz w:val="16"/>
                <w:szCs w:val="16"/>
              </w:rPr>
              <w:t>N</w:t>
            </w:r>
          </w:p>
        </w:tc>
        <w:tc>
          <w:tcPr>
            <w:tcW w:w="1861" w:type="dxa"/>
            <w:gridSpan w:val="2"/>
            <w:tcBorders>
              <w:top w:val="nil"/>
              <w:bottom w:val="nil"/>
            </w:tcBorders>
            <w:shd w:val="clear" w:color="auto" w:fill="auto"/>
          </w:tcPr>
          <w:p w:rsidR="00E03851" w:rsidRPr="008F5008" w:rsidRDefault="00E03851" w:rsidP="000430F9">
            <w:pPr>
              <w:spacing w:after="60" w:line="240" w:lineRule="auto"/>
              <w:jc w:val="center"/>
              <w:rPr>
                <w:b/>
                <w:sz w:val="16"/>
                <w:szCs w:val="16"/>
              </w:rPr>
            </w:pPr>
            <w:r w:rsidRPr="008F5008">
              <w:rPr>
                <w:b/>
                <w:sz w:val="16"/>
                <w:szCs w:val="16"/>
              </w:rPr>
              <w:t>Arsenic</w:t>
            </w:r>
          </w:p>
        </w:tc>
        <w:tc>
          <w:tcPr>
            <w:tcW w:w="1862" w:type="dxa"/>
            <w:gridSpan w:val="2"/>
            <w:tcBorders>
              <w:top w:val="nil"/>
              <w:bottom w:val="nil"/>
            </w:tcBorders>
            <w:shd w:val="clear" w:color="auto" w:fill="auto"/>
          </w:tcPr>
          <w:p w:rsidR="00E03851" w:rsidRPr="008F5008" w:rsidRDefault="00E03851" w:rsidP="000430F9">
            <w:pPr>
              <w:spacing w:after="60" w:line="240" w:lineRule="auto"/>
              <w:jc w:val="center"/>
              <w:rPr>
                <w:b/>
                <w:sz w:val="16"/>
                <w:szCs w:val="16"/>
              </w:rPr>
            </w:pPr>
            <w:r w:rsidRPr="008F5008">
              <w:rPr>
                <w:b/>
                <w:sz w:val="16"/>
                <w:szCs w:val="16"/>
              </w:rPr>
              <w:t>Cadmium</w:t>
            </w:r>
          </w:p>
        </w:tc>
        <w:tc>
          <w:tcPr>
            <w:tcW w:w="1861" w:type="dxa"/>
            <w:gridSpan w:val="2"/>
            <w:tcBorders>
              <w:top w:val="nil"/>
              <w:bottom w:val="nil"/>
            </w:tcBorders>
            <w:shd w:val="clear" w:color="auto" w:fill="auto"/>
          </w:tcPr>
          <w:p w:rsidR="00E03851" w:rsidRPr="008F5008" w:rsidRDefault="00E03851" w:rsidP="000430F9">
            <w:pPr>
              <w:spacing w:after="60" w:line="240" w:lineRule="auto"/>
              <w:jc w:val="center"/>
              <w:rPr>
                <w:b/>
                <w:sz w:val="16"/>
                <w:szCs w:val="16"/>
              </w:rPr>
            </w:pPr>
            <w:r w:rsidRPr="008F5008">
              <w:rPr>
                <w:b/>
                <w:sz w:val="16"/>
                <w:szCs w:val="16"/>
              </w:rPr>
              <w:t>Chromium</w:t>
            </w:r>
          </w:p>
        </w:tc>
        <w:tc>
          <w:tcPr>
            <w:tcW w:w="1862" w:type="dxa"/>
            <w:gridSpan w:val="2"/>
            <w:tcBorders>
              <w:top w:val="nil"/>
              <w:bottom w:val="nil"/>
            </w:tcBorders>
          </w:tcPr>
          <w:p w:rsidR="00E03851" w:rsidRPr="008F5008" w:rsidRDefault="00E03851" w:rsidP="000430F9">
            <w:pPr>
              <w:spacing w:after="60" w:line="240" w:lineRule="auto"/>
              <w:jc w:val="center"/>
              <w:rPr>
                <w:b/>
                <w:sz w:val="16"/>
                <w:szCs w:val="16"/>
              </w:rPr>
            </w:pPr>
            <w:r w:rsidRPr="008F5008">
              <w:rPr>
                <w:b/>
                <w:sz w:val="16"/>
                <w:szCs w:val="16"/>
              </w:rPr>
              <w:t>Copper</w:t>
            </w:r>
          </w:p>
        </w:tc>
        <w:tc>
          <w:tcPr>
            <w:tcW w:w="1862" w:type="dxa"/>
            <w:gridSpan w:val="2"/>
            <w:tcBorders>
              <w:top w:val="nil"/>
              <w:bottom w:val="nil"/>
            </w:tcBorders>
          </w:tcPr>
          <w:p w:rsidR="00E03851" w:rsidRPr="008F5008" w:rsidRDefault="00E03851" w:rsidP="000430F9">
            <w:pPr>
              <w:spacing w:after="60" w:line="240" w:lineRule="auto"/>
              <w:jc w:val="center"/>
              <w:rPr>
                <w:b/>
                <w:sz w:val="16"/>
                <w:szCs w:val="16"/>
              </w:rPr>
            </w:pPr>
            <w:r w:rsidRPr="008F5008">
              <w:rPr>
                <w:b/>
                <w:sz w:val="16"/>
                <w:szCs w:val="16"/>
              </w:rPr>
              <w:t>Lead</w:t>
            </w:r>
          </w:p>
        </w:tc>
        <w:tc>
          <w:tcPr>
            <w:tcW w:w="1861" w:type="dxa"/>
            <w:gridSpan w:val="2"/>
            <w:tcBorders>
              <w:top w:val="nil"/>
              <w:bottom w:val="nil"/>
            </w:tcBorders>
            <w:shd w:val="clear" w:color="auto" w:fill="auto"/>
          </w:tcPr>
          <w:p w:rsidR="00E03851" w:rsidRPr="008F5008" w:rsidRDefault="00E03851" w:rsidP="000430F9">
            <w:pPr>
              <w:spacing w:after="60" w:line="240" w:lineRule="auto"/>
              <w:jc w:val="center"/>
              <w:rPr>
                <w:b/>
                <w:sz w:val="16"/>
                <w:szCs w:val="16"/>
              </w:rPr>
            </w:pPr>
            <w:r w:rsidRPr="008F5008">
              <w:rPr>
                <w:b/>
                <w:sz w:val="16"/>
                <w:szCs w:val="16"/>
              </w:rPr>
              <w:t>Manganese</w:t>
            </w:r>
          </w:p>
        </w:tc>
        <w:tc>
          <w:tcPr>
            <w:tcW w:w="1862" w:type="dxa"/>
            <w:gridSpan w:val="2"/>
            <w:tcBorders>
              <w:top w:val="nil"/>
              <w:bottom w:val="nil"/>
            </w:tcBorders>
            <w:shd w:val="clear" w:color="auto" w:fill="auto"/>
          </w:tcPr>
          <w:p w:rsidR="00E03851" w:rsidRPr="008F5008" w:rsidRDefault="00E03851" w:rsidP="000430F9">
            <w:pPr>
              <w:spacing w:after="60" w:line="240" w:lineRule="auto"/>
              <w:jc w:val="center"/>
              <w:rPr>
                <w:b/>
                <w:sz w:val="16"/>
                <w:szCs w:val="16"/>
              </w:rPr>
            </w:pPr>
            <w:r w:rsidRPr="008F5008">
              <w:rPr>
                <w:b/>
                <w:sz w:val="16"/>
                <w:szCs w:val="16"/>
              </w:rPr>
              <w:t>Nickel</w:t>
            </w:r>
          </w:p>
        </w:tc>
        <w:tc>
          <w:tcPr>
            <w:tcW w:w="1862" w:type="dxa"/>
            <w:gridSpan w:val="2"/>
            <w:tcBorders>
              <w:top w:val="nil"/>
              <w:bottom w:val="nil"/>
            </w:tcBorders>
            <w:shd w:val="clear" w:color="auto" w:fill="auto"/>
          </w:tcPr>
          <w:p w:rsidR="00E03851" w:rsidRPr="008F5008" w:rsidRDefault="00E03851" w:rsidP="000430F9">
            <w:pPr>
              <w:spacing w:after="60" w:line="240" w:lineRule="auto"/>
              <w:jc w:val="center"/>
              <w:rPr>
                <w:b/>
                <w:sz w:val="16"/>
                <w:szCs w:val="16"/>
              </w:rPr>
            </w:pPr>
            <w:r w:rsidRPr="008F5008">
              <w:rPr>
                <w:b/>
                <w:sz w:val="16"/>
                <w:szCs w:val="16"/>
              </w:rPr>
              <w:t>Zinc</w:t>
            </w:r>
          </w:p>
        </w:tc>
      </w:tr>
      <w:tr w:rsidR="004155CF" w:rsidTr="004155CF">
        <w:trPr>
          <w:divId w:val="1751349939"/>
          <w:trHeight w:val="251"/>
        </w:trPr>
        <w:tc>
          <w:tcPr>
            <w:tcW w:w="1723" w:type="dxa"/>
            <w:tcBorders>
              <w:top w:val="nil"/>
              <w:bottom w:val="nil"/>
            </w:tcBorders>
            <w:shd w:val="clear" w:color="auto" w:fill="auto"/>
          </w:tcPr>
          <w:p w:rsidR="00E03851" w:rsidRPr="008F5008" w:rsidRDefault="00E03851" w:rsidP="005A05F7">
            <w:pPr>
              <w:spacing w:after="60" w:line="240" w:lineRule="auto"/>
              <w:rPr>
                <w:b/>
                <w:sz w:val="16"/>
                <w:szCs w:val="16"/>
              </w:rPr>
            </w:pPr>
            <w:r w:rsidRPr="008F5008">
              <w:rPr>
                <w:b/>
                <w:sz w:val="16"/>
                <w:szCs w:val="16"/>
              </w:rPr>
              <w:t>Study</w:t>
            </w:r>
          </w:p>
        </w:tc>
        <w:tc>
          <w:tcPr>
            <w:tcW w:w="1584" w:type="dxa"/>
            <w:tcBorders>
              <w:top w:val="nil"/>
              <w:bottom w:val="nil"/>
            </w:tcBorders>
          </w:tcPr>
          <w:p w:rsidR="00E03851" w:rsidRPr="008F5008" w:rsidRDefault="00E03851" w:rsidP="005A05F7">
            <w:pPr>
              <w:spacing w:after="60" w:line="240" w:lineRule="auto"/>
              <w:rPr>
                <w:b/>
                <w:sz w:val="16"/>
                <w:szCs w:val="16"/>
              </w:rPr>
            </w:pPr>
            <w:r>
              <w:rPr>
                <w:b/>
                <w:sz w:val="16"/>
                <w:szCs w:val="16"/>
              </w:rPr>
              <w:t>Sampled land</w:t>
            </w:r>
          </w:p>
        </w:tc>
        <w:tc>
          <w:tcPr>
            <w:tcW w:w="736" w:type="dxa"/>
            <w:tcBorders>
              <w:top w:val="nil"/>
              <w:bottom w:val="nil"/>
            </w:tcBorders>
            <w:shd w:val="clear" w:color="auto" w:fill="auto"/>
          </w:tcPr>
          <w:p w:rsidR="00E03851" w:rsidRPr="008F5008" w:rsidRDefault="00E03851" w:rsidP="000430F9">
            <w:pPr>
              <w:spacing w:after="60" w:line="240" w:lineRule="auto"/>
              <w:jc w:val="center"/>
              <w:rPr>
                <w:b/>
                <w:sz w:val="16"/>
                <w:szCs w:val="16"/>
              </w:rPr>
            </w:pPr>
          </w:p>
        </w:tc>
        <w:tc>
          <w:tcPr>
            <w:tcW w:w="930" w:type="dxa"/>
            <w:tcBorders>
              <w:top w:val="nil"/>
              <w:bottom w:val="nil"/>
            </w:tcBorders>
            <w:shd w:val="clear" w:color="auto" w:fill="auto"/>
            <w:vAlign w:val="bottom"/>
          </w:tcPr>
          <w:p w:rsidR="00E03851" w:rsidRPr="008F5008" w:rsidRDefault="00E03851" w:rsidP="000430F9">
            <w:pPr>
              <w:spacing w:after="60" w:line="240" w:lineRule="auto"/>
              <w:jc w:val="center"/>
              <w:rPr>
                <w:b/>
                <w:sz w:val="16"/>
                <w:szCs w:val="16"/>
              </w:rPr>
            </w:pPr>
            <w:r w:rsidRPr="008F5008">
              <w:rPr>
                <w:b/>
                <w:sz w:val="16"/>
                <w:szCs w:val="16"/>
              </w:rPr>
              <w:t>Med</w:t>
            </w:r>
            <w:r>
              <w:rPr>
                <w:b/>
                <w:sz w:val="16"/>
                <w:szCs w:val="16"/>
              </w:rPr>
              <w:t>ian</w:t>
            </w:r>
          </w:p>
        </w:tc>
        <w:tc>
          <w:tcPr>
            <w:tcW w:w="931" w:type="dxa"/>
            <w:tcBorders>
              <w:top w:val="nil"/>
              <w:bottom w:val="nil"/>
            </w:tcBorders>
            <w:shd w:val="clear" w:color="auto" w:fill="auto"/>
            <w:vAlign w:val="bottom"/>
          </w:tcPr>
          <w:p w:rsidR="00E03851" w:rsidRPr="008F5008" w:rsidRDefault="00E03851" w:rsidP="00E03851">
            <w:pPr>
              <w:spacing w:after="60" w:line="240" w:lineRule="auto"/>
              <w:jc w:val="center"/>
              <w:rPr>
                <w:b/>
                <w:sz w:val="16"/>
                <w:szCs w:val="16"/>
              </w:rPr>
            </w:pPr>
            <w:r>
              <w:rPr>
                <w:b/>
                <w:sz w:val="16"/>
                <w:szCs w:val="16"/>
              </w:rPr>
              <w:t>Max.</w:t>
            </w:r>
          </w:p>
        </w:tc>
        <w:tc>
          <w:tcPr>
            <w:tcW w:w="931" w:type="dxa"/>
            <w:tcBorders>
              <w:top w:val="nil"/>
              <w:bottom w:val="nil"/>
            </w:tcBorders>
            <w:shd w:val="clear" w:color="auto" w:fill="auto"/>
            <w:vAlign w:val="bottom"/>
          </w:tcPr>
          <w:p w:rsidR="00E03851" w:rsidRPr="008F5008" w:rsidRDefault="00E03851" w:rsidP="000430F9">
            <w:pPr>
              <w:spacing w:after="60" w:line="240" w:lineRule="auto"/>
              <w:jc w:val="center"/>
              <w:rPr>
                <w:b/>
                <w:sz w:val="16"/>
                <w:szCs w:val="16"/>
              </w:rPr>
            </w:pPr>
            <w:r w:rsidRPr="008F5008">
              <w:rPr>
                <w:b/>
                <w:sz w:val="16"/>
                <w:szCs w:val="16"/>
              </w:rPr>
              <w:t>Med</w:t>
            </w:r>
            <w:r>
              <w:rPr>
                <w:b/>
                <w:sz w:val="16"/>
                <w:szCs w:val="16"/>
              </w:rPr>
              <w:t>ian</w:t>
            </w:r>
          </w:p>
        </w:tc>
        <w:tc>
          <w:tcPr>
            <w:tcW w:w="931" w:type="dxa"/>
            <w:tcBorders>
              <w:top w:val="nil"/>
              <w:bottom w:val="nil"/>
            </w:tcBorders>
            <w:shd w:val="clear" w:color="auto" w:fill="auto"/>
            <w:vAlign w:val="bottom"/>
          </w:tcPr>
          <w:p w:rsidR="00E03851" w:rsidRPr="008F5008" w:rsidRDefault="00E03851" w:rsidP="00E03851">
            <w:pPr>
              <w:spacing w:after="60" w:line="240" w:lineRule="auto"/>
              <w:jc w:val="center"/>
              <w:rPr>
                <w:b/>
                <w:sz w:val="16"/>
                <w:szCs w:val="16"/>
              </w:rPr>
            </w:pPr>
            <w:r>
              <w:rPr>
                <w:b/>
                <w:sz w:val="16"/>
                <w:szCs w:val="16"/>
              </w:rPr>
              <w:t>Max.</w:t>
            </w:r>
          </w:p>
        </w:tc>
        <w:tc>
          <w:tcPr>
            <w:tcW w:w="931" w:type="dxa"/>
            <w:tcBorders>
              <w:top w:val="nil"/>
              <w:bottom w:val="nil"/>
            </w:tcBorders>
            <w:shd w:val="clear" w:color="auto" w:fill="auto"/>
            <w:vAlign w:val="bottom"/>
          </w:tcPr>
          <w:p w:rsidR="00E03851" w:rsidRPr="008F5008" w:rsidRDefault="00E03851" w:rsidP="000430F9">
            <w:pPr>
              <w:spacing w:after="60" w:line="240" w:lineRule="auto"/>
              <w:jc w:val="center"/>
              <w:rPr>
                <w:b/>
                <w:sz w:val="16"/>
                <w:szCs w:val="16"/>
              </w:rPr>
            </w:pPr>
            <w:r w:rsidRPr="008F5008">
              <w:rPr>
                <w:b/>
                <w:sz w:val="16"/>
                <w:szCs w:val="16"/>
              </w:rPr>
              <w:t>Med</w:t>
            </w:r>
            <w:r>
              <w:rPr>
                <w:b/>
                <w:sz w:val="16"/>
                <w:szCs w:val="16"/>
              </w:rPr>
              <w:t>ian</w:t>
            </w:r>
          </w:p>
        </w:tc>
        <w:tc>
          <w:tcPr>
            <w:tcW w:w="930" w:type="dxa"/>
            <w:tcBorders>
              <w:top w:val="nil"/>
              <w:bottom w:val="nil"/>
            </w:tcBorders>
            <w:shd w:val="clear" w:color="auto" w:fill="auto"/>
            <w:vAlign w:val="bottom"/>
          </w:tcPr>
          <w:p w:rsidR="00E03851" w:rsidRPr="008F5008" w:rsidRDefault="00E03851" w:rsidP="00E03851">
            <w:pPr>
              <w:spacing w:after="60" w:line="240" w:lineRule="auto"/>
              <w:jc w:val="center"/>
              <w:rPr>
                <w:b/>
                <w:sz w:val="16"/>
                <w:szCs w:val="16"/>
              </w:rPr>
            </w:pPr>
            <w:r>
              <w:rPr>
                <w:b/>
                <w:sz w:val="16"/>
                <w:szCs w:val="16"/>
              </w:rPr>
              <w:t>Max.</w:t>
            </w:r>
          </w:p>
        </w:tc>
        <w:tc>
          <w:tcPr>
            <w:tcW w:w="931" w:type="dxa"/>
            <w:tcBorders>
              <w:top w:val="nil"/>
              <w:bottom w:val="nil"/>
            </w:tcBorders>
            <w:vAlign w:val="bottom"/>
          </w:tcPr>
          <w:p w:rsidR="00E03851" w:rsidRPr="008F5008" w:rsidRDefault="00E03851" w:rsidP="00B57F7A">
            <w:pPr>
              <w:spacing w:after="60" w:line="240" w:lineRule="auto"/>
              <w:jc w:val="center"/>
              <w:rPr>
                <w:b/>
                <w:sz w:val="16"/>
                <w:szCs w:val="16"/>
              </w:rPr>
            </w:pPr>
            <w:r w:rsidRPr="008F5008">
              <w:rPr>
                <w:b/>
                <w:sz w:val="16"/>
                <w:szCs w:val="16"/>
              </w:rPr>
              <w:t>Med</w:t>
            </w:r>
            <w:r>
              <w:rPr>
                <w:b/>
                <w:sz w:val="16"/>
                <w:szCs w:val="16"/>
              </w:rPr>
              <w:t>ian</w:t>
            </w:r>
          </w:p>
        </w:tc>
        <w:tc>
          <w:tcPr>
            <w:tcW w:w="931" w:type="dxa"/>
            <w:tcBorders>
              <w:top w:val="nil"/>
              <w:bottom w:val="nil"/>
            </w:tcBorders>
            <w:vAlign w:val="bottom"/>
          </w:tcPr>
          <w:p w:rsidR="00E03851" w:rsidRPr="008F5008" w:rsidRDefault="00E03851" w:rsidP="00B57F7A">
            <w:pPr>
              <w:spacing w:after="60" w:line="240" w:lineRule="auto"/>
              <w:jc w:val="center"/>
              <w:rPr>
                <w:b/>
                <w:sz w:val="16"/>
                <w:szCs w:val="16"/>
              </w:rPr>
            </w:pPr>
            <w:r>
              <w:rPr>
                <w:b/>
                <w:sz w:val="16"/>
                <w:szCs w:val="16"/>
              </w:rPr>
              <w:t>Max.</w:t>
            </w:r>
          </w:p>
        </w:tc>
        <w:tc>
          <w:tcPr>
            <w:tcW w:w="931" w:type="dxa"/>
            <w:tcBorders>
              <w:top w:val="nil"/>
              <w:bottom w:val="nil"/>
            </w:tcBorders>
            <w:vAlign w:val="bottom"/>
          </w:tcPr>
          <w:p w:rsidR="00E03851" w:rsidRPr="008F5008" w:rsidRDefault="00E03851" w:rsidP="00B57F7A">
            <w:pPr>
              <w:spacing w:after="60" w:line="240" w:lineRule="auto"/>
              <w:jc w:val="center"/>
              <w:rPr>
                <w:b/>
                <w:sz w:val="16"/>
                <w:szCs w:val="16"/>
              </w:rPr>
            </w:pPr>
            <w:r w:rsidRPr="008F5008">
              <w:rPr>
                <w:b/>
                <w:sz w:val="16"/>
                <w:szCs w:val="16"/>
              </w:rPr>
              <w:t>Med</w:t>
            </w:r>
            <w:r>
              <w:rPr>
                <w:b/>
                <w:sz w:val="16"/>
                <w:szCs w:val="16"/>
              </w:rPr>
              <w:t>ian</w:t>
            </w:r>
          </w:p>
        </w:tc>
        <w:tc>
          <w:tcPr>
            <w:tcW w:w="931" w:type="dxa"/>
            <w:tcBorders>
              <w:top w:val="nil"/>
              <w:bottom w:val="nil"/>
            </w:tcBorders>
            <w:vAlign w:val="bottom"/>
          </w:tcPr>
          <w:p w:rsidR="00E03851" w:rsidRPr="008F5008" w:rsidRDefault="00E03851" w:rsidP="00B57F7A">
            <w:pPr>
              <w:spacing w:after="60" w:line="240" w:lineRule="auto"/>
              <w:jc w:val="center"/>
              <w:rPr>
                <w:b/>
                <w:sz w:val="16"/>
                <w:szCs w:val="16"/>
              </w:rPr>
            </w:pPr>
            <w:r>
              <w:rPr>
                <w:b/>
                <w:sz w:val="16"/>
                <w:szCs w:val="16"/>
              </w:rPr>
              <w:t>Max.</w:t>
            </w:r>
          </w:p>
        </w:tc>
        <w:tc>
          <w:tcPr>
            <w:tcW w:w="930" w:type="dxa"/>
            <w:tcBorders>
              <w:top w:val="nil"/>
              <w:bottom w:val="nil"/>
            </w:tcBorders>
            <w:shd w:val="clear" w:color="auto" w:fill="auto"/>
            <w:vAlign w:val="bottom"/>
          </w:tcPr>
          <w:p w:rsidR="00E03851" w:rsidRPr="008F5008" w:rsidRDefault="00E03851" w:rsidP="00B57F7A">
            <w:pPr>
              <w:spacing w:after="60" w:line="240" w:lineRule="auto"/>
              <w:jc w:val="center"/>
              <w:rPr>
                <w:b/>
                <w:sz w:val="16"/>
                <w:szCs w:val="16"/>
              </w:rPr>
            </w:pPr>
            <w:r w:rsidRPr="008F5008">
              <w:rPr>
                <w:b/>
                <w:sz w:val="16"/>
                <w:szCs w:val="16"/>
              </w:rPr>
              <w:t>Med</w:t>
            </w:r>
            <w:r>
              <w:rPr>
                <w:b/>
                <w:sz w:val="16"/>
                <w:szCs w:val="16"/>
              </w:rPr>
              <w:t>ian</w:t>
            </w:r>
          </w:p>
        </w:tc>
        <w:tc>
          <w:tcPr>
            <w:tcW w:w="931" w:type="dxa"/>
            <w:tcBorders>
              <w:top w:val="nil"/>
              <w:bottom w:val="nil"/>
            </w:tcBorders>
            <w:shd w:val="clear" w:color="auto" w:fill="auto"/>
            <w:vAlign w:val="bottom"/>
          </w:tcPr>
          <w:p w:rsidR="00E03851" w:rsidRPr="008F5008" w:rsidRDefault="00E03851" w:rsidP="00B57F7A">
            <w:pPr>
              <w:spacing w:after="60" w:line="240" w:lineRule="auto"/>
              <w:jc w:val="center"/>
              <w:rPr>
                <w:b/>
                <w:sz w:val="16"/>
                <w:szCs w:val="16"/>
              </w:rPr>
            </w:pPr>
            <w:r>
              <w:rPr>
                <w:b/>
                <w:sz w:val="16"/>
                <w:szCs w:val="16"/>
              </w:rPr>
              <w:t>Max.</w:t>
            </w:r>
          </w:p>
        </w:tc>
        <w:tc>
          <w:tcPr>
            <w:tcW w:w="931" w:type="dxa"/>
            <w:tcBorders>
              <w:top w:val="nil"/>
              <w:bottom w:val="nil"/>
            </w:tcBorders>
            <w:shd w:val="clear" w:color="auto" w:fill="auto"/>
            <w:vAlign w:val="bottom"/>
          </w:tcPr>
          <w:p w:rsidR="00E03851" w:rsidRPr="008F5008" w:rsidRDefault="00E03851" w:rsidP="00B57F7A">
            <w:pPr>
              <w:spacing w:after="60" w:line="240" w:lineRule="auto"/>
              <w:jc w:val="center"/>
              <w:rPr>
                <w:b/>
                <w:sz w:val="16"/>
                <w:szCs w:val="16"/>
              </w:rPr>
            </w:pPr>
            <w:r w:rsidRPr="008F5008">
              <w:rPr>
                <w:b/>
                <w:sz w:val="16"/>
                <w:szCs w:val="16"/>
              </w:rPr>
              <w:t>Med</w:t>
            </w:r>
            <w:r>
              <w:rPr>
                <w:b/>
                <w:sz w:val="16"/>
                <w:szCs w:val="16"/>
              </w:rPr>
              <w:t>ian</w:t>
            </w:r>
          </w:p>
        </w:tc>
        <w:tc>
          <w:tcPr>
            <w:tcW w:w="931" w:type="dxa"/>
            <w:tcBorders>
              <w:top w:val="nil"/>
              <w:bottom w:val="nil"/>
            </w:tcBorders>
            <w:shd w:val="clear" w:color="auto" w:fill="auto"/>
            <w:vAlign w:val="bottom"/>
          </w:tcPr>
          <w:p w:rsidR="00E03851" w:rsidRPr="008F5008" w:rsidRDefault="00E03851" w:rsidP="00B57F7A">
            <w:pPr>
              <w:spacing w:after="60" w:line="240" w:lineRule="auto"/>
              <w:jc w:val="center"/>
              <w:rPr>
                <w:b/>
                <w:sz w:val="16"/>
                <w:szCs w:val="16"/>
              </w:rPr>
            </w:pPr>
            <w:r>
              <w:rPr>
                <w:b/>
                <w:sz w:val="16"/>
                <w:szCs w:val="16"/>
              </w:rPr>
              <w:t>Max.</w:t>
            </w:r>
          </w:p>
        </w:tc>
        <w:tc>
          <w:tcPr>
            <w:tcW w:w="931" w:type="dxa"/>
            <w:tcBorders>
              <w:top w:val="nil"/>
              <w:bottom w:val="nil"/>
            </w:tcBorders>
            <w:shd w:val="clear" w:color="auto" w:fill="auto"/>
            <w:vAlign w:val="bottom"/>
          </w:tcPr>
          <w:p w:rsidR="00E03851" w:rsidRPr="008F5008" w:rsidRDefault="00E03851" w:rsidP="00B57F7A">
            <w:pPr>
              <w:spacing w:after="60" w:line="240" w:lineRule="auto"/>
              <w:jc w:val="center"/>
              <w:rPr>
                <w:b/>
                <w:sz w:val="16"/>
                <w:szCs w:val="16"/>
              </w:rPr>
            </w:pPr>
            <w:r w:rsidRPr="008F5008">
              <w:rPr>
                <w:b/>
                <w:sz w:val="16"/>
                <w:szCs w:val="16"/>
              </w:rPr>
              <w:t>Med</w:t>
            </w:r>
            <w:r>
              <w:rPr>
                <w:b/>
                <w:sz w:val="16"/>
                <w:szCs w:val="16"/>
              </w:rPr>
              <w:t>ian</w:t>
            </w:r>
          </w:p>
        </w:tc>
        <w:tc>
          <w:tcPr>
            <w:tcW w:w="931" w:type="dxa"/>
            <w:tcBorders>
              <w:top w:val="nil"/>
              <w:bottom w:val="nil"/>
            </w:tcBorders>
            <w:shd w:val="clear" w:color="auto" w:fill="auto"/>
            <w:vAlign w:val="bottom"/>
          </w:tcPr>
          <w:p w:rsidR="00E03851" w:rsidRPr="008F5008" w:rsidRDefault="00E03851" w:rsidP="00B57F7A">
            <w:pPr>
              <w:spacing w:after="60" w:line="240" w:lineRule="auto"/>
              <w:jc w:val="center"/>
              <w:rPr>
                <w:b/>
                <w:sz w:val="16"/>
                <w:szCs w:val="16"/>
              </w:rPr>
            </w:pPr>
            <w:r>
              <w:rPr>
                <w:b/>
                <w:sz w:val="16"/>
                <w:szCs w:val="16"/>
              </w:rPr>
              <w:t>Max.</w:t>
            </w:r>
          </w:p>
        </w:tc>
      </w:tr>
      <w:tr w:rsidR="004155CF" w:rsidTr="004155CF">
        <w:trPr>
          <w:divId w:val="1751349939"/>
        </w:trPr>
        <w:tc>
          <w:tcPr>
            <w:tcW w:w="1723" w:type="dxa"/>
            <w:tcBorders>
              <w:top w:val="nil"/>
              <w:bottom w:val="nil"/>
            </w:tcBorders>
            <w:shd w:val="clear" w:color="auto" w:fill="auto"/>
          </w:tcPr>
          <w:p w:rsidR="00E03851" w:rsidRPr="00335CD1" w:rsidRDefault="00E03851" w:rsidP="005A05F7">
            <w:pPr>
              <w:spacing w:after="60" w:line="240" w:lineRule="auto"/>
              <w:rPr>
                <w:sz w:val="16"/>
                <w:szCs w:val="16"/>
              </w:rPr>
            </w:pPr>
            <w:r w:rsidRPr="00335CD1">
              <w:rPr>
                <w:sz w:val="16"/>
                <w:szCs w:val="16"/>
              </w:rPr>
              <w:t xml:space="preserve">Mielke et al. </w:t>
            </w:r>
            <w:r w:rsidR="00DA0022" w:rsidRPr="00335CD1">
              <w:rPr>
                <w:sz w:val="16"/>
                <w:szCs w:val="16"/>
              </w:rPr>
              <w:fldChar w:fldCharType="begin" w:fldLock="1"/>
            </w:r>
            <w:r>
              <w:rPr>
                <w:sz w:val="16"/>
                <w:szCs w:val="16"/>
              </w:rPr>
              <w:instrText>ADDIN CSL_CITATION { "citationItems" : [ { "id" : "ITEM-1", "itemData" : { "ISSN" : "0090-0036", "PMID" : "6638229", "abstract" : "Soil samples were randomly collected from 422 vegetable gardens in a study area centered in downtown Baltimore, Maryland, and having a radius of 48.28 km (30 miles). The levels of lead, four other metals (cadmium, copper, nickel, and zinc), and pH were measured for each location. The application of multi-response permutation procedures, which are compatible with mapping techniques, reveals that lead (as well as cadmium, copper, nickel, and zinc) is concentrated and ubiquitous within the soils of the inner-city area of Metropolitan Baltimore. The probability values that the concentration of metals occurred by chance alone vary from about 10(-15) to 10(-23) depending on the metal considered. Our findings pose environmental and public health issues, especially to children living within the inner-city.", "author" : [ { "dropping-particle" : "", "family" : "Mielke", "given" : "H W", "non-dropping-particle" : "", "parse-names" : false, "suffix" : "" }, { "dropping-particle" : "", "family" : "Anderson", "given" : "J C", "non-dropping-particle" : "", "parse-names" : false, "suffix" : "" }, { "dropping-particle" : "", "family" : "Berry", "given" : "K J", "non-dropping-particle" : "", "parse-names" : false, "suffix" : "" }, { "dropping-particle" : "", "family" : "Mielke", "given" : "P W", "non-dropping-particle" : "", "parse-names" : false, "suffix" : "" }, { "dropping-particle" : "", "family" : "Chaney", "given" : "R L", "non-dropping-particle" : "", "parse-names" : false, "suffix" : "" }, { "dropping-particle" : "", "family" : "Leech", "given" : "M", "non-dropping-particle" : "", "parse-names" : false, "suffix" : "" } ], "container-title" : "American journal of public health", "id" : "ITEM-1", "issue" : "12", "issued" : { "date-parts" : [ [ "1983", "12" ] ] }, "page" : "1366-9", "title" : "Lead concentrations in inner-city soils as a factor in the child lead problem.", "type" : "article-journal", "volume" : "73" }, "uris" : [ "http://www.mendeley.com/documents/?uuid=8432524a-76b7-4f37-aeef-57dfe2bcd4a0" ] } ], "mendeley" : { "manualFormatting" : "(1983)", "previouslyFormattedCitation" : "[1]" }, "properties" : { "noteIndex" : 0 }, "schema" : "https://github.com/citation-style-language/schema/raw/master/csl-citation.json" }</w:instrText>
            </w:r>
            <w:r w:rsidR="00DA0022" w:rsidRPr="00335CD1">
              <w:rPr>
                <w:sz w:val="16"/>
                <w:szCs w:val="16"/>
              </w:rPr>
              <w:fldChar w:fldCharType="separate"/>
            </w:r>
            <w:r w:rsidRPr="00065769">
              <w:rPr>
                <w:noProof/>
                <w:sz w:val="16"/>
                <w:szCs w:val="16"/>
              </w:rPr>
              <w:t>(1983)</w:t>
            </w:r>
            <w:r w:rsidR="00DA0022" w:rsidRPr="00335CD1">
              <w:rPr>
                <w:sz w:val="16"/>
                <w:szCs w:val="16"/>
              </w:rPr>
              <w:fldChar w:fldCharType="end"/>
            </w:r>
          </w:p>
        </w:tc>
        <w:tc>
          <w:tcPr>
            <w:tcW w:w="1584" w:type="dxa"/>
            <w:tcBorders>
              <w:top w:val="nil"/>
              <w:bottom w:val="nil"/>
            </w:tcBorders>
          </w:tcPr>
          <w:p w:rsidR="00E03851" w:rsidRPr="00335CD1" w:rsidRDefault="00E03851" w:rsidP="005A05F7">
            <w:pPr>
              <w:spacing w:after="60" w:line="240" w:lineRule="auto"/>
              <w:rPr>
                <w:sz w:val="16"/>
                <w:szCs w:val="16"/>
              </w:rPr>
            </w:pPr>
            <w:r>
              <w:rPr>
                <w:sz w:val="16"/>
                <w:szCs w:val="16"/>
              </w:rPr>
              <w:t>Vegetable gardens</w:t>
            </w:r>
          </w:p>
        </w:tc>
        <w:tc>
          <w:tcPr>
            <w:tcW w:w="736"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422</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0.56</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1</w:t>
            </w:r>
            <w:r w:rsidRPr="00335CD1">
              <w:rPr>
                <w:sz w:val="16"/>
                <w:szCs w:val="16"/>
              </w:rPr>
              <w:t>3.</w:t>
            </w:r>
            <w:r>
              <w:rPr>
                <w:sz w:val="16"/>
                <w:szCs w:val="16"/>
              </w:rPr>
              <w:t>65</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17</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97</w:t>
            </w: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100</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10,900</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4155CF" w:rsidP="004155CF">
            <w:pPr>
              <w:spacing w:after="60" w:line="240" w:lineRule="auto"/>
              <w:jc w:val="right"/>
              <w:rPr>
                <w:sz w:val="16"/>
                <w:szCs w:val="16"/>
              </w:rPr>
            </w:pPr>
            <w:r>
              <w:rPr>
                <w:sz w:val="16"/>
                <w:szCs w:val="16"/>
              </w:rPr>
              <w:t>3</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53</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92</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4,880</w:t>
            </w:r>
          </w:p>
        </w:tc>
      </w:tr>
      <w:tr w:rsidR="004155CF" w:rsidTr="004155CF">
        <w:trPr>
          <w:divId w:val="1751349939"/>
        </w:trPr>
        <w:tc>
          <w:tcPr>
            <w:tcW w:w="1723" w:type="dxa"/>
            <w:tcBorders>
              <w:top w:val="nil"/>
              <w:bottom w:val="nil"/>
            </w:tcBorders>
            <w:shd w:val="clear" w:color="auto" w:fill="auto"/>
          </w:tcPr>
          <w:p w:rsidR="00E03851" w:rsidRPr="00335CD1" w:rsidRDefault="00E03851" w:rsidP="005A05F7">
            <w:pPr>
              <w:spacing w:after="60" w:line="240" w:lineRule="auto"/>
              <w:rPr>
                <w:sz w:val="16"/>
                <w:szCs w:val="16"/>
              </w:rPr>
            </w:pPr>
            <w:r w:rsidRPr="00335CD1">
              <w:rPr>
                <w:sz w:val="16"/>
                <w:szCs w:val="16"/>
              </w:rPr>
              <w:t xml:space="preserve">Chaney et al. </w:t>
            </w:r>
            <w:r w:rsidR="00DA0022" w:rsidRPr="00335CD1">
              <w:rPr>
                <w:sz w:val="16"/>
                <w:szCs w:val="16"/>
              </w:rPr>
              <w:fldChar w:fldCharType="begin" w:fldLock="1"/>
            </w:r>
            <w:r>
              <w:rPr>
                <w:sz w:val="16"/>
                <w:szCs w:val="16"/>
              </w:rPr>
              <w:instrText>ADDIN CSL_CITATION { "citationItems" : [ { "id" : "ITEM-1", "itemData" : { "author" : [ { "dropping-particle" : "", "family" : "Chaney", "given" : "Rufus", "non-dropping-particle" : "", "parse-names" : false, "suffix" : "" }, { "dropping-particle" : "", "family" : "Sterrett", "given" : "Susan B", "non-dropping-particle" : "", "parse-names" : false, "suffix" : "" }, { "dropping-particle" : "", "family" : "Mielke", "given" : "Howard W", "non-dropping-particle" : "", "parse-names" : false, "suffix" : "" } ], "container-title" : "Proc. Symp. Heavy Metals in Urban Gardens", "editor" : [ { "dropping-particle" : "", "family" : "Preer", "given" : "J R", "non-dropping-particle" : "", "parse-names" : false, "suffix" : "" } ], "id" : "ITEM-1", "issued" : { "date-parts" : [ [ "1984" ] ] }, "page" : "37-84", "publisher" : "USDA ARS", "publisher-place" : "Washington D.C.", "title" : "The Potential for Heavy Metal Exposure from Urban Gardens and Soils", "type" : "paper-conference" }, "uris" : [ "http://www.mendeley.com/documents/?uuid=358cc6e0-9354-4fc7-9911-c7290a5e9b82" ] } ], "mendeley" : { "manualFormatting" : "(1984)", "previouslyFormattedCitation" : "[2]" }, "properties" : { "noteIndex" : 0 }, "schema" : "https://github.com/citation-style-language/schema/raw/master/csl-citation.json" }</w:instrText>
            </w:r>
            <w:r w:rsidR="00DA0022" w:rsidRPr="00335CD1">
              <w:rPr>
                <w:sz w:val="16"/>
                <w:szCs w:val="16"/>
              </w:rPr>
              <w:fldChar w:fldCharType="separate"/>
            </w:r>
            <w:r w:rsidRPr="00065769">
              <w:rPr>
                <w:noProof/>
                <w:sz w:val="16"/>
                <w:szCs w:val="16"/>
              </w:rPr>
              <w:t>(1984)</w:t>
            </w:r>
            <w:r w:rsidR="00DA0022" w:rsidRPr="00335CD1">
              <w:rPr>
                <w:sz w:val="16"/>
                <w:szCs w:val="16"/>
              </w:rPr>
              <w:fldChar w:fldCharType="end"/>
            </w:r>
            <w:r w:rsidRPr="00335CD1">
              <w:rPr>
                <w:sz w:val="16"/>
                <w:szCs w:val="16"/>
              </w:rPr>
              <w:t xml:space="preserve"> </w:t>
            </w:r>
          </w:p>
        </w:tc>
        <w:tc>
          <w:tcPr>
            <w:tcW w:w="1584" w:type="dxa"/>
            <w:tcBorders>
              <w:top w:val="nil"/>
              <w:bottom w:val="nil"/>
            </w:tcBorders>
          </w:tcPr>
          <w:p w:rsidR="00E03851" w:rsidRPr="00335CD1" w:rsidRDefault="00E03851" w:rsidP="005A05F7">
            <w:pPr>
              <w:spacing w:after="60" w:line="240" w:lineRule="auto"/>
              <w:rPr>
                <w:sz w:val="16"/>
                <w:szCs w:val="16"/>
              </w:rPr>
            </w:pPr>
            <w:r>
              <w:rPr>
                <w:sz w:val="16"/>
                <w:szCs w:val="16"/>
              </w:rPr>
              <w:t>Vegetable gardens</w:t>
            </w:r>
          </w:p>
        </w:tc>
        <w:tc>
          <w:tcPr>
            <w:tcW w:w="736"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50</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1.72</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13.6</w:t>
            </w:r>
            <w:r w:rsidR="004155CF">
              <w:rPr>
                <w:sz w:val="16"/>
                <w:szCs w:val="16"/>
              </w:rPr>
              <w:t>0</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54</w:t>
            </w: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293</w:t>
            </w: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573</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10,900</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140</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386</w:t>
            </w:r>
          </w:p>
        </w:tc>
        <w:tc>
          <w:tcPr>
            <w:tcW w:w="931" w:type="dxa"/>
            <w:tcBorders>
              <w:top w:val="nil"/>
              <w:bottom w:val="nil"/>
            </w:tcBorders>
            <w:shd w:val="clear" w:color="auto" w:fill="auto"/>
          </w:tcPr>
          <w:p w:rsidR="00E03851" w:rsidRPr="00335CD1" w:rsidRDefault="004155CF" w:rsidP="004155CF">
            <w:pPr>
              <w:spacing w:after="60" w:line="240" w:lineRule="auto"/>
              <w:jc w:val="right"/>
              <w:rPr>
                <w:sz w:val="16"/>
                <w:szCs w:val="16"/>
              </w:rPr>
            </w:pPr>
            <w:r>
              <w:rPr>
                <w:sz w:val="16"/>
                <w:szCs w:val="16"/>
              </w:rPr>
              <w:t>5</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25</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352</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4,880</w:t>
            </w:r>
          </w:p>
        </w:tc>
      </w:tr>
      <w:tr w:rsidR="004155CF" w:rsidTr="004155CF">
        <w:trPr>
          <w:divId w:val="1751349939"/>
        </w:trPr>
        <w:tc>
          <w:tcPr>
            <w:tcW w:w="1723" w:type="dxa"/>
            <w:tcBorders>
              <w:top w:val="nil"/>
              <w:bottom w:val="nil"/>
            </w:tcBorders>
            <w:shd w:val="clear" w:color="auto" w:fill="auto"/>
          </w:tcPr>
          <w:p w:rsidR="00E03851" w:rsidRPr="00335CD1" w:rsidRDefault="00E03851" w:rsidP="005A05F7">
            <w:pPr>
              <w:spacing w:after="60" w:line="240" w:lineRule="auto"/>
              <w:rPr>
                <w:sz w:val="16"/>
                <w:szCs w:val="16"/>
              </w:rPr>
            </w:pPr>
            <w:r w:rsidRPr="00335CD1">
              <w:rPr>
                <w:sz w:val="16"/>
                <w:szCs w:val="16"/>
              </w:rPr>
              <w:t xml:space="preserve">Pouyat et al. </w:t>
            </w:r>
            <w:r w:rsidR="00DA0022" w:rsidRPr="00335CD1">
              <w:rPr>
                <w:sz w:val="16"/>
                <w:szCs w:val="16"/>
              </w:rPr>
              <w:fldChar w:fldCharType="begin" w:fldLock="1"/>
            </w:r>
            <w:r>
              <w:rPr>
                <w:sz w:val="16"/>
                <w:szCs w:val="16"/>
              </w:rPr>
              <w:instrText>ADDIN CSL_CITATION { "citationItems" : [ { "id" : "ITEM-1", "itemData" : { "DOI" : "10.2136/sssaj2006.0164", "ISSN" : "1435-0661", "author" : [ { "dropping-particle" : "V.", "family" : "Pouyat", "given" : "R.", "non-dropping-particle" : "", "parse-names" : false, "suffix" : "" }, { "dropping-particle" : "", "family" : "Yesilonis", "given" : "I. D.", "non-dropping-particle" : "", "parse-names" : false, "suffix" : "" }, { "dropping-particle" : "", "family" : "Russell-Anelli", "given" : "J.", "non-dropping-particle" : "", "parse-names" : false, "suffix" : "" }, { "dropping-particle" : "", "family" : "Neerchal", "given" : "N. K.", "non-dropping-particle" : "", "parse-names" : false, "suffix" : "" } ], "container-title" : "Soil Science Society of America Journal", "id" : "ITEM-1", "issue" : "3", "issued" : { "date-parts" : [ [ "2007" ] ] }, "page" : "1010", "title" : "Soil Chemical and Physical Properties That Differentiate Urban Land-Use and Cover Types", "type" : "article-journal", "volume" : "71" }, "uris" : [ "http://www.mendeley.com/documents/?uuid=33ac2c1c-1d6e-4c0d-9e97-af26196d1277" ] } ], "mendeley" : { "manualFormatting" : "(2007)", "previouslyFormattedCitation" : "[3]" }, "properties" : { "noteIndex" : 0 }, "schema" : "https://github.com/citation-style-language/schema/raw/master/csl-citation.json" }</w:instrText>
            </w:r>
            <w:r w:rsidR="00DA0022" w:rsidRPr="00335CD1">
              <w:rPr>
                <w:sz w:val="16"/>
                <w:szCs w:val="16"/>
              </w:rPr>
              <w:fldChar w:fldCharType="separate"/>
            </w:r>
            <w:r w:rsidRPr="00065769">
              <w:rPr>
                <w:noProof/>
                <w:sz w:val="16"/>
                <w:szCs w:val="16"/>
              </w:rPr>
              <w:t>(2007)</w:t>
            </w:r>
            <w:r w:rsidR="00DA0022" w:rsidRPr="00335CD1">
              <w:rPr>
                <w:sz w:val="16"/>
                <w:szCs w:val="16"/>
              </w:rPr>
              <w:fldChar w:fldCharType="end"/>
            </w:r>
          </w:p>
        </w:tc>
        <w:tc>
          <w:tcPr>
            <w:tcW w:w="1584" w:type="dxa"/>
            <w:tcBorders>
              <w:top w:val="nil"/>
              <w:bottom w:val="nil"/>
            </w:tcBorders>
          </w:tcPr>
          <w:p w:rsidR="00E03851" w:rsidRPr="00335CD1" w:rsidRDefault="004155CF" w:rsidP="00E610CE">
            <w:pPr>
              <w:spacing w:after="60" w:line="240" w:lineRule="auto"/>
              <w:rPr>
                <w:sz w:val="16"/>
                <w:szCs w:val="16"/>
              </w:rPr>
            </w:pPr>
            <w:r>
              <w:rPr>
                <w:sz w:val="16"/>
                <w:szCs w:val="16"/>
              </w:rPr>
              <w:t>Various</w:t>
            </w:r>
            <w:r w:rsidR="00E03851">
              <w:rPr>
                <w:sz w:val="16"/>
                <w:szCs w:val="16"/>
              </w:rPr>
              <w:t>*</w:t>
            </w:r>
          </w:p>
        </w:tc>
        <w:tc>
          <w:tcPr>
            <w:tcW w:w="736"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122</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0.89</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3.1</w:t>
            </w:r>
            <w:r w:rsidR="004155CF">
              <w:rPr>
                <w:sz w:val="16"/>
                <w:szCs w:val="16"/>
              </w:rPr>
              <w:t>0</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38</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794</w:t>
            </w: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35</w:t>
            </w: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216</w:t>
            </w:r>
          </w:p>
        </w:tc>
        <w:tc>
          <w:tcPr>
            <w:tcW w:w="931" w:type="dxa"/>
            <w:tcBorders>
              <w:top w:val="nil"/>
              <w:bottom w:val="nil"/>
            </w:tcBorders>
          </w:tcPr>
          <w:p w:rsidR="00E03851" w:rsidRPr="00335CD1" w:rsidRDefault="00E03851" w:rsidP="004155CF">
            <w:pPr>
              <w:spacing w:after="60" w:line="240" w:lineRule="auto"/>
              <w:jc w:val="right"/>
              <w:rPr>
                <w:sz w:val="16"/>
                <w:szCs w:val="16"/>
              </w:rPr>
            </w:pPr>
            <w:r w:rsidRPr="00335CD1">
              <w:rPr>
                <w:sz w:val="16"/>
                <w:szCs w:val="16"/>
              </w:rPr>
              <w:t>89</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5,652</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422</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2,125</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18</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336</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81</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sidRPr="00335CD1">
              <w:rPr>
                <w:sz w:val="16"/>
                <w:szCs w:val="16"/>
              </w:rPr>
              <w:t>1,109</w:t>
            </w:r>
          </w:p>
        </w:tc>
      </w:tr>
      <w:tr w:rsidR="004155CF" w:rsidTr="004155CF">
        <w:trPr>
          <w:divId w:val="1751349939"/>
        </w:trPr>
        <w:tc>
          <w:tcPr>
            <w:tcW w:w="1723" w:type="dxa"/>
            <w:tcBorders>
              <w:top w:val="nil"/>
              <w:bottom w:val="nil"/>
            </w:tcBorders>
            <w:shd w:val="clear" w:color="auto" w:fill="auto"/>
          </w:tcPr>
          <w:p w:rsidR="00E03851" w:rsidRPr="00DC4251" w:rsidRDefault="00E03851" w:rsidP="00E610CE">
            <w:pPr>
              <w:spacing w:after="60" w:line="240" w:lineRule="auto"/>
              <w:rPr>
                <w:sz w:val="16"/>
                <w:szCs w:val="16"/>
              </w:rPr>
            </w:pPr>
            <w:r>
              <w:rPr>
                <w:sz w:val="16"/>
                <w:szCs w:val="16"/>
              </w:rPr>
              <w:t>Schwar</w:t>
            </w:r>
            <w:r w:rsidRPr="00EA45FD">
              <w:rPr>
                <w:sz w:val="16"/>
                <w:szCs w:val="16"/>
              </w:rPr>
              <w:t>z et al. (2012)</w:t>
            </w:r>
          </w:p>
        </w:tc>
        <w:tc>
          <w:tcPr>
            <w:tcW w:w="1584" w:type="dxa"/>
            <w:tcBorders>
              <w:top w:val="nil"/>
              <w:bottom w:val="nil"/>
            </w:tcBorders>
          </w:tcPr>
          <w:p w:rsidR="00E03851" w:rsidRDefault="00E03851" w:rsidP="00FD23F4">
            <w:pPr>
              <w:spacing w:after="60" w:line="240" w:lineRule="auto"/>
              <w:rPr>
                <w:sz w:val="16"/>
                <w:szCs w:val="16"/>
              </w:rPr>
            </w:pPr>
            <w:r>
              <w:rPr>
                <w:sz w:val="16"/>
                <w:szCs w:val="16"/>
              </w:rPr>
              <w:t xml:space="preserve">Residential </w:t>
            </w:r>
          </w:p>
        </w:tc>
        <w:tc>
          <w:tcPr>
            <w:tcW w:w="736"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1,121</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tcPr>
          <w:p w:rsidR="00E03851" w:rsidRPr="00335CD1" w:rsidRDefault="00E03851" w:rsidP="004155CF">
            <w:pPr>
              <w:spacing w:after="60" w:line="240" w:lineRule="auto"/>
              <w:jc w:val="right"/>
              <w:rPr>
                <w:sz w:val="16"/>
                <w:szCs w:val="16"/>
              </w:rPr>
            </w:pPr>
          </w:p>
        </w:tc>
        <w:tc>
          <w:tcPr>
            <w:tcW w:w="931" w:type="dxa"/>
            <w:tcBorders>
              <w:top w:val="nil"/>
              <w:bottom w:val="nil"/>
            </w:tcBorders>
          </w:tcPr>
          <w:p w:rsidR="00E03851" w:rsidRPr="00335CD1" w:rsidRDefault="00E03851" w:rsidP="004155CF">
            <w:pPr>
              <w:spacing w:after="60" w:line="240" w:lineRule="auto"/>
              <w:jc w:val="right"/>
              <w:rPr>
                <w:sz w:val="16"/>
                <w:szCs w:val="16"/>
              </w:rPr>
            </w:pP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12</w:t>
            </w:r>
            <w:r w:rsidR="004155CF">
              <w:rPr>
                <w:sz w:val="16"/>
                <w:szCs w:val="16"/>
              </w:rPr>
              <w:t>4</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9,15</w:t>
            </w:r>
            <w:r w:rsidR="004155CF">
              <w:rPr>
                <w:sz w:val="16"/>
                <w:szCs w:val="16"/>
              </w:rPr>
              <w:t>1</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r>
      <w:tr w:rsidR="004155CF" w:rsidTr="004155CF">
        <w:trPr>
          <w:divId w:val="1751349939"/>
        </w:trPr>
        <w:tc>
          <w:tcPr>
            <w:tcW w:w="1723" w:type="dxa"/>
            <w:tcBorders>
              <w:top w:val="nil"/>
              <w:bottom w:val="nil"/>
            </w:tcBorders>
            <w:shd w:val="clear" w:color="auto" w:fill="auto"/>
          </w:tcPr>
          <w:p w:rsidR="00E03851" w:rsidRPr="00DC4251" w:rsidRDefault="00290FA0" w:rsidP="00290FA0">
            <w:pPr>
              <w:spacing w:after="60" w:line="240" w:lineRule="auto"/>
              <w:rPr>
                <w:sz w:val="16"/>
                <w:szCs w:val="16"/>
              </w:rPr>
            </w:pPr>
            <w:r>
              <w:rPr>
                <w:sz w:val="16"/>
                <w:szCs w:val="16"/>
              </w:rPr>
              <w:t>Current study</w:t>
            </w:r>
            <w:r w:rsidR="00E03851">
              <w:rPr>
                <w:sz w:val="16"/>
                <w:szCs w:val="16"/>
              </w:rPr>
              <w:t>**</w:t>
            </w:r>
          </w:p>
        </w:tc>
        <w:tc>
          <w:tcPr>
            <w:tcW w:w="1584" w:type="dxa"/>
            <w:tcBorders>
              <w:top w:val="nil"/>
              <w:bottom w:val="nil"/>
            </w:tcBorders>
          </w:tcPr>
          <w:p w:rsidR="00E03851" w:rsidRPr="00335CD1" w:rsidRDefault="00E03851" w:rsidP="00E610CE">
            <w:pPr>
              <w:spacing w:after="60" w:line="240" w:lineRule="auto"/>
              <w:rPr>
                <w:sz w:val="16"/>
                <w:szCs w:val="16"/>
              </w:rPr>
            </w:pPr>
            <w:r>
              <w:rPr>
                <w:sz w:val="16"/>
                <w:szCs w:val="16"/>
              </w:rPr>
              <w:t xml:space="preserve">Vegetable gardens </w:t>
            </w:r>
          </w:p>
        </w:tc>
        <w:tc>
          <w:tcPr>
            <w:tcW w:w="736"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13</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&lt;1.0</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3.0</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0.41</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1.74</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2</w:t>
            </w:r>
            <w:r w:rsidR="004155CF">
              <w:rPr>
                <w:sz w:val="16"/>
                <w:szCs w:val="16"/>
              </w:rPr>
              <w:t>2</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65</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67</w:t>
            </w:r>
          </w:p>
        </w:tc>
        <w:tc>
          <w:tcPr>
            <w:tcW w:w="931" w:type="dxa"/>
            <w:tcBorders>
              <w:top w:val="nil"/>
              <w:bottom w:val="nil"/>
            </w:tcBorders>
          </w:tcPr>
          <w:p w:rsidR="00E03851" w:rsidRPr="00335CD1" w:rsidRDefault="00E03851" w:rsidP="004155CF">
            <w:pPr>
              <w:spacing w:after="60" w:line="240" w:lineRule="auto"/>
              <w:jc w:val="right"/>
              <w:rPr>
                <w:sz w:val="16"/>
                <w:szCs w:val="16"/>
              </w:rPr>
            </w:pPr>
            <w:r>
              <w:rPr>
                <w:sz w:val="16"/>
                <w:szCs w:val="16"/>
              </w:rPr>
              <w:t>495</w:t>
            </w:r>
          </w:p>
        </w:tc>
        <w:tc>
          <w:tcPr>
            <w:tcW w:w="930"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210</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522</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2</w:t>
            </w:r>
          </w:p>
        </w:tc>
        <w:tc>
          <w:tcPr>
            <w:tcW w:w="931" w:type="dxa"/>
            <w:tcBorders>
              <w:top w:val="nil"/>
              <w:bottom w:val="nil"/>
            </w:tcBorders>
            <w:shd w:val="clear" w:color="auto" w:fill="auto"/>
          </w:tcPr>
          <w:p w:rsidR="00E03851" w:rsidRPr="00335CD1" w:rsidRDefault="004155CF" w:rsidP="004155CF">
            <w:pPr>
              <w:spacing w:after="60" w:line="240" w:lineRule="auto"/>
              <w:jc w:val="right"/>
              <w:rPr>
                <w:sz w:val="16"/>
                <w:szCs w:val="16"/>
              </w:rPr>
            </w:pPr>
            <w:r>
              <w:rPr>
                <w:sz w:val="16"/>
                <w:szCs w:val="16"/>
              </w:rPr>
              <w:t>4</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72</w:t>
            </w:r>
          </w:p>
        </w:tc>
        <w:tc>
          <w:tcPr>
            <w:tcW w:w="931" w:type="dxa"/>
            <w:tcBorders>
              <w:top w:val="nil"/>
              <w:bottom w:val="nil"/>
            </w:tcBorders>
            <w:shd w:val="clear" w:color="auto" w:fill="auto"/>
          </w:tcPr>
          <w:p w:rsidR="00E03851" w:rsidRPr="00335CD1" w:rsidRDefault="00E03851" w:rsidP="004155CF">
            <w:pPr>
              <w:spacing w:after="60" w:line="240" w:lineRule="auto"/>
              <w:jc w:val="right"/>
              <w:rPr>
                <w:sz w:val="16"/>
                <w:szCs w:val="16"/>
              </w:rPr>
            </w:pPr>
            <w:r>
              <w:rPr>
                <w:sz w:val="16"/>
                <w:szCs w:val="16"/>
              </w:rPr>
              <w:t>157</w:t>
            </w:r>
          </w:p>
        </w:tc>
      </w:tr>
      <w:tr w:rsidR="004155CF" w:rsidTr="004155CF">
        <w:trPr>
          <w:divId w:val="1751349939"/>
          <w:trHeight w:val="116"/>
        </w:trPr>
        <w:tc>
          <w:tcPr>
            <w:tcW w:w="4043" w:type="dxa"/>
            <w:gridSpan w:val="3"/>
            <w:tcBorders>
              <w:top w:val="nil"/>
              <w:bottom w:val="nil"/>
            </w:tcBorders>
          </w:tcPr>
          <w:p w:rsidR="00E03851" w:rsidRPr="00335CD1" w:rsidRDefault="00E03851" w:rsidP="005A05F7">
            <w:pPr>
              <w:spacing w:after="60" w:line="240" w:lineRule="auto"/>
              <w:jc w:val="right"/>
              <w:rPr>
                <w:sz w:val="16"/>
                <w:szCs w:val="16"/>
              </w:rPr>
            </w:pPr>
            <w:r w:rsidRPr="00335CD1">
              <w:rPr>
                <w:sz w:val="16"/>
                <w:szCs w:val="16"/>
              </w:rPr>
              <w:t>SSL***, carcinogenic</w:t>
            </w:r>
          </w:p>
        </w:tc>
        <w:tc>
          <w:tcPr>
            <w:tcW w:w="1861" w:type="dxa"/>
            <w:gridSpan w:val="2"/>
            <w:tcBorders>
              <w:top w:val="nil"/>
              <w:bottom w:val="nil"/>
            </w:tcBorders>
            <w:shd w:val="clear" w:color="auto" w:fill="auto"/>
          </w:tcPr>
          <w:p w:rsidR="00E03851" w:rsidRPr="00335CD1" w:rsidRDefault="00E03851" w:rsidP="000430F9">
            <w:pPr>
              <w:spacing w:after="60" w:line="240" w:lineRule="auto"/>
              <w:jc w:val="center"/>
              <w:rPr>
                <w:sz w:val="16"/>
                <w:szCs w:val="16"/>
              </w:rPr>
            </w:pPr>
            <w:r w:rsidRPr="00335CD1">
              <w:rPr>
                <w:sz w:val="16"/>
                <w:szCs w:val="16"/>
              </w:rPr>
              <w:t>0.39</w:t>
            </w:r>
          </w:p>
        </w:tc>
        <w:tc>
          <w:tcPr>
            <w:tcW w:w="1862" w:type="dxa"/>
            <w:gridSpan w:val="2"/>
            <w:tcBorders>
              <w:top w:val="nil"/>
              <w:bottom w:val="nil"/>
            </w:tcBorders>
            <w:shd w:val="clear" w:color="auto" w:fill="auto"/>
          </w:tcPr>
          <w:p w:rsidR="00E03851" w:rsidRPr="00335CD1" w:rsidRDefault="00E03851" w:rsidP="000430F9">
            <w:pPr>
              <w:spacing w:after="60" w:line="240" w:lineRule="auto"/>
              <w:jc w:val="center"/>
              <w:rPr>
                <w:sz w:val="16"/>
                <w:szCs w:val="16"/>
              </w:rPr>
            </w:pPr>
            <w:r w:rsidRPr="00335CD1">
              <w:rPr>
                <w:sz w:val="16"/>
                <w:szCs w:val="16"/>
              </w:rPr>
              <w:t>1,800</w:t>
            </w:r>
          </w:p>
        </w:tc>
        <w:tc>
          <w:tcPr>
            <w:tcW w:w="1861" w:type="dxa"/>
            <w:gridSpan w:val="2"/>
            <w:tcBorders>
              <w:top w:val="nil"/>
              <w:bottom w:val="nil"/>
            </w:tcBorders>
            <w:shd w:val="clear" w:color="auto" w:fill="auto"/>
          </w:tcPr>
          <w:p w:rsidR="00E03851" w:rsidRPr="00335CD1" w:rsidRDefault="00E03851" w:rsidP="000430F9">
            <w:pPr>
              <w:spacing w:after="60" w:line="240" w:lineRule="auto"/>
              <w:jc w:val="center"/>
              <w:rPr>
                <w:sz w:val="16"/>
                <w:szCs w:val="16"/>
              </w:rPr>
            </w:pPr>
            <w:r w:rsidRPr="00335CD1">
              <w:rPr>
                <w:sz w:val="16"/>
                <w:szCs w:val="16"/>
              </w:rPr>
              <w:t>0.29</w:t>
            </w:r>
          </w:p>
        </w:tc>
        <w:tc>
          <w:tcPr>
            <w:tcW w:w="1862" w:type="dxa"/>
            <w:gridSpan w:val="2"/>
            <w:tcBorders>
              <w:top w:val="nil"/>
              <w:bottom w:val="nil"/>
            </w:tcBorders>
          </w:tcPr>
          <w:p w:rsidR="00E03851" w:rsidRPr="00335CD1" w:rsidRDefault="00E03851" w:rsidP="00B57F7A">
            <w:pPr>
              <w:spacing w:after="60" w:line="240" w:lineRule="auto"/>
              <w:jc w:val="center"/>
              <w:rPr>
                <w:sz w:val="16"/>
                <w:szCs w:val="16"/>
              </w:rPr>
            </w:pPr>
            <w:r w:rsidRPr="00335CD1">
              <w:rPr>
                <w:sz w:val="16"/>
                <w:szCs w:val="16"/>
              </w:rPr>
              <w:t>N/A</w:t>
            </w:r>
          </w:p>
        </w:tc>
        <w:tc>
          <w:tcPr>
            <w:tcW w:w="1862" w:type="dxa"/>
            <w:gridSpan w:val="2"/>
            <w:tcBorders>
              <w:top w:val="nil"/>
              <w:bottom w:val="nil"/>
            </w:tcBorders>
          </w:tcPr>
          <w:p w:rsidR="00E03851" w:rsidRPr="00335CD1" w:rsidRDefault="00E03851" w:rsidP="00B57F7A">
            <w:pPr>
              <w:spacing w:after="60" w:line="240" w:lineRule="auto"/>
              <w:jc w:val="center"/>
              <w:rPr>
                <w:sz w:val="16"/>
                <w:szCs w:val="16"/>
              </w:rPr>
            </w:pPr>
            <w:r w:rsidRPr="00335CD1">
              <w:rPr>
                <w:sz w:val="16"/>
                <w:szCs w:val="16"/>
              </w:rPr>
              <w:t>N/A</w:t>
            </w:r>
          </w:p>
        </w:tc>
        <w:tc>
          <w:tcPr>
            <w:tcW w:w="1861" w:type="dxa"/>
            <w:gridSpan w:val="2"/>
            <w:tcBorders>
              <w:top w:val="nil"/>
              <w:bottom w:val="nil"/>
            </w:tcBorders>
            <w:shd w:val="clear" w:color="auto" w:fill="auto"/>
          </w:tcPr>
          <w:p w:rsidR="00E03851" w:rsidRPr="00335CD1" w:rsidRDefault="00E03851" w:rsidP="00B57F7A">
            <w:pPr>
              <w:spacing w:after="60" w:line="240" w:lineRule="auto"/>
              <w:jc w:val="center"/>
              <w:rPr>
                <w:sz w:val="16"/>
                <w:szCs w:val="16"/>
              </w:rPr>
            </w:pPr>
            <w:r w:rsidRPr="00335CD1">
              <w:rPr>
                <w:sz w:val="16"/>
                <w:szCs w:val="16"/>
              </w:rPr>
              <w:t>N/A</w:t>
            </w:r>
          </w:p>
        </w:tc>
        <w:tc>
          <w:tcPr>
            <w:tcW w:w="1862" w:type="dxa"/>
            <w:gridSpan w:val="2"/>
            <w:tcBorders>
              <w:top w:val="nil"/>
              <w:bottom w:val="nil"/>
            </w:tcBorders>
            <w:shd w:val="clear" w:color="auto" w:fill="auto"/>
          </w:tcPr>
          <w:p w:rsidR="00E03851" w:rsidRPr="00335CD1" w:rsidRDefault="00E03851" w:rsidP="00B57F7A">
            <w:pPr>
              <w:spacing w:after="60" w:line="240" w:lineRule="auto"/>
              <w:jc w:val="center"/>
              <w:rPr>
                <w:sz w:val="16"/>
                <w:szCs w:val="16"/>
              </w:rPr>
            </w:pPr>
            <w:r w:rsidRPr="00335CD1">
              <w:rPr>
                <w:sz w:val="16"/>
                <w:szCs w:val="16"/>
              </w:rPr>
              <w:t>N/A</w:t>
            </w:r>
          </w:p>
        </w:tc>
        <w:tc>
          <w:tcPr>
            <w:tcW w:w="1862" w:type="dxa"/>
            <w:gridSpan w:val="2"/>
            <w:tcBorders>
              <w:top w:val="nil"/>
              <w:bottom w:val="nil"/>
            </w:tcBorders>
            <w:shd w:val="clear" w:color="auto" w:fill="auto"/>
          </w:tcPr>
          <w:p w:rsidR="00E03851" w:rsidRPr="00335CD1" w:rsidRDefault="00E03851" w:rsidP="00B57F7A">
            <w:pPr>
              <w:spacing w:after="60" w:line="240" w:lineRule="auto"/>
              <w:jc w:val="center"/>
              <w:rPr>
                <w:sz w:val="16"/>
                <w:szCs w:val="16"/>
              </w:rPr>
            </w:pPr>
            <w:r w:rsidRPr="00335CD1">
              <w:rPr>
                <w:sz w:val="16"/>
                <w:szCs w:val="16"/>
              </w:rPr>
              <w:t>N/A</w:t>
            </w:r>
          </w:p>
        </w:tc>
      </w:tr>
      <w:tr w:rsidR="004155CF" w:rsidTr="004155CF">
        <w:trPr>
          <w:divId w:val="1751349939"/>
        </w:trPr>
        <w:tc>
          <w:tcPr>
            <w:tcW w:w="4043" w:type="dxa"/>
            <w:gridSpan w:val="3"/>
            <w:tcBorders>
              <w:top w:val="nil"/>
              <w:bottom w:val="nil"/>
            </w:tcBorders>
          </w:tcPr>
          <w:p w:rsidR="00E03851" w:rsidRPr="00335CD1" w:rsidRDefault="00E03851" w:rsidP="005A05F7">
            <w:pPr>
              <w:spacing w:after="60" w:line="240" w:lineRule="auto"/>
              <w:jc w:val="right"/>
              <w:rPr>
                <w:sz w:val="16"/>
                <w:szCs w:val="16"/>
              </w:rPr>
            </w:pPr>
            <w:r w:rsidRPr="00335CD1">
              <w:rPr>
                <w:sz w:val="16"/>
                <w:szCs w:val="16"/>
              </w:rPr>
              <w:t>SSL, non-carcinogenic</w:t>
            </w:r>
          </w:p>
        </w:tc>
        <w:tc>
          <w:tcPr>
            <w:tcW w:w="1861" w:type="dxa"/>
            <w:gridSpan w:val="2"/>
            <w:tcBorders>
              <w:top w:val="nil"/>
              <w:bottom w:val="nil"/>
            </w:tcBorders>
            <w:shd w:val="clear" w:color="auto" w:fill="auto"/>
          </w:tcPr>
          <w:p w:rsidR="00E03851" w:rsidRPr="00335CD1" w:rsidRDefault="00E03851" w:rsidP="000430F9">
            <w:pPr>
              <w:spacing w:after="60" w:line="240" w:lineRule="auto"/>
              <w:jc w:val="center"/>
              <w:rPr>
                <w:sz w:val="16"/>
                <w:szCs w:val="16"/>
              </w:rPr>
            </w:pPr>
            <w:r w:rsidRPr="00335CD1">
              <w:rPr>
                <w:sz w:val="16"/>
                <w:szCs w:val="16"/>
              </w:rPr>
              <w:t>22</w:t>
            </w:r>
          </w:p>
        </w:tc>
        <w:tc>
          <w:tcPr>
            <w:tcW w:w="1862" w:type="dxa"/>
            <w:gridSpan w:val="2"/>
            <w:tcBorders>
              <w:top w:val="nil"/>
              <w:bottom w:val="nil"/>
            </w:tcBorders>
            <w:shd w:val="clear" w:color="auto" w:fill="auto"/>
          </w:tcPr>
          <w:p w:rsidR="00E03851" w:rsidRPr="00335CD1" w:rsidRDefault="00E03851" w:rsidP="000430F9">
            <w:pPr>
              <w:spacing w:after="60" w:line="240" w:lineRule="auto"/>
              <w:jc w:val="center"/>
              <w:rPr>
                <w:sz w:val="16"/>
                <w:szCs w:val="16"/>
              </w:rPr>
            </w:pPr>
            <w:r w:rsidRPr="00335CD1">
              <w:rPr>
                <w:sz w:val="16"/>
                <w:szCs w:val="16"/>
              </w:rPr>
              <w:t>70</w:t>
            </w:r>
          </w:p>
        </w:tc>
        <w:tc>
          <w:tcPr>
            <w:tcW w:w="1861" w:type="dxa"/>
            <w:gridSpan w:val="2"/>
            <w:tcBorders>
              <w:top w:val="nil"/>
              <w:bottom w:val="nil"/>
            </w:tcBorders>
            <w:shd w:val="clear" w:color="auto" w:fill="auto"/>
          </w:tcPr>
          <w:p w:rsidR="00E03851" w:rsidRPr="00335CD1" w:rsidRDefault="00E03851" w:rsidP="000430F9">
            <w:pPr>
              <w:spacing w:after="60" w:line="240" w:lineRule="auto"/>
              <w:jc w:val="center"/>
              <w:rPr>
                <w:sz w:val="16"/>
                <w:szCs w:val="16"/>
              </w:rPr>
            </w:pPr>
            <w:r w:rsidRPr="00335CD1">
              <w:rPr>
                <w:sz w:val="16"/>
                <w:szCs w:val="16"/>
              </w:rPr>
              <w:t>230</w:t>
            </w:r>
          </w:p>
        </w:tc>
        <w:tc>
          <w:tcPr>
            <w:tcW w:w="1862" w:type="dxa"/>
            <w:gridSpan w:val="2"/>
            <w:tcBorders>
              <w:top w:val="nil"/>
              <w:bottom w:val="nil"/>
            </w:tcBorders>
          </w:tcPr>
          <w:p w:rsidR="00E03851" w:rsidRPr="00335CD1" w:rsidRDefault="00E03851" w:rsidP="00B57F7A">
            <w:pPr>
              <w:spacing w:after="60" w:line="240" w:lineRule="auto"/>
              <w:jc w:val="center"/>
              <w:rPr>
                <w:sz w:val="16"/>
                <w:szCs w:val="16"/>
              </w:rPr>
            </w:pPr>
            <w:r w:rsidRPr="00335CD1">
              <w:rPr>
                <w:sz w:val="16"/>
                <w:szCs w:val="16"/>
              </w:rPr>
              <w:t>3,100</w:t>
            </w:r>
          </w:p>
        </w:tc>
        <w:tc>
          <w:tcPr>
            <w:tcW w:w="1862" w:type="dxa"/>
            <w:gridSpan w:val="2"/>
            <w:tcBorders>
              <w:top w:val="nil"/>
              <w:bottom w:val="nil"/>
            </w:tcBorders>
          </w:tcPr>
          <w:p w:rsidR="00E03851" w:rsidRPr="00335CD1" w:rsidRDefault="00E03851" w:rsidP="00B57F7A">
            <w:pPr>
              <w:spacing w:after="60" w:line="240" w:lineRule="auto"/>
              <w:jc w:val="center"/>
              <w:rPr>
                <w:sz w:val="16"/>
                <w:szCs w:val="16"/>
              </w:rPr>
            </w:pPr>
            <w:r w:rsidRPr="00335CD1">
              <w:rPr>
                <w:sz w:val="16"/>
                <w:szCs w:val="16"/>
              </w:rPr>
              <w:t>400</w:t>
            </w:r>
          </w:p>
        </w:tc>
        <w:tc>
          <w:tcPr>
            <w:tcW w:w="1861" w:type="dxa"/>
            <w:gridSpan w:val="2"/>
            <w:tcBorders>
              <w:top w:val="nil"/>
              <w:bottom w:val="nil"/>
            </w:tcBorders>
            <w:shd w:val="clear" w:color="auto" w:fill="auto"/>
          </w:tcPr>
          <w:p w:rsidR="00E03851" w:rsidRPr="00335CD1" w:rsidRDefault="00E03851" w:rsidP="00B57F7A">
            <w:pPr>
              <w:spacing w:after="60" w:line="240" w:lineRule="auto"/>
              <w:jc w:val="center"/>
              <w:rPr>
                <w:sz w:val="16"/>
                <w:szCs w:val="16"/>
              </w:rPr>
            </w:pPr>
            <w:r w:rsidRPr="00335CD1">
              <w:rPr>
                <w:sz w:val="16"/>
                <w:szCs w:val="16"/>
              </w:rPr>
              <w:t>1,800</w:t>
            </w:r>
          </w:p>
        </w:tc>
        <w:tc>
          <w:tcPr>
            <w:tcW w:w="1862" w:type="dxa"/>
            <w:gridSpan w:val="2"/>
            <w:tcBorders>
              <w:top w:val="nil"/>
              <w:bottom w:val="nil"/>
            </w:tcBorders>
            <w:shd w:val="clear" w:color="auto" w:fill="auto"/>
          </w:tcPr>
          <w:p w:rsidR="00E03851" w:rsidRPr="00335CD1" w:rsidRDefault="00E03851" w:rsidP="00B57F7A">
            <w:pPr>
              <w:spacing w:after="60" w:line="240" w:lineRule="auto"/>
              <w:jc w:val="center"/>
              <w:rPr>
                <w:sz w:val="16"/>
                <w:szCs w:val="16"/>
              </w:rPr>
            </w:pPr>
            <w:r w:rsidRPr="00335CD1">
              <w:rPr>
                <w:sz w:val="16"/>
                <w:szCs w:val="16"/>
              </w:rPr>
              <w:t>3,700</w:t>
            </w:r>
          </w:p>
        </w:tc>
        <w:tc>
          <w:tcPr>
            <w:tcW w:w="1862" w:type="dxa"/>
            <w:gridSpan w:val="2"/>
            <w:tcBorders>
              <w:top w:val="nil"/>
              <w:bottom w:val="nil"/>
            </w:tcBorders>
            <w:shd w:val="clear" w:color="auto" w:fill="auto"/>
          </w:tcPr>
          <w:p w:rsidR="00E03851" w:rsidRPr="00335CD1" w:rsidRDefault="00E03851" w:rsidP="00B57F7A">
            <w:pPr>
              <w:spacing w:after="60" w:line="240" w:lineRule="auto"/>
              <w:jc w:val="center"/>
              <w:rPr>
                <w:sz w:val="16"/>
                <w:szCs w:val="16"/>
              </w:rPr>
            </w:pPr>
            <w:r w:rsidRPr="00335CD1">
              <w:rPr>
                <w:sz w:val="16"/>
                <w:szCs w:val="16"/>
              </w:rPr>
              <w:t>23,000</w:t>
            </w:r>
          </w:p>
        </w:tc>
      </w:tr>
    </w:tbl>
    <w:p w:rsidR="00E610CE" w:rsidRDefault="006800DF" w:rsidP="00426359">
      <w:pPr>
        <w:divId w:val="1751349939"/>
      </w:pPr>
      <w:r>
        <w:br/>
      </w:r>
      <w:r w:rsidR="00E610CE">
        <w:t>*</w:t>
      </w:r>
      <w:r w:rsidR="004155CF">
        <w:t>Residential, forest, park</w:t>
      </w:r>
      <w:r w:rsidR="00E610CE">
        <w:t>, institutional, commercial, transportation, and open urban land.</w:t>
      </w:r>
    </w:p>
    <w:p w:rsidR="00E610CE" w:rsidRDefault="00E610CE" w:rsidP="00426359">
      <w:pPr>
        <w:divId w:val="1751349939"/>
      </w:pPr>
      <w:r>
        <w:t>**Two of the 15 participating gardens were enrolled after soil samples were sent out for analysis.</w:t>
      </w:r>
    </w:p>
    <w:p w:rsidR="00886C6A" w:rsidRDefault="00E610CE" w:rsidP="00426359">
      <w:pPr>
        <w:divId w:val="1751349939"/>
        <w:sectPr w:rsidR="00886C6A" w:rsidSect="000430F9">
          <w:headerReference w:type="even" r:id="rId8"/>
          <w:footerReference w:type="default" r:id="rId9"/>
          <w:headerReference w:type="first" r:id="rId10"/>
          <w:footerReference w:type="first" r:id="rId11"/>
          <w:footnotePr>
            <w:numFmt w:val="lowerLetter"/>
          </w:footnotePr>
          <w:endnotePr>
            <w:numFmt w:val="lowerLetter"/>
          </w:endnotePr>
          <w:pgSz w:w="20160" w:h="12240" w:orient="landscape" w:code="5"/>
          <w:pgMar w:top="1440" w:right="720" w:bottom="1440" w:left="720" w:header="576" w:footer="432" w:gutter="0"/>
          <w:cols w:space="720"/>
          <w:titlePg/>
          <w:docGrid w:linePitch="360"/>
        </w:sectPr>
      </w:pPr>
      <w:r>
        <w:t>**</w:t>
      </w:r>
      <w:r w:rsidR="00335CD1">
        <w:t>*Soil Screening Level, as determined by the U.S. Environmental Protection Agency. Sites containing contaminants at levels above SSLs may require further evaluation, but are not necessarily unsafe for gardening, particularly if children are not active in the garden and steps are taken to minimize exposure to contaminants.</w:t>
      </w:r>
      <w:r w:rsidR="00065769">
        <w:t xml:space="preserve"> See </w:t>
      </w:r>
      <w:r w:rsidR="00065769" w:rsidRPr="00065769">
        <w:rPr>
          <w:rFonts w:ascii="Cambria" w:hAnsi="Cambria"/>
          <w:noProof/>
        </w:rPr>
        <w:t>U.S. Environmental Protection Agency (2012) Regional Screening Level (RSL) Resident Soil Table</w:t>
      </w:r>
      <w:bookmarkStart w:id="0" w:name="_GoBack"/>
      <w:bookmarkEnd w:id="0"/>
      <w:r w:rsidR="00E03851">
        <w:rPr>
          <w:rFonts w:ascii="Cambria" w:hAnsi="Cambria"/>
          <w:noProof/>
        </w:rPr>
        <w:t xml:space="preserve">, available at </w:t>
      </w:r>
      <w:hyperlink r:id="rId12" w:history="1">
        <w:r w:rsidR="00E03851" w:rsidRPr="00EC0DEB">
          <w:rPr>
            <w:rStyle w:val="Hyperlink"/>
            <w:i w:val="0"/>
            <w:color w:val="auto"/>
            <w:u w:val="none"/>
          </w:rPr>
          <w:t>www.epa.gov/region9/superfund/prg/</w:t>
        </w:r>
      </w:hyperlink>
      <w:r w:rsidR="00E03851">
        <w:t>.</w:t>
      </w:r>
      <w:r w:rsidR="006F116B">
        <w:rPr>
          <w:rFonts w:ascii="Cambria" w:hAnsi="Cambria"/>
          <w:noProof/>
        </w:rPr>
        <w:br/>
      </w:r>
    </w:p>
    <w:p w:rsidR="008D2B74" w:rsidRPr="00E37EA3" w:rsidRDefault="008D2B74" w:rsidP="008D2B74">
      <w:r w:rsidRPr="00E37EA3">
        <w:rPr>
          <w:b/>
        </w:rPr>
        <w:lastRenderedPageBreak/>
        <w:t xml:space="preserve">Table </w:t>
      </w:r>
      <w:r w:rsidR="00F4792F">
        <w:rPr>
          <w:b/>
        </w:rPr>
        <w:t>S2</w:t>
      </w:r>
      <w:r>
        <w:rPr>
          <w:b/>
        </w:rPr>
        <w:t xml:space="preserve">. </w:t>
      </w:r>
      <w:r w:rsidR="006800DF">
        <w:rPr>
          <w:b/>
        </w:rPr>
        <w:t>Examples of p</w:t>
      </w:r>
      <w:r w:rsidR="00090690" w:rsidRPr="00090690">
        <w:rPr>
          <w:b/>
        </w:rPr>
        <w:t>otential urban soil contaminants, recognized sources, and health effects associated with exposure.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3830"/>
        <w:gridCol w:w="3723"/>
      </w:tblGrid>
      <w:tr w:rsidR="008D2B74" w:rsidTr="00B82590">
        <w:trPr>
          <w:trHeight w:val="377"/>
        </w:trPr>
        <w:tc>
          <w:tcPr>
            <w:tcW w:w="2023" w:type="dxa"/>
          </w:tcPr>
          <w:p w:rsidR="008D2B74" w:rsidRPr="008F5008" w:rsidRDefault="008D2B74" w:rsidP="00B82590">
            <w:pPr>
              <w:pStyle w:val="Normalnospacing"/>
              <w:spacing w:after="120" w:line="240" w:lineRule="auto"/>
              <w:rPr>
                <w:b/>
              </w:rPr>
            </w:pPr>
            <w:r>
              <w:rPr>
                <w:b/>
              </w:rPr>
              <w:t>Contaminant</w:t>
            </w:r>
          </w:p>
        </w:tc>
        <w:tc>
          <w:tcPr>
            <w:tcW w:w="3830" w:type="dxa"/>
          </w:tcPr>
          <w:p w:rsidR="008D2B74" w:rsidRPr="008F5008" w:rsidRDefault="008D2B74" w:rsidP="00B82590">
            <w:pPr>
              <w:pStyle w:val="Normalnospacing"/>
              <w:spacing w:after="120" w:line="240" w:lineRule="auto"/>
              <w:rPr>
                <w:b/>
              </w:rPr>
            </w:pPr>
            <w:r>
              <w:rPr>
                <w:b/>
              </w:rPr>
              <w:t xml:space="preserve">Sources </w:t>
            </w:r>
          </w:p>
        </w:tc>
        <w:tc>
          <w:tcPr>
            <w:tcW w:w="3723" w:type="dxa"/>
          </w:tcPr>
          <w:p w:rsidR="008D2B74" w:rsidRPr="008F5008" w:rsidRDefault="008D2B74" w:rsidP="00B82590">
            <w:pPr>
              <w:pStyle w:val="Normalnospacing"/>
              <w:spacing w:after="120" w:line="240" w:lineRule="auto"/>
              <w:rPr>
                <w:b/>
              </w:rPr>
            </w:pPr>
            <w:r>
              <w:rPr>
                <w:b/>
              </w:rPr>
              <w:t>H</w:t>
            </w:r>
            <w:r w:rsidRPr="008F5008">
              <w:rPr>
                <w:b/>
              </w:rPr>
              <w:t xml:space="preserve">ealth </w:t>
            </w:r>
            <w:r>
              <w:rPr>
                <w:b/>
              </w:rPr>
              <w:t>effects</w:t>
            </w:r>
            <w:r w:rsidRPr="008F5008">
              <w:rPr>
                <w:b/>
              </w:rPr>
              <w:t xml:space="preserve"> </w:t>
            </w:r>
          </w:p>
        </w:tc>
      </w:tr>
      <w:tr w:rsidR="008D2B74" w:rsidTr="00B82590">
        <w:tc>
          <w:tcPr>
            <w:tcW w:w="2023" w:type="dxa"/>
          </w:tcPr>
          <w:p w:rsidR="008D2B74" w:rsidRDefault="008D2B74" w:rsidP="006800DF">
            <w:pPr>
              <w:spacing w:after="120" w:line="240" w:lineRule="auto"/>
            </w:pPr>
            <w:r>
              <w:t>Lead</w:t>
            </w:r>
          </w:p>
        </w:tc>
        <w:tc>
          <w:tcPr>
            <w:tcW w:w="3830" w:type="dxa"/>
          </w:tcPr>
          <w:p w:rsidR="008D2B74" w:rsidRDefault="008D2B74" w:rsidP="00B82590">
            <w:pPr>
              <w:pStyle w:val="Normalnospacing"/>
              <w:spacing w:after="120" w:line="240" w:lineRule="auto"/>
            </w:pPr>
            <w:r>
              <w:t>Burning coal, lead-acid batteries, leaded gasoline, lead-based paints, solder</w:t>
            </w:r>
          </w:p>
        </w:tc>
        <w:tc>
          <w:tcPr>
            <w:tcW w:w="3723" w:type="dxa"/>
          </w:tcPr>
          <w:p w:rsidR="008D2B74" w:rsidRDefault="008D2B74" w:rsidP="00B82590">
            <w:pPr>
              <w:pStyle w:val="Normalnospacing"/>
              <w:spacing w:after="120" w:line="240" w:lineRule="auto"/>
            </w:pPr>
            <w:r>
              <w:t>Neurological impacts, encephalopathy, bone deterioration, hypertension</w:t>
            </w:r>
          </w:p>
        </w:tc>
      </w:tr>
      <w:tr w:rsidR="008D2B74" w:rsidTr="00B82590">
        <w:tc>
          <w:tcPr>
            <w:tcW w:w="2023" w:type="dxa"/>
          </w:tcPr>
          <w:p w:rsidR="008D2B74" w:rsidRDefault="008D2B74" w:rsidP="006800DF">
            <w:pPr>
              <w:spacing w:after="120" w:line="240" w:lineRule="auto"/>
            </w:pPr>
            <w:r>
              <w:t>Arsenic</w:t>
            </w:r>
          </w:p>
        </w:tc>
        <w:tc>
          <w:tcPr>
            <w:tcW w:w="3830" w:type="dxa"/>
          </w:tcPr>
          <w:p w:rsidR="008D2B74" w:rsidRDefault="008D2B74" w:rsidP="00B82590">
            <w:pPr>
              <w:pStyle w:val="Normalnospacing"/>
              <w:spacing w:after="120" w:line="240" w:lineRule="auto"/>
            </w:pPr>
            <w:r>
              <w:t>Certain pesticides, treated lumber, burning coal</w:t>
            </w:r>
          </w:p>
        </w:tc>
        <w:tc>
          <w:tcPr>
            <w:tcW w:w="3723" w:type="dxa"/>
          </w:tcPr>
          <w:p w:rsidR="008D2B74" w:rsidRDefault="008D2B74" w:rsidP="00B82590">
            <w:pPr>
              <w:pStyle w:val="Normalnospacing"/>
              <w:spacing w:after="120" w:line="240" w:lineRule="auto"/>
            </w:pPr>
            <w:r>
              <w:t>Gastrointestinal damage, skin damage, cancer, neurologic impacts, heart and liver damage</w:t>
            </w:r>
          </w:p>
        </w:tc>
      </w:tr>
      <w:tr w:rsidR="008D2B74" w:rsidTr="00B82590">
        <w:tc>
          <w:tcPr>
            <w:tcW w:w="2023" w:type="dxa"/>
          </w:tcPr>
          <w:p w:rsidR="008D2B74" w:rsidRDefault="008D2B74" w:rsidP="006800DF">
            <w:pPr>
              <w:spacing w:after="120" w:line="240" w:lineRule="auto"/>
            </w:pPr>
            <w:r>
              <w:t>Cadmium</w:t>
            </w:r>
          </w:p>
        </w:tc>
        <w:tc>
          <w:tcPr>
            <w:tcW w:w="3830" w:type="dxa"/>
          </w:tcPr>
          <w:p w:rsidR="008D2B74" w:rsidRDefault="008D2B74" w:rsidP="00B82590">
            <w:pPr>
              <w:pStyle w:val="Normalnospacing"/>
              <w:spacing w:after="120" w:line="240" w:lineRule="auto"/>
            </w:pPr>
            <w:r>
              <w:t>Burning coal, batteries, phosphate fertilizer, galvanized water pipes</w:t>
            </w:r>
          </w:p>
        </w:tc>
        <w:tc>
          <w:tcPr>
            <w:tcW w:w="3723" w:type="dxa"/>
          </w:tcPr>
          <w:p w:rsidR="008D2B74" w:rsidRDefault="008D2B74" w:rsidP="00B82590">
            <w:pPr>
              <w:pStyle w:val="Normalnospacing"/>
              <w:spacing w:after="120" w:line="240" w:lineRule="auto"/>
            </w:pPr>
            <w:r>
              <w:t>Liver and kidney damage, cancer, decreased bone density</w:t>
            </w:r>
          </w:p>
        </w:tc>
      </w:tr>
      <w:tr w:rsidR="008D2B74" w:rsidTr="00B82590">
        <w:tc>
          <w:tcPr>
            <w:tcW w:w="2023" w:type="dxa"/>
          </w:tcPr>
          <w:p w:rsidR="008D2B74" w:rsidRDefault="008D2B74" w:rsidP="006800DF">
            <w:pPr>
              <w:spacing w:after="120" w:line="240" w:lineRule="auto"/>
            </w:pPr>
            <w:r>
              <w:t>Chromium</w:t>
            </w:r>
          </w:p>
        </w:tc>
        <w:tc>
          <w:tcPr>
            <w:tcW w:w="3830" w:type="dxa"/>
          </w:tcPr>
          <w:p w:rsidR="008D2B74" w:rsidRDefault="008D2B74" w:rsidP="00B82590">
            <w:pPr>
              <w:pStyle w:val="Normalnospacing"/>
              <w:spacing w:after="120" w:line="240" w:lineRule="auto"/>
            </w:pPr>
            <w:r>
              <w:t>Metal plating, treated lumber</w:t>
            </w:r>
          </w:p>
        </w:tc>
        <w:tc>
          <w:tcPr>
            <w:tcW w:w="3723" w:type="dxa"/>
          </w:tcPr>
          <w:p w:rsidR="008D2B74" w:rsidRDefault="008D2B74" w:rsidP="00B82590">
            <w:pPr>
              <w:pStyle w:val="Normalnospacing"/>
              <w:spacing w:after="120" w:line="240" w:lineRule="auto"/>
            </w:pPr>
            <w:r>
              <w:t>Cancer, gastrointestinal disorders, hemorrhagic diathesis, convulsions</w:t>
            </w:r>
          </w:p>
        </w:tc>
      </w:tr>
      <w:tr w:rsidR="008D2B74" w:rsidTr="00B82590">
        <w:tc>
          <w:tcPr>
            <w:tcW w:w="2023" w:type="dxa"/>
          </w:tcPr>
          <w:p w:rsidR="008D2B74" w:rsidRDefault="008D2B74" w:rsidP="00B82590">
            <w:pPr>
              <w:spacing w:after="120" w:line="240" w:lineRule="auto"/>
            </w:pPr>
            <w:r>
              <w:t>Organic chemicals</w:t>
            </w:r>
          </w:p>
        </w:tc>
        <w:tc>
          <w:tcPr>
            <w:tcW w:w="3830" w:type="dxa"/>
          </w:tcPr>
          <w:p w:rsidR="008D2B74" w:rsidRDefault="008D2B74" w:rsidP="00B82590">
            <w:pPr>
              <w:pStyle w:val="Normalnospacing"/>
              <w:spacing w:after="120" w:line="240" w:lineRule="auto"/>
            </w:pPr>
            <w:r>
              <w:t>Fuels, oils, pesticides, plastics, lubricants, refrigerants, cleaning solvents, preservatives, flame retardants</w:t>
            </w:r>
          </w:p>
        </w:tc>
        <w:tc>
          <w:tcPr>
            <w:tcW w:w="3723" w:type="dxa"/>
          </w:tcPr>
          <w:p w:rsidR="008D2B74" w:rsidRDefault="008D2B74" w:rsidP="00B82590">
            <w:pPr>
              <w:pStyle w:val="Normalnospacing"/>
              <w:spacing w:after="120" w:line="240" w:lineRule="auto"/>
            </w:pPr>
            <w:r>
              <w:t>Varies by chemical; may include cancer and disruption of reproductive, immune, endocrine and nervous systems</w:t>
            </w:r>
          </w:p>
        </w:tc>
      </w:tr>
      <w:tr w:rsidR="008D2B74" w:rsidTr="00B82590">
        <w:tc>
          <w:tcPr>
            <w:tcW w:w="2023" w:type="dxa"/>
          </w:tcPr>
          <w:p w:rsidR="008D2B74" w:rsidRDefault="008D2B74" w:rsidP="00B82590">
            <w:pPr>
              <w:spacing w:after="120" w:line="240" w:lineRule="auto"/>
            </w:pPr>
            <w:r>
              <w:t>Asbestos</w:t>
            </w:r>
          </w:p>
        </w:tc>
        <w:tc>
          <w:tcPr>
            <w:tcW w:w="3830" w:type="dxa"/>
          </w:tcPr>
          <w:p w:rsidR="008D2B74" w:rsidRDefault="008D2B74" w:rsidP="00B82590">
            <w:pPr>
              <w:pStyle w:val="Normalnospacing"/>
              <w:spacing w:after="120" w:line="240" w:lineRule="auto"/>
            </w:pPr>
            <w:r>
              <w:t>Attic and wall insulation, insulated water pipes, roofing shingles, ceiling and floor tiles, cement, automobile parts</w:t>
            </w:r>
          </w:p>
        </w:tc>
        <w:tc>
          <w:tcPr>
            <w:tcW w:w="3723" w:type="dxa"/>
          </w:tcPr>
          <w:p w:rsidR="008D2B74" w:rsidRDefault="008D2B74" w:rsidP="00B82590">
            <w:pPr>
              <w:pStyle w:val="Normalnospacing"/>
              <w:spacing w:after="120" w:line="240" w:lineRule="auto"/>
            </w:pPr>
            <w:r>
              <w:t>Lung cancer, mesothelioma, and other respiratory diseases</w:t>
            </w:r>
          </w:p>
        </w:tc>
      </w:tr>
      <w:tr w:rsidR="008D2B74" w:rsidTr="00B82590">
        <w:tc>
          <w:tcPr>
            <w:tcW w:w="2023" w:type="dxa"/>
          </w:tcPr>
          <w:p w:rsidR="008D2B74" w:rsidRDefault="008D2B74" w:rsidP="00B82590">
            <w:pPr>
              <w:spacing w:after="120" w:line="240" w:lineRule="auto"/>
            </w:pPr>
            <w:r>
              <w:t>Biohazards</w:t>
            </w:r>
          </w:p>
        </w:tc>
        <w:tc>
          <w:tcPr>
            <w:tcW w:w="3830" w:type="dxa"/>
          </w:tcPr>
          <w:p w:rsidR="008D2B74" w:rsidRDefault="008D2B74" w:rsidP="00B82590">
            <w:pPr>
              <w:pStyle w:val="Normalnospacing"/>
              <w:spacing w:after="120" w:line="240" w:lineRule="auto"/>
            </w:pPr>
            <w:r>
              <w:t>Untreated human and animal waste, septic tanks, municipal waste water</w:t>
            </w:r>
          </w:p>
        </w:tc>
        <w:tc>
          <w:tcPr>
            <w:tcW w:w="3723" w:type="dxa"/>
          </w:tcPr>
          <w:p w:rsidR="008D2B74" w:rsidRDefault="008D2B74" w:rsidP="00B82590">
            <w:pPr>
              <w:pStyle w:val="Normalnospacing"/>
              <w:spacing w:after="120" w:line="240" w:lineRule="auto"/>
            </w:pPr>
            <w:r>
              <w:t>Bacterial, viral, or parasitic infections</w:t>
            </w:r>
          </w:p>
        </w:tc>
      </w:tr>
    </w:tbl>
    <w:p w:rsidR="008D2B74" w:rsidRDefault="008D2B74" w:rsidP="008D2B74">
      <w:pPr>
        <w:rPr>
          <w:b/>
        </w:rPr>
      </w:pPr>
      <w:r>
        <w:t xml:space="preserve">Adapted from </w:t>
      </w:r>
      <w:r w:rsidR="00065769" w:rsidRPr="00065769">
        <w:rPr>
          <w:rFonts w:ascii="Cambria" w:hAnsi="Cambria"/>
          <w:noProof/>
        </w:rPr>
        <w:t xml:space="preserve">Brevik EC (2013) Soils and </w:t>
      </w:r>
      <w:r w:rsidR="006800DF">
        <w:rPr>
          <w:rFonts w:ascii="Cambria" w:hAnsi="Cambria"/>
          <w:noProof/>
        </w:rPr>
        <w:t>h</w:t>
      </w:r>
      <w:r w:rsidR="00065769" w:rsidRPr="00065769">
        <w:rPr>
          <w:rFonts w:ascii="Cambria" w:hAnsi="Cambria"/>
          <w:noProof/>
        </w:rPr>
        <w:t xml:space="preserve">uman </w:t>
      </w:r>
      <w:r w:rsidR="006800DF">
        <w:rPr>
          <w:rFonts w:ascii="Cambria" w:hAnsi="Cambria"/>
          <w:noProof/>
        </w:rPr>
        <w:t>h</w:t>
      </w:r>
      <w:r w:rsidR="00065769" w:rsidRPr="00065769">
        <w:rPr>
          <w:rFonts w:ascii="Cambria" w:hAnsi="Cambria"/>
          <w:noProof/>
        </w:rPr>
        <w:t xml:space="preserve">ealth: </w:t>
      </w:r>
      <w:r w:rsidR="006800DF">
        <w:rPr>
          <w:rFonts w:ascii="Cambria" w:hAnsi="Cambria"/>
          <w:noProof/>
        </w:rPr>
        <w:t>a</w:t>
      </w:r>
      <w:r w:rsidR="00065769" w:rsidRPr="00065769">
        <w:rPr>
          <w:rFonts w:ascii="Cambria" w:hAnsi="Cambria"/>
          <w:noProof/>
        </w:rPr>
        <w:t xml:space="preserve">n </w:t>
      </w:r>
      <w:r w:rsidR="006800DF">
        <w:rPr>
          <w:rFonts w:ascii="Cambria" w:hAnsi="Cambria"/>
          <w:noProof/>
        </w:rPr>
        <w:t>o</w:t>
      </w:r>
      <w:r w:rsidR="00065769" w:rsidRPr="00065769">
        <w:rPr>
          <w:rFonts w:ascii="Cambria" w:hAnsi="Cambria"/>
          <w:noProof/>
        </w:rPr>
        <w:t xml:space="preserve">verview. In: Brevik EC, Burgess LC, editors. Soils and </w:t>
      </w:r>
      <w:r w:rsidR="006800DF">
        <w:rPr>
          <w:rFonts w:ascii="Cambria" w:hAnsi="Cambria"/>
          <w:noProof/>
        </w:rPr>
        <w:t>h</w:t>
      </w:r>
      <w:r w:rsidR="00065769" w:rsidRPr="00065769">
        <w:rPr>
          <w:rFonts w:ascii="Cambria" w:hAnsi="Cambria"/>
          <w:noProof/>
        </w:rPr>
        <w:t xml:space="preserve">uman </w:t>
      </w:r>
      <w:r w:rsidR="006800DF">
        <w:rPr>
          <w:rFonts w:ascii="Cambria" w:hAnsi="Cambria"/>
          <w:noProof/>
        </w:rPr>
        <w:t>h</w:t>
      </w:r>
      <w:r w:rsidR="00065769" w:rsidRPr="00065769">
        <w:rPr>
          <w:rFonts w:ascii="Cambria" w:hAnsi="Cambria"/>
          <w:noProof/>
        </w:rPr>
        <w:t>ealth. CRC Press. pp. 29–56.</w:t>
      </w:r>
      <w:r>
        <w:br/>
      </w:r>
    </w:p>
    <w:p w:rsidR="00F4792F" w:rsidRPr="00690AE0" w:rsidRDefault="00F4792F" w:rsidP="00F4792F"/>
    <w:p w:rsidR="00F4792F" w:rsidRDefault="00F4792F">
      <w:pPr>
        <w:spacing w:after="0" w:line="240" w:lineRule="auto"/>
        <w:rPr>
          <w:rFonts w:cs="Times New Roman"/>
          <w:b/>
        </w:rPr>
      </w:pPr>
      <w:r>
        <w:rPr>
          <w:rFonts w:cs="Times New Roman"/>
          <w:b/>
        </w:rPr>
        <w:br w:type="page"/>
      </w:r>
    </w:p>
    <w:p w:rsidR="008F5008" w:rsidRPr="00563DCA" w:rsidRDefault="008F5008" w:rsidP="008F5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563DCA">
        <w:rPr>
          <w:rFonts w:cs="Times New Roman"/>
          <w:b/>
        </w:rPr>
        <w:lastRenderedPageBreak/>
        <w:t xml:space="preserve">Table </w:t>
      </w:r>
      <w:r w:rsidR="00287433">
        <w:rPr>
          <w:rFonts w:cs="Times New Roman"/>
          <w:b/>
        </w:rPr>
        <w:t>S3</w:t>
      </w:r>
      <w:r w:rsidRPr="00563DCA">
        <w:rPr>
          <w:rFonts w:cs="Times New Roman"/>
          <w:b/>
        </w:rPr>
        <w:t>.</w:t>
      </w:r>
      <w:r w:rsidRPr="00563DCA">
        <w:rPr>
          <w:rFonts w:cs="Times New Roman"/>
        </w:rPr>
        <w:t xml:space="preserve"> </w:t>
      </w:r>
      <w:r w:rsidR="00090690" w:rsidRPr="00090690">
        <w:rPr>
          <w:rFonts w:cs="Times New Roman"/>
          <w:b/>
        </w:rPr>
        <w:t>Examples of contaminant concerns expressed by key informants.</w:t>
      </w:r>
    </w:p>
    <w:tbl>
      <w:tblPr>
        <w:tblW w:w="5000" w:type="pct"/>
        <w:tblCellMar>
          <w:left w:w="115" w:type="dxa"/>
          <w:right w:w="115" w:type="dxa"/>
        </w:tblCellMar>
        <w:tblLook w:val="04A0"/>
      </w:tblPr>
      <w:tblGrid>
        <w:gridCol w:w="2196"/>
        <w:gridCol w:w="7394"/>
      </w:tblGrid>
      <w:tr w:rsidR="00F913E3" w:rsidRPr="001E7642" w:rsidTr="00DE7754">
        <w:trPr>
          <w:trHeight w:val="305"/>
        </w:trPr>
        <w:tc>
          <w:tcPr>
            <w:tcW w:w="2193" w:type="dxa"/>
          </w:tcPr>
          <w:p w:rsidR="00F913E3" w:rsidRPr="001E7642" w:rsidRDefault="00B12578" w:rsidP="00B125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cs="Times New Roman"/>
                <w:b/>
              </w:rPr>
            </w:pPr>
            <w:r>
              <w:rPr>
                <w:rFonts w:cs="Times New Roman"/>
                <w:b/>
              </w:rPr>
              <w:t>C</w:t>
            </w:r>
            <w:r w:rsidR="00F913E3" w:rsidRPr="001E7642">
              <w:rPr>
                <w:rFonts w:cs="Times New Roman"/>
                <w:b/>
              </w:rPr>
              <w:t>oncern</w:t>
            </w:r>
          </w:p>
        </w:tc>
        <w:tc>
          <w:tcPr>
            <w:tcW w:w="7383" w:type="dxa"/>
          </w:tcPr>
          <w:p w:rsidR="00F913E3" w:rsidRPr="001E7642" w:rsidRDefault="00F913E3"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cs="Times New Roman"/>
                <w:b/>
              </w:rPr>
            </w:pPr>
            <w:r w:rsidRPr="001E7642">
              <w:rPr>
                <w:rFonts w:cs="Times New Roman"/>
                <w:b/>
              </w:rPr>
              <w:t>Exemplary quotes</w:t>
            </w:r>
          </w:p>
        </w:tc>
      </w:tr>
      <w:tr w:rsidR="00B12578" w:rsidRPr="001E7642" w:rsidTr="00DE7754">
        <w:tc>
          <w:tcPr>
            <w:tcW w:w="2193" w:type="dxa"/>
          </w:tcPr>
          <w:p w:rsidR="00B12578" w:rsidRPr="001D597A" w:rsidRDefault="00DE7754"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Lead</w:t>
            </w:r>
          </w:p>
        </w:tc>
        <w:tc>
          <w:tcPr>
            <w:tcW w:w="7383" w:type="dxa"/>
          </w:tcPr>
          <w:p w:rsidR="00CC0268" w:rsidRPr="001D597A" w:rsidRDefault="00DE7754" w:rsidP="001D597A">
            <w:pPr>
              <w:pStyle w:val="Normalquote"/>
              <w:ind w:left="0" w:firstLine="0"/>
              <w:rPr>
                <w:rFonts w:ascii="Times New Roman" w:hAnsi="Times New Roman" w:cs="Times New Roman"/>
              </w:rPr>
            </w:pPr>
            <w:r w:rsidRPr="001D597A">
              <w:rPr>
                <w:rFonts w:ascii="Times New Roman" w:hAnsi="Times New Roman" w:cs="Times New Roman"/>
                <w:i/>
              </w:rPr>
              <w:t>Community gardens are much more likely to have kids in them, which is really a sensitive population for lead. So we're very concerned about getting the word out, at the very least, about testing your garden for lead, or growing raised beds for community gardeners for the safety of kids.</w:t>
            </w:r>
            <w:r w:rsidRPr="001D597A">
              <w:rPr>
                <w:rFonts w:ascii="Times New Roman" w:hAnsi="Times New Roman" w:cs="Times New Roman"/>
              </w:rPr>
              <w:t xml:space="preserve"> (City government representative)</w:t>
            </w:r>
          </w:p>
        </w:tc>
      </w:tr>
      <w:tr w:rsidR="007C6B56" w:rsidRPr="001E7642" w:rsidTr="00DE7754">
        <w:tc>
          <w:tcPr>
            <w:tcW w:w="2193" w:type="dxa"/>
          </w:tcPr>
          <w:p w:rsidR="007C6B56" w:rsidRPr="001D597A" w:rsidRDefault="00B12578"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Pesticides</w:t>
            </w:r>
          </w:p>
        </w:tc>
        <w:tc>
          <w:tcPr>
            <w:tcW w:w="7383" w:type="dxa"/>
          </w:tcPr>
          <w:p w:rsidR="007C6B56" w:rsidRPr="001D597A" w:rsidRDefault="007C6B56" w:rsidP="009950D2">
            <w:pPr>
              <w:pStyle w:val="Normalquote"/>
              <w:ind w:left="0" w:firstLine="0"/>
              <w:rPr>
                <w:rFonts w:ascii="Times New Roman" w:hAnsi="Times New Roman" w:cs="Times New Roman"/>
              </w:rPr>
            </w:pPr>
            <w:r w:rsidRPr="001D597A">
              <w:rPr>
                <w:rFonts w:ascii="Times New Roman" w:hAnsi="Times New Roman" w:cs="Times New Roman"/>
                <w:i/>
              </w:rPr>
              <w:t>I hear people defending the food that they’re growing a lot and comparing it to what you might purchase in a grocery … And they talk about chemicals and pesticides and preservatives and what’s safe. We have had that conversation about safety [related to soil contamination] a lot, but I think that [the use of chemical inputs]</w:t>
            </w:r>
            <w:r w:rsidRPr="001D597A" w:rsidDel="009C10A0">
              <w:rPr>
                <w:rFonts w:ascii="Times New Roman" w:hAnsi="Times New Roman" w:cs="Times New Roman"/>
                <w:i/>
              </w:rPr>
              <w:t xml:space="preserve"> </w:t>
            </w:r>
            <w:r w:rsidRPr="001D597A">
              <w:rPr>
                <w:rFonts w:ascii="Times New Roman" w:hAnsi="Times New Roman" w:cs="Times New Roman"/>
                <w:i/>
              </w:rPr>
              <w:t>really is in a gardener’s mind… this fate that they are creating something that’s healthier or better for themselves</w:t>
            </w:r>
            <w:r w:rsidR="00B12578" w:rsidRPr="001D597A">
              <w:rPr>
                <w:rFonts w:ascii="Times New Roman" w:hAnsi="Times New Roman" w:cs="Times New Roman"/>
                <w:i/>
              </w:rPr>
              <w:t xml:space="preserve"> </w:t>
            </w:r>
            <w:r w:rsidRPr="001D597A">
              <w:rPr>
                <w:rFonts w:ascii="Times New Roman" w:hAnsi="Times New Roman" w:cs="Times New Roman"/>
                <w:i/>
              </w:rPr>
              <w:t>regardless of those potential [soil contamination] risks.</w:t>
            </w:r>
            <w:r w:rsidRPr="001D597A">
              <w:rPr>
                <w:rFonts w:ascii="Times New Roman" w:hAnsi="Times New Roman" w:cs="Times New Roman"/>
              </w:rPr>
              <w:t xml:space="preserve"> (Community gardening organization representative)</w:t>
            </w:r>
          </w:p>
        </w:tc>
      </w:tr>
      <w:tr w:rsidR="00B12578" w:rsidRPr="001E7642" w:rsidTr="00DE7754">
        <w:tc>
          <w:tcPr>
            <w:tcW w:w="2193" w:type="dxa"/>
          </w:tcPr>
          <w:p w:rsidR="00B12578" w:rsidRPr="001D597A" w:rsidRDefault="00B12578"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 xml:space="preserve">Chemical fertilizers </w:t>
            </w:r>
          </w:p>
        </w:tc>
        <w:tc>
          <w:tcPr>
            <w:tcW w:w="7383" w:type="dxa"/>
          </w:tcPr>
          <w:p w:rsidR="00B12578" w:rsidRPr="001D597A" w:rsidRDefault="00B12578" w:rsidP="001D5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2" w:right="86"/>
              <w:rPr>
                <w:rFonts w:ascii="Times New Roman" w:hAnsi="Times New Roman" w:cs="Times New Roman"/>
                <w:i/>
              </w:rPr>
            </w:pPr>
            <w:r w:rsidRPr="001D597A">
              <w:rPr>
                <w:rFonts w:ascii="Times New Roman" w:hAnsi="Times New Roman" w:cs="Times New Roman"/>
                <w:i/>
              </w:rPr>
              <w:t xml:space="preserve">I figure </w:t>
            </w:r>
            <w:r w:rsidR="009950D2" w:rsidRPr="001D597A">
              <w:rPr>
                <w:rFonts w:ascii="Times New Roman" w:hAnsi="Times New Roman" w:cs="Times New Roman"/>
                <w:i/>
              </w:rPr>
              <w:t xml:space="preserve">… </w:t>
            </w:r>
            <w:r w:rsidRPr="001D597A">
              <w:rPr>
                <w:rFonts w:ascii="Times New Roman" w:hAnsi="Times New Roman" w:cs="Times New Roman"/>
                <w:i/>
              </w:rPr>
              <w:t xml:space="preserve">that Miracle Grow and all these other chemicals, especially the farmers and the stuff they use, that's what's giving you cancer.  That's what's killing you </w:t>
            </w:r>
            <w:r w:rsidR="009950D2" w:rsidRPr="001D597A">
              <w:rPr>
                <w:rFonts w:ascii="Times New Roman" w:hAnsi="Times New Roman" w:cs="Times New Roman"/>
                <w:i/>
              </w:rPr>
              <w:t>…</w:t>
            </w:r>
            <w:r w:rsidRPr="001D597A">
              <w:rPr>
                <w:rFonts w:ascii="Times New Roman" w:hAnsi="Times New Roman" w:cs="Times New Roman"/>
                <w:i/>
              </w:rPr>
              <w:t xml:space="preserve"> because if you can make a plant grow, get big size like that, what does it do when you eat it?  So I just don't fool with it.</w:t>
            </w:r>
            <w:r w:rsidRPr="001D597A">
              <w:rPr>
                <w:rFonts w:ascii="Times New Roman" w:hAnsi="Times New Roman" w:cs="Times New Roman"/>
              </w:rPr>
              <w:t xml:space="preserve">  (Community garden leader)</w:t>
            </w:r>
          </w:p>
        </w:tc>
      </w:tr>
      <w:tr w:rsidR="00F913E3" w:rsidRPr="001E7642" w:rsidTr="00DE7754">
        <w:tc>
          <w:tcPr>
            <w:tcW w:w="2193" w:type="dxa"/>
          </w:tcPr>
          <w:p w:rsidR="00F913E3" w:rsidRPr="001D597A" w:rsidRDefault="00F913E3"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Trash</w:t>
            </w:r>
          </w:p>
        </w:tc>
        <w:tc>
          <w:tcPr>
            <w:tcW w:w="7383" w:type="dxa"/>
          </w:tcPr>
          <w:p w:rsidR="00F913E3" w:rsidRPr="001D597A" w:rsidRDefault="00F913E3" w:rsidP="001D5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2" w:right="86"/>
              <w:rPr>
                <w:rFonts w:ascii="Times New Roman" w:hAnsi="Times New Roman" w:cs="Times New Roman"/>
                <w:i/>
              </w:rPr>
            </w:pPr>
            <w:r w:rsidRPr="001D597A">
              <w:rPr>
                <w:rFonts w:ascii="Times New Roman" w:hAnsi="Times New Roman" w:cs="Times New Roman"/>
                <w:i/>
              </w:rPr>
              <w:t xml:space="preserve"> [W]e've gotten [the neighborhood kids] excited about eating food. … They'll eat the tomatoes right off the plants  … [T]hat's another reason the trash has been a major issue for me is just, if it's just floating around everywhere and it's just getting right into crops, it makes me feel like I can't just eat the tomato right off the plant.  …  And that's what you should be able to do on an organically grown plot.</w:t>
            </w:r>
            <w:r w:rsidR="00F4792F" w:rsidRPr="001D597A">
              <w:rPr>
                <w:rFonts w:ascii="Times New Roman" w:hAnsi="Times New Roman" w:cs="Times New Roman"/>
              </w:rPr>
              <w:t xml:space="preserve"> (</w:t>
            </w:r>
            <w:r w:rsidRPr="001D597A">
              <w:rPr>
                <w:rFonts w:ascii="Times New Roman" w:hAnsi="Times New Roman" w:cs="Times New Roman"/>
              </w:rPr>
              <w:t>Urban farmer</w:t>
            </w:r>
            <w:r w:rsidR="00F4792F" w:rsidRPr="001D597A">
              <w:rPr>
                <w:rFonts w:ascii="Times New Roman" w:hAnsi="Times New Roman" w:cs="Times New Roman"/>
              </w:rPr>
              <w:t>)</w:t>
            </w:r>
            <w:r w:rsidRPr="001D597A">
              <w:rPr>
                <w:rFonts w:ascii="Times New Roman" w:hAnsi="Times New Roman" w:cs="Times New Roman"/>
              </w:rPr>
              <w:t xml:space="preserve"> </w:t>
            </w:r>
          </w:p>
        </w:tc>
      </w:tr>
      <w:tr w:rsidR="00F913E3" w:rsidRPr="001E7642" w:rsidTr="00DE7754">
        <w:tc>
          <w:tcPr>
            <w:tcW w:w="2193" w:type="dxa"/>
          </w:tcPr>
          <w:p w:rsidR="00F913E3" w:rsidRPr="001D597A" w:rsidRDefault="00F913E3"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 xml:space="preserve">Drug paraphernalia </w:t>
            </w:r>
          </w:p>
        </w:tc>
        <w:tc>
          <w:tcPr>
            <w:tcW w:w="7383" w:type="dxa"/>
          </w:tcPr>
          <w:p w:rsidR="00F913E3" w:rsidRPr="001D597A" w:rsidRDefault="00F913E3" w:rsidP="001D5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2" w:right="90"/>
              <w:rPr>
                <w:rFonts w:ascii="Times New Roman" w:hAnsi="Times New Roman" w:cs="Times New Roman"/>
                <w:i/>
              </w:rPr>
            </w:pPr>
            <w:r w:rsidRPr="001D597A">
              <w:rPr>
                <w:rFonts w:ascii="Times New Roman" w:hAnsi="Times New Roman" w:cs="Times New Roman"/>
                <w:i/>
              </w:rPr>
              <w:t xml:space="preserve">A hazard that I think that is… recently in my head because I noticed how comfortable I got with it are really just needles in the garden and I guess other kinds of drug-related paraphernalia… When people are cleaning up a lot of the vacant lots, we're finding lots of those things </w:t>
            </w:r>
            <w:r w:rsidR="001D597A">
              <w:rPr>
                <w:rFonts w:ascii="Times New Roman" w:hAnsi="Times New Roman" w:cs="Times New Roman"/>
                <w:i/>
              </w:rPr>
              <w:t>…</w:t>
            </w:r>
            <w:r w:rsidRPr="001D597A">
              <w:rPr>
                <w:rFonts w:ascii="Times New Roman" w:hAnsi="Times New Roman" w:cs="Times New Roman"/>
                <w:i/>
              </w:rPr>
              <w:t xml:space="preserve"> that are going to go through your gloves</w:t>
            </w:r>
            <w:r w:rsidR="001D597A">
              <w:rPr>
                <w:rFonts w:ascii="Times New Roman" w:hAnsi="Times New Roman" w:cs="Times New Roman"/>
                <w:i/>
              </w:rPr>
              <w:t>..</w:t>
            </w:r>
            <w:r w:rsidRPr="001D597A">
              <w:rPr>
                <w:rFonts w:ascii="Times New Roman" w:hAnsi="Times New Roman" w:cs="Times New Roman"/>
                <w:i/>
              </w:rPr>
              <w:t>.</w:t>
            </w:r>
            <w:r w:rsidR="00F4792F" w:rsidRPr="001D597A">
              <w:rPr>
                <w:rFonts w:ascii="Times New Roman" w:hAnsi="Times New Roman" w:cs="Times New Roman"/>
              </w:rPr>
              <w:t xml:space="preserve"> (C</w:t>
            </w:r>
            <w:r w:rsidRPr="001D597A">
              <w:rPr>
                <w:rFonts w:ascii="Times New Roman" w:hAnsi="Times New Roman" w:cs="Times New Roman"/>
              </w:rPr>
              <w:t>ommunity gardening organization representative</w:t>
            </w:r>
            <w:r w:rsidR="00F4792F" w:rsidRPr="001D597A">
              <w:rPr>
                <w:rFonts w:ascii="Times New Roman" w:hAnsi="Times New Roman" w:cs="Times New Roman"/>
              </w:rPr>
              <w:t>)</w:t>
            </w:r>
          </w:p>
        </w:tc>
      </w:tr>
      <w:tr w:rsidR="00F913E3" w:rsidRPr="001E7642" w:rsidTr="00DE7754">
        <w:tc>
          <w:tcPr>
            <w:tcW w:w="2193" w:type="dxa"/>
          </w:tcPr>
          <w:p w:rsidR="00F913E3" w:rsidRPr="001D597A" w:rsidRDefault="00F913E3"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 xml:space="preserve">Animal feces </w:t>
            </w:r>
          </w:p>
        </w:tc>
        <w:tc>
          <w:tcPr>
            <w:tcW w:w="7383" w:type="dxa"/>
          </w:tcPr>
          <w:p w:rsidR="00F913E3" w:rsidRPr="001D597A" w:rsidRDefault="00F913E3" w:rsidP="00F47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ind w:left="72" w:right="90"/>
              <w:rPr>
                <w:rFonts w:ascii="Times New Roman" w:hAnsi="Times New Roman" w:cs="Times New Roman"/>
                <w:i/>
              </w:rPr>
            </w:pPr>
            <w:r w:rsidRPr="001D597A">
              <w:rPr>
                <w:rFonts w:ascii="Times New Roman" w:hAnsi="Times New Roman" w:cs="Times New Roman"/>
                <w:i/>
              </w:rPr>
              <w:t>[T]hey were vacant lots that people had used as dog runs.  And they were gross. So, even though we raked as much of that stuff out of there as possible, the thought of growing beets in that was just disgusting</w:t>
            </w:r>
            <w:r w:rsidR="00F4792F" w:rsidRPr="001D597A">
              <w:rPr>
                <w:rFonts w:ascii="Times New Roman" w:hAnsi="Times New Roman" w:cs="Times New Roman"/>
              </w:rPr>
              <w:t>… (</w:t>
            </w:r>
            <w:r w:rsidRPr="001D597A">
              <w:rPr>
                <w:rFonts w:ascii="Times New Roman" w:hAnsi="Times New Roman" w:cs="Times New Roman"/>
              </w:rPr>
              <w:t>City government representative</w:t>
            </w:r>
            <w:r w:rsidR="00F4792F" w:rsidRPr="001D597A">
              <w:rPr>
                <w:rFonts w:ascii="Times New Roman" w:hAnsi="Times New Roman" w:cs="Times New Roman"/>
              </w:rPr>
              <w:t>)</w:t>
            </w:r>
          </w:p>
        </w:tc>
      </w:tr>
      <w:tr w:rsidR="00F913E3" w:rsidRPr="001E7642" w:rsidTr="00DE7754">
        <w:tc>
          <w:tcPr>
            <w:tcW w:w="2193" w:type="dxa"/>
          </w:tcPr>
          <w:p w:rsidR="00F913E3" w:rsidRPr="001D597A" w:rsidRDefault="00F913E3"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Contaminated water</w:t>
            </w:r>
          </w:p>
        </w:tc>
        <w:tc>
          <w:tcPr>
            <w:tcW w:w="7383" w:type="dxa"/>
          </w:tcPr>
          <w:p w:rsidR="00F913E3" w:rsidRPr="001D597A" w:rsidRDefault="00F913E3" w:rsidP="00F4792F">
            <w:pPr>
              <w:widowControl w:val="0"/>
              <w:tabs>
                <w:tab w:val="left" w:pos="720"/>
                <w:tab w:val="left" w:pos="1440"/>
                <w:tab w:val="left" w:pos="2160"/>
                <w:tab w:val="left" w:pos="2880"/>
                <w:tab w:val="left" w:pos="3600"/>
                <w:tab w:val="left" w:pos="4320"/>
                <w:tab w:val="left" w:pos="5040"/>
                <w:tab w:val="left" w:pos="5760"/>
                <w:tab w:val="left" w:pos="7200"/>
                <w:tab w:val="left" w:pos="7920"/>
                <w:tab w:val="left" w:pos="8640"/>
              </w:tabs>
              <w:autoSpaceDE w:val="0"/>
              <w:autoSpaceDN w:val="0"/>
              <w:adjustRightInd w:val="0"/>
              <w:spacing w:after="120" w:line="240" w:lineRule="auto"/>
              <w:ind w:left="72" w:right="90"/>
              <w:rPr>
                <w:rFonts w:ascii="Times New Roman" w:hAnsi="Times New Roman" w:cs="Times New Roman"/>
                <w:i/>
              </w:rPr>
            </w:pPr>
            <w:r w:rsidRPr="001D597A">
              <w:rPr>
                <w:rFonts w:ascii="Times New Roman" w:hAnsi="Times New Roman" w:cs="Times New Roman"/>
                <w:i/>
              </w:rPr>
              <w:t xml:space="preserve">I worry about the water sometimes, the water coming out of the hydrants.  Sometimes it's brown.  So I get nervous about that.  Like, oh, should I be testing this water? </w:t>
            </w:r>
            <w:r w:rsidR="00F4792F" w:rsidRPr="001D597A">
              <w:rPr>
                <w:rFonts w:ascii="Times New Roman" w:hAnsi="Times New Roman" w:cs="Times New Roman"/>
              </w:rPr>
              <w:t>(</w:t>
            </w:r>
            <w:r w:rsidRPr="001D597A">
              <w:rPr>
                <w:rFonts w:ascii="Times New Roman" w:hAnsi="Times New Roman" w:cs="Times New Roman"/>
              </w:rPr>
              <w:t>Urban farmer</w:t>
            </w:r>
            <w:r w:rsidR="00F4792F" w:rsidRPr="001D597A">
              <w:rPr>
                <w:rFonts w:ascii="Times New Roman" w:hAnsi="Times New Roman" w:cs="Times New Roman"/>
              </w:rPr>
              <w:t>)</w:t>
            </w:r>
            <w:r w:rsidRPr="001D597A">
              <w:rPr>
                <w:rFonts w:ascii="Times New Roman" w:hAnsi="Times New Roman" w:cs="Times New Roman"/>
              </w:rPr>
              <w:t xml:space="preserve"> </w:t>
            </w:r>
          </w:p>
        </w:tc>
      </w:tr>
      <w:tr w:rsidR="00F913E3" w:rsidRPr="001E7642" w:rsidTr="00DE7754">
        <w:tc>
          <w:tcPr>
            <w:tcW w:w="2193" w:type="dxa"/>
          </w:tcPr>
          <w:p w:rsidR="00F913E3" w:rsidRPr="001D597A" w:rsidRDefault="00F913E3"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Contaminated compost</w:t>
            </w:r>
          </w:p>
        </w:tc>
        <w:tc>
          <w:tcPr>
            <w:tcW w:w="7383" w:type="dxa"/>
          </w:tcPr>
          <w:p w:rsidR="00F913E3" w:rsidRPr="001D597A" w:rsidRDefault="00F913E3" w:rsidP="00F4792F">
            <w:pPr>
              <w:widowControl w:val="0"/>
              <w:tabs>
                <w:tab w:val="left" w:pos="720"/>
                <w:tab w:val="left" w:pos="1440"/>
                <w:tab w:val="left" w:pos="2160"/>
                <w:tab w:val="left" w:pos="2880"/>
                <w:tab w:val="left" w:pos="3600"/>
                <w:tab w:val="left" w:pos="4320"/>
                <w:tab w:val="left" w:pos="5040"/>
                <w:tab w:val="left" w:pos="5760"/>
                <w:tab w:val="left" w:pos="7200"/>
                <w:tab w:val="left" w:pos="7920"/>
                <w:tab w:val="left" w:pos="8640"/>
              </w:tabs>
              <w:autoSpaceDE w:val="0"/>
              <w:autoSpaceDN w:val="0"/>
              <w:adjustRightInd w:val="0"/>
              <w:spacing w:after="120" w:line="240" w:lineRule="auto"/>
              <w:ind w:left="72" w:right="86"/>
              <w:rPr>
                <w:rFonts w:ascii="Times New Roman" w:hAnsi="Times New Roman" w:cs="Times New Roman"/>
                <w:i/>
              </w:rPr>
            </w:pPr>
            <w:r w:rsidRPr="001D597A">
              <w:rPr>
                <w:rFonts w:ascii="Times New Roman" w:hAnsi="Times New Roman" w:cs="Times New Roman"/>
                <w:i/>
              </w:rPr>
              <w:t>The question [gardeners] ask me the most though, when we were using the composted leaves was about whether that was tested.  … [T]he perception is because these leaves are scraped up off of the street, the big sweepers go through and you would find broken bottles, old tires, parts of a curb, all kinds of things would show up in this leaf mold.  And so, people became very concerned about what was in it…</w:t>
            </w:r>
            <w:r w:rsidR="00F4792F" w:rsidRPr="001D597A">
              <w:rPr>
                <w:rFonts w:ascii="Times New Roman" w:hAnsi="Times New Roman" w:cs="Times New Roman"/>
              </w:rPr>
              <w:t xml:space="preserve"> (</w:t>
            </w:r>
            <w:r w:rsidRPr="001D597A">
              <w:rPr>
                <w:rFonts w:ascii="Times New Roman" w:hAnsi="Times New Roman" w:cs="Times New Roman"/>
              </w:rPr>
              <w:t>City government representative</w:t>
            </w:r>
            <w:r w:rsidR="00F4792F" w:rsidRPr="001D597A">
              <w:rPr>
                <w:rFonts w:ascii="Times New Roman" w:hAnsi="Times New Roman" w:cs="Times New Roman"/>
              </w:rPr>
              <w:t>)</w:t>
            </w:r>
          </w:p>
        </w:tc>
      </w:tr>
      <w:tr w:rsidR="00F913E3" w:rsidRPr="001E7642" w:rsidTr="001D597A">
        <w:trPr>
          <w:trHeight w:val="72"/>
        </w:trPr>
        <w:tc>
          <w:tcPr>
            <w:tcW w:w="2193" w:type="dxa"/>
          </w:tcPr>
          <w:p w:rsidR="00F913E3" w:rsidRPr="001D597A" w:rsidRDefault="00F913E3" w:rsidP="00B825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Times New Roman" w:hAnsi="Times New Roman" w:cs="Times New Roman"/>
              </w:rPr>
            </w:pPr>
            <w:r w:rsidRPr="001D597A">
              <w:rPr>
                <w:rFonts w:ascii="Times New Roman" w:hAnsi="Times New Roman" w:cs="Times New Roman"/>
              </w:rPr>
              <w:t>Contaminated fill dirt</w:t>
            </w:r>
          </w:p>
        </w:tc>
        <w:tc>
          <w:tcPr>
            <w:tcW w:w="7383" w:type="dxa"/>
          </w:tcPr>
          <w:p w:rsidR="00F913E3" w:rsidRPr="001D597A" w:rsidRDefault="00F913E3" w:rsidP="00F4792F">
            <w:pPr>
              <w:widowControl w:val="0"/>
              <w:tabs>
                <w:tab w:val="left" w:pos="720"/>
                <w:tab w:val="left" w:pos="1440"/>
                <w:tab w:val="left" w:pos="2160"/>
                <w:tab w:val="left" w:pos="2880"/>
                <w:tab w:val="left" w:pos="3600"/>
                <w:tab w:val="left" w:pos="4320"/>
                <w:tab w:val="left" w:pos="5040"/>
                <w:tab w:val="left" w:pos="5760"/>
                <w:tab w:val="left" w:pos="7200"/>
                <w:tab w:val="left" w:pos="7920"/>
                <w:tab w:val="left" w:pos="8640"/>
              </w:tabs>
              <w:autoSpaceDE w:val="0"/>
              <w:autoSpaceDN w:val="0"/>
              <w:adjustRightInd w:val="0"/>
              <w:spacing w:after="120" w:line="240" w:lineRule="auto"/>
              <w:ind w:left="72" w:right="90"/>
              <w:rPr>
                <w:rFonts w:ascii="Times New Roman" w:hAnsi="Times New Roman" w:cs="Times New Roman"/>
                <w:i/>
              </w:rPr>
            </w:pPr>
            <w:r w:rsidRPr="001D597A">
              <w:rPr>
                <w:rFonts w:ascii="Times New Roman" w:hAnsi="Times New Roman" w:cs="Times New Roman"/>
                <w:i/>
              </w:rPr>
              <w:t>I mean, that's where the real level of concern should be really is, well, where did that [fill] dirt come from?  Does the city have regulations?</w:t>
            </w:r>
            <w:r w:rsidRPr="001D597A">
              <w:rPr>
                <w:rFonts w:ascii="Times New Roman" w:hAnsi="Times New Roman" w:cs="Times New Roman"/>
              </w:rPr>
              <w:t xml:space="preserve"> </w:t>
            </w:r>
            <w:r w:rsidR="00F4792F" w:rsidRPr="001D597A">
              <w:rPr>
                <w:rFonts w:ascii="Times New Roman" w:hAnsi="Times New Roman" w:cs="Times New Roman"/>
              </w:rPr>
              <w:t xml:space="preserve"> (</w:t>
            </w:r>
            <w:r w:rsidRPr="001D597A">
              <w:rPr>
                <w:rFonts w:ascii="Times New Roman" w:hAnsi="Times New Roman" w:cs="Times New Roman"/>
              </w:rPr>
              <w:t>Urban farmer</w:t>
            </w:r>
            <w:r w:rsidR="00F4792F" w:rsidRPr="001D597A">
              <w:rPr>
                <w:rFonts w:ascii="Times New Roman" w:hAnsi="Times New Roman" w:cs="Times New Roman"/>
              </w:rPr>
              <w:t>)</w:t>
            </w:r>
          </w:p>
        </w:tc>
      </w:tr>
    </w:tbl>
    <w:p w:rsidR="00EB3BC4" w:rsidRPr="00EB3BC4" w:rsidRDefault="00EB3BC4" w:rsidP="001D597A">
      <w:pPr>
        <w:pStyle w:val="NormalWeb"/>
        <w:divId w:val="1914853035"/>
      </w:pPr>
    </w:p>
    <w:sectPr w:rsidR="00EB3BC4" w:rsidRPr="00EB3BC4" w:rsidSect="00F42464">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lowerLetter"/>
      </w:endnotePr>
      <w:pgSz w:w="12240" w:h="15840" w:code="1"/>
      <w:pgMar w:top="720" w:right="1440" w:bottom="720" w:left="1440"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3A" w:rsidRDefault="00E0793A" w:rsidP="00197BD2">
      <w:pPr>
        <w:spacing w:after="0" w:line="240" w:lineRule="auto"/>
      </w:pPr>
      <w:r>
        <w:separator/>
      </w:r>
    </w:p>
  </w:endnote>
  <w:endnote w:type="continuationSeparator" w:id="0">
    <w:p w:rsidR="00E0793A" w:rsidRDefault="00E0793A" w:rsidP="00197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C.M.E. Secret Agent">
    <w:panose1 w:val="020B0603050302020204"/>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Default="00B82590" w:rsidP="005D5F94">
    <w:pPr>
      <w:pStyle w:val="Footer"/>
      <w:tabs>
        <w:tab w:val="clear" w:pos="8640"/>
        <w:tab w:val="right" w:pos="9360"/>
      </w:tabs>
    </w:pPr>
    <w:r>
      <w:tab/>
    </w:r>
    <w:r>
      <w:tab/>
    </w:r>
    <w:r w:rsidR="00DA0022" w:rsidRPr="008059DC">
      <w:rPr>
        <w:rStyle w:val="PageNumber"/>
      </w:rPr>
      <w:fldChar w:fldCharType="begin"/>
    </w:r>
    <w:r w:rsidRPr="008059DC">
      <w:rPr>
        <w:rStyle w:val="PageNumber"/>
      </w:rPr>
      <w:instrText xml:space="preserve"> PAGE </w:instrText>
    </w:r>
    <w:r w:rsidR="00DA0022" w:rsidRPr="008059DC">
      <w:rPr>
        <w:rStyle w:val="PageNumber"/>
      </w:rPr>
      <w:fldChar w:fldCharType="separate"/>
    </w:r>
    <w:r w:rsidR="00E03851">
      <w:rPr>
        <w:rStyle w:val="PageNumber"/>
        <w:noProof/>
      </w:rPr>
      <w:t>2</w:t>
    </w:r>
    <w:r w:rsidR="00DA0022" w:rsidRPr="008059D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Pr="00AB10B3" w:rsidRDefault="00B82590" w:rsidP="005D5F94">
    <w:pPr>
      <w:pStyle w:val="Footer"/>
      <w:tabs>
        <w:tab w:val="clear" w:pos="864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Default="00B825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Pr="00F42464" w:rsidRDefault="00B82590" w:rsidP="00F4246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Pr="00F42464" w:rsidRDefault="00B82590" w:rsidP="00F42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3A" w:rsidRDefault="00E0793A" w:rsidP="00197BD2">
      <w:pPr>
        <w:spacing w:after="0" w:line="240" w:lineRule="auto"/>
      </w:pPr>
      <w:r>
        <w:separator/>
      </w:r>
    </w:p>
  </w:footnote>
  <w:footnote w:type="continuationSeparator" w:id="0">
    <w:p w:rsidR="00E0793A" w:rsidRDefault="00E0793A" w:rsidP="00197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Default="00B82590" w:rsidP="005D5F94">
    <w:pPr>
      <w:pStyle w:val="Header"/>
    </w:pPr>
  </w:p>
  <w:p w:rsidR="00B82590" w:rsidRDefault="00B82590" w:rsidP="005D5F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Default="00B82590" w:rsidP="005D5F94">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Default="00B825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Default="00B8259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0" w:rsidRDefault="00B82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1C0708"/>
    <w:lvl w:ilvl="0">
      <w:start w:val="1"/>
      <w:numFmt w:val="bullet"/>
      <w:lvlText w:val=""/>
      <w:lvlJc w:val="left"/>
      <w:pPr>
        <w:tabs>
          <w:tab w:val="num" w:pos="0"/>
        </w:tabs>
      </w:pPr>
      <w:rPr>
        <w:rFonts w:ascii="Symbol" w:hAnsi="Symbol" w:cs="Cambria" w:hint="default"/>
      </w:rPr>
    </w:lvl>
    <w:lvl w:ilvl="1">
      <w:start w:val="1"/>
      <w:numFmt w:val="bullet"/>
      <w:lvlText w:val=""/>
      <w:lvlJc w:val="left"/>
      <w:pPr>
        <w:tabs>
          <w:tab w:val="num" w:pos="720"/>
        </w:tabs>
        <w:ind w:left="1080" w:hanging="360"/>
      </w:pPr>
      <w:rPr>
        <w:rFonts w:ascii="Symbol" w:hAnsi="Symbol" w:cs="Cambria"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Cambria"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03AEAB3E"/>
    <w:lvl w:ilvl="0">
      <w:start w:val="1"/>
      <w:numFmt w:val="decimal"/>
      <w:lvlText w:val="%1."/>
      <w:lvlJc w:val="left"/>
      <w:pPr>
        <w:tabs>
          <w:tab w:val="num" w:pos="1800"/>
        </w:tabs>
        <w:ind w:left="1800" w:hanging="360"/>
      </w:pPr>
    </w:lvl>
  </w:abstractNum>
  <w:abstractNum w:abstractNumId="2">
    <w:nsid w:val="FFFFFF7D"/>
    <w:multiLevelType w:val="singleLevel"/>
    <w:tmpl w:val="31981196"/>
    <w:lvl w:ilvl="0">
      <w:start w:val="1"/>
      <w:numFmt w:val="decimal"/>
      <w:lvlText w:val="%1."/>
      <w:lvlJc w:val="left"/>
      <w:pPr>
        <w:tabs>
          <w:tab w:val="num" w:pos="1440"/>
        </w:tabs>
        <w:ind w:left="1440" w:hanging="360"/>
      </w:pPr>
    </w:lvl>
  </w:abstractNum>
  <w:abstractNum w:abstractNumId="3">
    <w:nsid w:val="FFFFFF7E"/>
    <w:multiLevelType w:val="singleLevel"/>
    <w:tmpl w:val="8550CAEA"/>
    <w:lvl w:ilvl="0">
      <w:start w:val="1"/>
      <w:numFmt w:val="decimal"/>
      <w:lvlText w:val="%1."/>
      <w:lvlJc w:val="left"/>
      <w:pPr>
        <w:tabs>
          <w:tab w:val="num" w:pos="1080"/>
        </w:tabs>
        <w:ind w:left="1080" w:hanging="360"/>
      </w:pPr>
    </w:lvl>
  </w:abstractNum>
  <w:abstractNum w:abstractNumId="4">
    <w:nsid w:val="FFFFFF7F"/>
    <w:multiLevelType w:val="singleLevel"/>
    <w:tmpl w:val="12DCE2A6"/>
    <w:lvl w:ilvl="0">
      <w:start w:val="1"/>
      <w:numFmt w:val="decimal"/>
      <w:lvlText w:val="%1."/>
      <w:lvlJc w:val="left"/>
      <w:pPr>
        <w:tabs>
          <w:tab w:val="num" w:pos="720"/>
        </w:tabs>
        <w:ind w:left="720" w:hanging="360"/>
      </w:pPr>
    </w:lvl>
  </w:abstractNum>
  <w:abstractNum w:abstractNumId="5">
    <w:nsid w:val="FFFFFF80"/>
    <w:multiLevelType w:val="singleLevel"/>
    <w:tmpl w:val="E32E02FA"/>
    <w:lvl w:ilvl="0">
      <w:start w:val="1"/>
      <w:numFmt w:val="bullet"/>
      <w:lvlText w:val=""/>
      <w:lvlJc w:val="left"/>
      <w:pPr>
        <w:tabs>
          <w:tab w:val="num" w:pos="1800"/>
        </w:tabs>
        <w:ind w:left="1800" w:hanging="360"/>
      </w:pPr>
      <w:rPr>
        <w:rFonts w:ascii="Symbol" w:hAnsi="Symbol" w:cs="Cambria" w:hint="default"/>
      </w:rPr>
    </w:lvl>
  </w:abstractNum>
  <w:abstractNum w:abstractNumId="6">
    <w:nsid w:val="FFFFFF81"/>
    <w:multiLevelType w:val="singleLevel"/>
    <w:tmpl w:val="925E83F6"/>
    <w:lvl w:ilvl="0">
      <w:start w:val="1"/>
      <w:numFmt w:val="bullet"/>
      <w:lvlText w:val=""/>
      <w:lvlJc w:val="left"/>
      <w:pPr>
        <w:tabs>
          <w:tab w:val="num" w:pos="1440"/>
        </w:tabs>
        <w:ind w:left="1440" w:hanging="360"/>
      </w:pPr>
      <w:rPr>
        <w:rFonts w:ascii="Symbol" w:hAnsi="Symbol" w:cs="Cambria" w:hint="default"/>
      </w:rPr>
    </w:lvl>
  </w:abstractNum>
  <w:abstractNum w:abstractNumId="7">
    <w:nsid w:val="FFFFFF88"/>
    <w:multiLevelType w:val="singleLevel"/>
    <w:tmpl w:val="58705608"/>
    <w:lvl w:ilvl="0">
      <w:start w:val="1"/>
      <w:numFmt w:val="decimal"/>
      <w:lvlText w:val="%1."/>
      <w:lvlJc w:val="left"/>
      <w:pPr>
        <w:tabs>
          <w:tab w:val="num" w:pos="360"/>
        </w:tabs>
        <w:ind w:left="360" w:hanging="360"/>
      </w:pPr>
    </w:lvl>
  </w:abstractNum>
  <w:abstractNum w:abstractNumId="8">
    <w:nsid w:val="FFFFFF89"/>
    <w:multiLevelType w:val="singleLevel"/>
    <w:tmpl w:val="89004DAA"/>
    <w:lvl w:ilvl="0">
      <w:start w:val="1"/>
      <w:numFmt w:val="bullet"/>
      <w:lvlText w:val=""/>
      <w:lvlJc w:val="left"/>
      <w:pPr>
        <w:tabs>
          <w:tab w:val="num" w:pos="360"/>
        </w:tabs>
        <w:ind w:left="360" w:hanging="360"/>
      </w:pPr>
      <w:rPr>
        <w:rFonts w:ascii="Symbol" w:hAnsi="Symbol" w:hint="default"/>
      </w:rPr>
    </w:lvl>
  </w:abstractNum>
  <w:abstractNum w:abstractNumId="9">
    <w:nsid w:val="112C7186"/>
    <w:multiLevelType w:val="hybridMultilevel"/>
    <w:tmpl w:val="022C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A166FF"/>
    <w:multiLevelType w:val="hybridMultilevel"/>
    <w:tmpl w:val="2AC6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2577D"/>
    <w:multiLevelType w:val="hybridMultilevel"/>
    <w:tmpl w:val="367A5A04"/>
    <w:lvl w:ilvl="0" w:tplc="2E8E4D20">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657E0"/>
    <w:multiLevelType w:val="hybridMultilevel"/>
    <w:tmpl w:val="FEF4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14D1"/>
    <w:multiLevelType w:val="hybridMultilevel"/>
    <w:tmpl w:val="5A92E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492BD7"/>
    <w:multiLevelType w:val="hybridMultilevel"/>
    <w:tmpl w:val="4378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862DDD"/>
    <w:multiLevelType w:val="hybridMultilevel"/>
    <w:tmpl w:val="75BAF4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5D152EB"/>
    <w:multiLevelType w:val="hybridMultilevel"/>
    <w:tmpl w:val="7CBCD360"/>
    <w:lvl w:ilvl="0" w:tplc="EB721F84">
      <w:start w:val="1"/>
      <w:numFmt w:val="bullet"/>
      <w:pStyle w:val="ListBullet"/>
      <w:lvlText w:val=""/>
      <w:lvlJc w:val="left"/>
      <w:pPr>
        <w:ind w:left="720" w:hanging="360"/>
      </w:pPr>
      <w:rPr>
        <w:rFonts w:ascii="Symbol" w:hAnsi="Symbol" w:hint="default"/>
      </w:rPr>
    </w:lvl>
    <w:lvl w:ilvl="1" w:tplc="373EB52C">
      <w:start w:val="1"/>
      <w:numFmt w:val="bullet"/>
      <w:pStyle w:val="ListBulletInde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A29ED"/>
    <w:multiLevelType w:val="hybridMultilevel"/>
    <w:tmpl w:val="355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C3BAE"/>
    <w:multiLevelType w:val="hybridMultilevel"/>
    <w:tmpl w:val="356CC11A"/>
    <w:lvl w:ilvl="0" w:tplc="6466FCDC">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102FC"/>
    <w:multiLevelType w:val="hybridMultilevel"/>
    <w:tmpl w:val="4710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24F83"/>
    <w:multiLevelType w:val="hybridMultilevel"/>
    <w:tmpl w:val="800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C0C5B"/>
    <w:multiLevelType w:val="hybridMultilevel"/>
    <w:tmpl w:val="C41AA4AC"/>
    <w:lvl w:ilvl="0" w:tplc="4EEE7B12">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76DE8"/>
    <w:multiLevelType w:val="multilevel"/>
    <w:tmpl w:val="41827B3A"/>
    <w:lvl w:ilvl="0">
      <w:start w:val="1"/>
      <w:numFmt w:val="bullet"/>
      <w:lvlText w:val=""/>
      <w:lvlJc w:val="left"/>
      <w:pPr>
        <w:tabs>
          <w:tab w:val="num" w:pos="360"/>
        </w:tabs>
        <w:ind w:left="360" w:hanging="360"/>
      </w:pPr>
      <w:rPr>
        <w:rFonts w:ascii="Symbol" w:hAnsi="Symbol" w:cs="Cambria" w:hint="default"/>
      </w:rPr>
    </w:lvl>
    <w:lvl w:ilvl="1">
      <w:start w:val="1"/>
      <w:numFmt w:val="bullet"/>
      <w:lvlRestart w:val="0"/>
      <w:lvlText w:val="o"/>
      <w:lvlJc w:val="left"/>
      <w:pPr>
        <w:tabs>
          <w:tab w:val="num" w:pos="1080"/>
        </w:tabs>
        <w:ind w:left="1080" w:hanging="360"/>
      </w:pPr>
      <w:rPr>
        <w:rFonts w:ascii="Courier New" w:hAnsi="Courier New" w:cs="Arial" w:hint="default"/>
      </w:rPr>
    </w:lvl>
    <w:lvl w:ilvl="2">
      <w:start w:val="1"/>
      <w:numFmt w:val="bullet"/>
      <w:lvlRestart w:val="0"/>
      <w:lvlText w:val=""/>
      <w:lvlJc w:val="left"/>
      <w:pPr>
        <w:tabs>
          <w:tab w:val="num" w:pos="1800"/>
        </w:tabs>
        <w:ind w:left="1800" w:hanging="360"/>
      </w:pPr>
      <w:rPr>
        <w:rFonts w:ascii="Symbol" w:hAnsi="Symbol" w:cs="Cambria" w:hint="default"/>
      </w:rPr>
    </w:lvl>
    <w:lvl w:ilvl="3">
      <w:start w:val="1"/>
      <w:numFmt w:val="bullet"/>
      <w:lvlRestart w:val="0"/>
      <w:lvlText w:val="o"/>
      <w:lvlJc w:val="left"/>
      <w:pPr>
        <w:tabs>
          <w:tab w:val="num" w:pos="2520"/>
        </w:tabs>
        <w:ind w:left="2520" w:hanging="360"/>
      </w:pPr>
      <w:rPr>
        <w:rFonts w:ascii="Courier New" w:hAnsi="Courier New" w:cs="Arial"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nsid w:val="6903685A"/>
    <w:multiLevelType w:val="hybridMultilevel"/>
    <w:tmpl w:val="51629C54"/>
    <w:lvl w:ilvl="0" w:tplc="66D4722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F7FD5"/>
    <w:multiLevelType w:val="hybridMultilevel"/>
    <w:tmpl w:val="C764F0C2"/>
    <w:lvl w:ilvl="0" w:tplc="0D98FD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1"/>
  </w:num>
  <w:num w:numId="8">
    <w:abstractNumId w:val="8"/>
  </w:num>
  <w:num w:numId="9">
    <w:abstractNumId w:val="22"/>
  </w:num>
  <w:num w:numId="10">
    <w:abstractNumId w:val="0"/>
  </w:num>
  <w:num w:numId="11">
    <w:abstractNumId w:val="0"/>
  </w:num>
  <w:num w:numId="12">
    <w:abstractNumId w:val="24"/>
  </w:num>
  <w:num w:numId="13">
    <w:abstractNumId w:val="20"/>
  </w:num>
  <w:num w:numId="14">
    <w:abstractNumId w:val="19"/>
  </w:num>
  <w:num w:numId="15">
    <w:abstractNumId w:val="12"/>
  </w:num>
  <w:num w:numId="16">
    <w:abstractNumId w:val="16"/>
  </w:num>
  <w:num w:numId="17">
    <w:abstractNumId w:val="16"/>
  </w:num>
  <w:num w:numId="18">
    <w:abstractNumId w:val="10"/>
  </w:num>
  <w:num w:numId="19">
    <w:abstractNumId w:val="15"/>
  </w:num>
  <w:num w:numId="20">
    <w:abstractNumId w:val="11"/>
  </w:num>
  <w:num w:numId="21">
    <w:abstractNumId w:val="13"/>
  </w:num>
  <w:num w:numId="22">
    <w:abstractNumId w:val="23"/>
  </w:num>
  <w:num w:numId="23">
    <w:abstractNumId w:val="9"/>
  </w:num>
  <w:num w:numId="24">
    <w:abstractNumId w:val="17"/>
  </w:num>
  <w:num w:numId="25">
    <w:abstractNumId w:val="14"/>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1001"/>
  <w:stylePaneSortMethod w:val="0000"/>
  <w:defaultTabStop w:val="720"/>
  <w:drawingGridHorizontalSpacing w:val="110"/>
  <w:drawingGridVerticalSpacing w:val="360"/>
  <w:displayHorizontalDrawingGridEvery w:val="0"/>
  <w:displayVerticalDrawingGridEvery w:val="0"/>
  <w:characterSpacingControl w:val="doNotCompress"/>
  <w:doNotValidateAgainstSchema/>
  <w:doNotDemarcateInvalidXml/>
  <w:hdrShapeDefaults>
    <o:shapedefaults v:ext="edit" spidmax="45058"/>
  </w:hdrShapeDefaults>
  <w:footnotePr>
    <w:numFmt w:val="lowerLetter"/>
    <w:footnote w:id="-1"/>
    <w:footnote w:id="0"/>
  </w:footnotePr>
  <w:endnotePr>
    <w:numFmt w:val="lowerLetter"/>
    <w:endnote w:id="-1"/>
    <w:endnote w:id="0"/>
  </w:endnotePr>
  <w:compat/>
  <w:rsids>
    <w:rsidRoot w:val="00F30E64"/>
    <w:rsid w:val="000073D6"/>
    <w:rsid w:val="00007D7A"/>
    <w:rsid w:val="0002058A"/>
    <w:rsid w:val="000234C3"/>
    <w:rsid w:val="00031E5E"/>
    <w:rsid w:val="000359FB"/>
    <w:rsid w:val="00037A91"/>
    <w:rsid w:val="000407BB"/>
    <w:rsid w:val="00040B6A"/>
    <w:rsid w:val="000430F9"/>
    <w:rsid w:val="000446E6"/>
    <w:rsid w:val="000448D6"/>
    <w:rsid w:val="00045B93"/>
    <w:rsid w:val="00046A1B"/>
    <w:rsid w:val="00051E42"/>
    <w:rsid w:val="00052408"/>
    <w:rsid w:val="00053207"/>
    <w:rsid w:val="00056BD9"/>
    <w:rsid w:val="00060D24"/>
    <w:rsid w:val="00061BDF"/>
    <w:rsid w:val="00064546"/>
    <w:rsid w:val="0006472C"/>
    <w:rsid w:val="000655AF"/>
    <w:rsid w:val="00065769"/>
    <w:rsid w:val="00067409"/>
    <w:rsid w:val="000714B8"/>
    <w:rsid w:val="000718C5"/>
    <w:rsid w:val="00072E81"/>
    <w:rsid w:val="00073908"/>
    <w:rsid w:val="00074149"/>
    <w:rsid w:val="00074A2C"/>
    <w:rsid w:val="000842F0"/>
    <w:rsid w:val="00090690"/>
    <w:rsid w:val="00091B1C"/>
    <w:rsid w:val="00092695"/>
    <w:rsid w:val="00093D61"/>
    <w:rsid w:val="000A261B"/>
    <w:rsid w:val="000A3F92"/>
    <w:rsid w:val="000A6C69"/>
    <w:rsid w:val="000A711A"/>
    <w:rsid w:val="000B2567"/>
    <w:rsid w:val="000B3209"/>
    <w:rsid w:val="000B6436"/>
    <w:rsid w:val="000B666A"/>
    <w:rsid w:val="000B6D18"/>
    <w:rsid w:val="000C0BD7"/>
    <w:rsid w:val="000C130D"/>
    <w:rsid w:val="000C3B9A"/>
    <w:rsid w:val="000C43AA"/>
    <w:rsid w:val="000C526F"/>
    <w:rsid w:val="000C5553"/>
    <w:rsid w:val="000C706F"/>
    <w:rsid w:val="000E1B84"/>
    <w:rsid w:val="000E4DD3"/>
    <w:rsid w:val="000E685B"/>
    <w:rsid w:val="000F17AF"/>
    <w:rsid w:val="000F3FAB"/>
    <w:rsid w:val="00100D65"/>
    <w:rsid w:val="00122BC1"/>
    <w:rsid w:val="00135E6E"/>
    <w:rsid w:val="00136625"/>
    <w:rsid w:val="0013721B"/>
    <w:rsid w:val="001422E5"/>
    <w:rsid w:val="00143402"/>
    <w:rsid w:val="001500A6"/>
    <w:rsid w:val="0015195B"/>
    <w:rsid w:val="001569B5"/>
    <w:rsid w:val="00163E73"/>
    <w:rsid w:val="00165248"/>
    <w:rsid w:val="00165B92"/>
    <w:rsid w:val="00170E91"/>
    <w:rsid w:val="00174741"/>
    <w:rsid w:val="00177EE5"/>
    <w:rsid w:val="00181E9B"/>
    <w:rsid w:val="00192784"/>
    <w:rsid w:val="00193B67"/>
    <w:rsid w:val="0019519B"/>
    <w:rsid w:val="00195A83"/>
    <w:rsid w:val="00197BD2"/>
    <w:rsid w:val="00197F7F"/>
    <w:rsid w:val="001A0EAA"/>
    <w:rsid w:val="001A3389"/>
    <w:rsid w:val="001A52E4"/>
    <w:rsid w:val="001A603A"/>
    <w:rsid w:val="001B0E73"/>
    <w:rsid w:val="001B5238"/>
    <w:rsid w:val="001B63BE"/>
    <w:rsid w:val="001C3919"/>
    <w:rsid w:val="001C4CB5"/>
    <w:rsid w:val="001C79E7"/>
    <w:rsid w:val="001D26AB"/>
    <w:rsid w:val="001D4632"/>
    <w:rsid w:val="001D597A"/>
    <w:rsid w:val="001E3BE5"/>
    <w:rsid w:val="001E5F1B"/>
    <w:rsid w:val="001F01D6"/>
    <w:rsid w:val="001F079D"/>
    <w:rsid w:val="001F146B"/>
    <w:rsid w:val="002112A3"/>
    <w:rsid w:val="00212861"/>
    <w:rsid w:val="00213AE1"/>
    <w:rsid w:val="00215482"/>
    <w:rsid w:val="00215F1F"/>
    <w:rsid w:val="0021761B"/>
    <w:rsid w:val="002213EE"/>
    <w:rsid w:val="00224FCF"/>
    <w:rsid w:val="00244581"/>
    <w:rsid w:val="00262EFC"/>
    <w:rsid w:val="002670F9"/>
    <w:rsid w:val="002800DD"/>
    <w:rsid w:val="00281187"/>
    <w:rsid w:val="002827D6"/>
    <w:rsid w:val="00284A2F"/>
    <w:rsid w:val="00284F02"/>
    <w:rsid w:val="00286AF7"/>
    <w:rsid w:val="00287433"/>
    <w:rsid w:val="00290FA0"/>
    <w:rsid w:val="002941AA"/>
    <w:rsid w:val="002A58F1"/>
    <w:rsid w:val="002B1D5F"/>
    <w:rsid w:val="002B535A"/>
    <w:rsid w:val="002B7495"/>
    <w:rsid w:val="002C559F"/>
    <w:rsid w:val="002C725D"/>
    <w:rsid w:val="002D0158"/>
    <w:rsid w:val="002D040F"/>
    <w:rsid w:val="002D179F"/>
    <w:rsid w:val="002D5138"/>
    <w:rsid w:val="002D5769"/>
    <w:rsid w:val="002E0BDD"/>
    <w:rsid w:val="002E645B"/>
    <w:rsid w:val="002F7976"/>
    <w:rsid w:val="00306D76"/>
    <w:rsid w:val="00313C99"/>
    <w:rsid w:val="00314DA8"/>
    <w:rsid w:val="0032054A"/>
    <w:rsid w:val="00321648"/>
    <w:rsid w:val="00323FCE"/>
    <w:rsid w:val="00327050"/>
    <w:rsid w:val="00335CD1"/>
    <w:rsid w:val="00351361"/>
    <w:rsid w:val="0035613C"/>
    <w:rsid w:val="0036312E"/>
    <w:rsid w:val="00364F69"/>
    <w:rsid w:val="0037063D"/>
    <w:rsid w:val="00374306"/>
    <w:rsid w:val="00375D07"/>
    <w:rsid w:val="00381531"/>
    <w:rsid w:val="00383C21"/>
    <w:rsid w:val="0038413C"/>
    <w:rsid w:val="00384B08"/>
    <w:rsid w:val="00390EEC"/>
    <w:rsid w:val="00395FFB"/>
    <w:rsid w:val="00397D25"/>
    <w:rsid w:val="003A2114"/>
    <w:rsid w:val="003A258F"/>
    <w:rsid w:val="003A3280"/>
    <w:rsid w:val="003A455D"/>
    <w:rsid w:val="003A5958"/>
    <w:rsid w:val="003A5C1B"/>
    <w:rsid w:val="003A72B8"/>
    <w:rsid w:val="003B0DAA"/>
    <w:rsid w:val="003B6885"/>
    <w:rsid w:val="003C5E2C"/>
    <w:rsid w:val="003C6034"/>
    <w:rsid w:val="003D0E5A"/>
    <w:rsid w:val="003D0EC1"/>
    <w:rsid w:val="003D2A13"/>
    <w:rsid w:val="003D3C6E"/>
    <w:rsid w:val="003D7C15"/>
    <w:rsid w:val="003E0DC8"/>
    <w:rsid w:val="003E2009"/>
    <w:rsid w:val="003E58CC"/>
    <w:rsid w:val="003F0CD7"/>
    <w:rsid w:val="003F6457"/>
    <w:rsid w:val="003F6BEE"/>
    <w:rsid w:val="003F7853"/>
    <w:rsid w:val="004002DA"/>
    <w:rsid w:val="00401872"/>
    <w:rsid w:val="0040259F"/>
    <w:rsid w:val="00404778"/>
    <w:rsid w:val="00405B8D"/>
    <w:rsid w:val="0041319D"/>
    <w:rsid w:val="004155CF"/>
    <w:rsid w:val="00416679"/>
    <w:rsid w:val="00417310"/>
    <w:rsid w:val="00417B3A"/>
    <w:rsid w:val="00426359"/>
    <w:rsid w:val="00426603"/>
    <w:rsid w:val="0043702F"/>
    <w:rsid w:val="00437C80"/>
    <w:rsid w:val="004440B4"/>
    <w:rsid w:val="00453792"/>
    <w:rsid w:val="00454A5E"/>
    <w:rsid w:val="0046334F"/>
    <w:rsid w:val="00463AAF"/>
    <w:rsid w:val="00466DA4"/>
    <w:rsid w:val="0047249A"/>
    <w:rsid w:val="00473955"/>
    <w:rsid w:val="00473C1C"/>
    <w:rsid w:val="00481610"/>
    <w:rsid w:val="00482B06"/>
    <w:rsid w:val="00490466"/>
    <w:rsid w:val="004929FB"/>
    <w:rsid w:val="00492ED3"/>
    <w:rsid w:val="004965D6"/>
    <w:rsid w:val="00497B2F"/>
    <w:rsid w:val="00497DF5"/>
    <w:rsid w:val="004A19CC"/>
    <w:rsid w:val="004A3FF0"/>
    <w:rsid w:val="004A5D1B"/>
    <w:rsid w:val="004B70B1"/>
    <w:rsid w:val="004B766A"/>
    <w:rsid w:val="004C1EEE"/>
    <w:rsid w:val="004C28D4"/>
    <w:rsid w:val="004C3BCD"/>
    <w:rsid w:val="004C66F4"/>
    <w:rsid w:val="004C6B12"/>
    <w:rsid w:val="004D011A"/>
    <w:rsid w:val="004D1796"/>
    <w:rsid w:val="004D25B8"/>
    <w:rsid w:val="004D3D19"/>
    <w:rsid w:val="004D44ED"/>
    <w:rsid w:val="004E280A"/>
    <w:rsid w:val="004E5087"/>
    <w:rsid w:val="004E5CCA"/>
    <w:rsid w:val="004E5E59"/>
    <w:rsid w:val="004E79CD"/>
    <w:rsid w:val="004F2FDA"/>
    <w:rsid w:val="004F6480"/>
    <w:rsid w:val="00500820"/>
    <w:rsid w:val="0050280F"/>
    <w:rsid w:val="005057A3"/>
    <w:rsid w:val="00507CB4"/>
    <w:rsid w:val="00510034"/>
    <w:rsid w:val="00510C0A"/>
    <w:rsid w:val="00513989"/>
    <w:rsid w:val="00515888"/>
    <w:rsid w:val="00517AF3"/>
    <w:rsid w:val="0052060A"/>
    <w:rsid w:val="005208DE"/>
    <w:rsid w:val="005219C6"/>
    <w:rsid w:val="00522508"/>
    <w:rsid w:val="00525188"/>
    <w:rsid w:val="00526759"/>
    <w:rsid w:val="005270C1"/>
    <w:rsid w:val="00534025"/>
    <w:rsid w:val="0054063C"/>
    <w:rsid w:val="00542FE2"/>
    <w:rsid w:val="00543E41"/>
    <w:rsid w:val="00544DC5"/>
    <w:rsid w:val="005461BD"/>
    <w:rsid w:val="0054647A"/>
    <w:rsid w:val="00547D9F"/>
    <w:rsid w:val="0055037A"/>
    <w:rsid w:val="005514A0"/>
    <w:rsid w:val="0055450E"/>
    <w:rsid w:val="00561387"/>
    <w:rsid w:val="0056349C"/>
    <w:rsid w:val="00563DCA"/>
    <w:rsid w:val="00565322"/>
    <w:rsid w:val="005672EA"/>
    <w:rsid w:val="005700E8"/>
    <w:rsid w:val="00572A2E"/>
    <w:rsid w:val="00574DBF"/>
    <w:rsid w:val="005867B3"/>
    <w:rsid w:val="005917BF"/>
    <w:rsid w:val="00591829"/>
    <w:rsid w:val="00593574"/>
    <w:rsid w:val="00594419"/>
    <w:rsid w:val="005A05F7"/>
    <w:rsid w:val="005A4A82"/>
    <w:rsid w:val="005A5312"/>
    <w:rsid w:val="005B2F4C"/>
    <w:rsid w:val="005B3362"/>
    <w:rsid w:val="005B6DE0"/>
    <w:rsid w:val="005C25A7"/>
    <w:rsid w:val="005C331E"/>
    <w:rsid w:val="005C69E6"/>
    <w:rsid w:val="005D1EC8"/>
    <w:rsid w:val="005D50A3"/>
    <w:rsid w:val="005D5F94"/>
    <w:rsid w:val="005E48EC"/>
    <w:rsid w:val="005E4A33"/>
    <w:rsid w:val="005F41D3"/>
    <w:rsid w:val="005F4AE7"/>
    <w:rsid w:val="005F5996"/>
    <w:rsid w:val="005F60DE"/>
    <w:rsid w:val="00606D9B"/>
    <w:rsid w:val="00614547"/>
    <w:rsid w:val="006218DB"/>
    <w:rsid w:val="00624695"/>
    <w:rsid w:val="00626331"/>
    <w:rsid w:val="006309A0"/>
    <w:rsid w:val="006322A4"/>
    <w:rsid w:val="00632A54"/>
    <w:rsid w:val="006360AC"/>
    <w:rsid w:val="00644928"/>
    <w:rsid w:val="00653045"/>
    <w:rsid w:val="006561F7"/>
    <w:rsid w:val="00660F26"/>
    <w:rsid w:val="00661A20"/>
    <w:rsid w:val="006653C8"/>
    <w:rsid w:val="00666BC5"/>
    <w:rsid w:val="00666E33"/>
    <w:rsid w:val="006774E1"/>
    <w:rsid w:val="006800DF"/>
    <w:rsid w:val="00681C81"/>
    <w:rsid w:val="006871FA"/>
    <w:rsid w:val="00687F38"/>
    <w:rsid w:val="00690AE0"/>
    <w:rsid w:val="0069466C"/>
    <w:rsid w:val="0069728E"/>
    <w:rsid w:val="006A022D"/>
    <w:rsid w:val="006A059C"/>
    <w:rsid w:val="006C078C"/>
    <w:rsid w:val="006C0FDC"/>
    <w:rsid w:val="006C31A0"/>
    <w:rsid w:val="006C3E10"/>
    <w:rsid w:val="006C5BFF"/>
    <w:rsid w:val="006D2F24"/>
    <w:rsid w:val="006E0CB6"/>
    <w:rsid w:val="006E4F29"/>
    <w:rsid w:val="006E6071"/>
    <w:rsid w:val="006E6CEA"/>
    <w:rsid w:val="006E6D86"/>
    <w:rsid w:val="006F116B"/>
    <w:rsid w:val="006F379C"/>
    <w:rsid w:val="006F50F5"/>
    <w:rsid w:val="00701E8E"/>
    <w:rsid w:val="007028AA"/>
    <w:rsid w:val="00714B43"/>
    <w:rsid w:val="007154EF"/>
    <w:rsid w:val="00720A75"/>
    <w:rsid w:val="007210B7"/>
    <w:rsid w:val="00733879"/>
    <w:rsid w:val="00734E29"/>
    <w:rsid w:val="00735202"/>
    <w:rsid w:val="00736A50"/>
    <w:rsid w:val="0074455E"/>
    <w:rsid w:val="00744669"/>
    <w:rsid w:val="007449EF"/>
    <w:rsid w:val="007478EE"/>
    <w:rsid w:val="00754CFD"/>
    <w:rsid w:val="00754D2D"/>
    <w:rsid w:val="00754E60"/>
    <w:rsid w:val="00757095"/>
    <w:rsid w:val="0077052F"/>
    <w:rsid w:val="007714EA"/>
    <w:rsid w:val="00772810"/>
    <w:rsid w:val="007755BA"/>
    <w:rsid w:val="00776237"/>
    <w:rsid w:val="00781E7C"/>
    <w:rsid w:val="0078662B"/>
    <w:rsid w:val="007866CC"/>
    <w:rsid w:val="00790D87"/>
    <w:rsid w:val="0079155F"/>
    <w:rsid w:val="007A1403"/>
    <w:rsid w:val="007A144B"/>
    <w:rsid w:val="007A4DBE"/>
    <w:rsid w:val="007B1625"/>
    <w:rsid w:val="007B2241"/>
    <w:rsid w:val="007B5C40"/>
    <w:rsid w:val="007B6B2F"/>
    <w:rsid w:val="007C0342"/>
    <w:rsid w:val="007C0DDB"/>
    <w:rsid w:val="007C100A"/>
    <w:rsid w:val="007C1AC7"/>
    <w:rsid w:val="007C4BCD"/>
    <w:rsid w:val="007C5724"/>
    <w:rsid w:val="007C573E"/>
    <w:rsid w:val="007C6B56"/>
    <w:rsid w:val="007C78E5"/>
    <w:rsid w:val="007D02FB"/>
    <w:rsid w:val="007D5EC6"/>
    <w:rsid w:val="007E2B81"/>
    <w:rsid w:val="007E4AFC"/>
    <w:rsid w:val="007E52B6"/>
    <w:rsid w:val="007F221A"/>
    <w:rsid w:val="00800653"/>
    <w:rsid w:val="00802407"/>
    <w:rsid w:val="008061FF"/>
    <w:rsid w:val="00814C56"/>
    <w:rsid w:val="00817D70"/>
    <w:rsid w:val="008232EB"/>
    <w:rsid w:val="00825DA4"/>
    <w:rsid w:val="008314B2"/>
    <w:rsid w:val="008346EB"/>
    <w:rsid w:val="00834C73"/>
    <w:rsid w:val="008369CA"/>
    <w:rsid w:val="00843B5F"/>
    <w:rsid w:val="00850A29"/>
    <w:rsid w:val="00853512"/>
    <w:rsid w:val="00863A27"/>
    <w:rsid w:val="0086441E"/>
    <w:rsid w:val="00866658"/>
    <w:rsid w:val="00870310"/>
    <w:rsid w:val="00875C73"/>
    <w:rsid w:val="00877EFC"/>
    <w:rsid w:val="00883AB6"/>
    <w:rsid w:val="008860FC"/>
    <w:rsid w:val="00886C6A"/>
    <w:rsid w:val="00886DF0"/>
    <w:rsid w:val="00886EE2"/>
    <w:rsid w:val="00887A87"/>
    <w:rsid w:val="008906FC"/>
    <w:rsid w:val="00890ACD"/>
    <w:rsid w:val="008961EC"/>
    <w:rsid w:val="008A143D"/>
    <w:rsid w:val="008A160C"/>
    <w:rsid w:val="008A3BAE"/>
    <w:rsid w:val="008A73AD"/>
    <w:rsid w:val="008B0F10"/>
    <w:rsid w:val="008B11F6"/>
    <w:rsid w:val="008B14F3"/>
    <w:rsid w:val="008C791E"/>
    <w:rsid w:val="008D02D3"/>
    <w:rsid w:val="008D1921"/>
    <w:rsid w:val="008D2517"/>
    <w:rsid w:val="008D2B74"/>
    <w:rsid w:val="008D2C1A"/>
    <w:rsid w:val="008D7D85"/>
    <w:rsid w:val="008F04DE"/>
    <w:rsid w:val="008F5008"/>
    <w:rsid w:val="008F7A03"/>
    <w:rsid w:val="00900249"/>
    <w:rsid w:val="00901739"/>
    <w:rsid w:val="009041B2"/>
    <w:rsid w:val="00904474"/>
    <w:rsid w:val="00905302"/>
    <w:rsid w:val="00911F7A"/>
    <w:rsid w:val="009154CF"/>
    <w:rsid w:val="00916FBA"/>
    <w:rsid w:val="00920857"/>
    <w:rsid w:val="00922F6B"/>
    <w:rsid w:val="00924EDB"/>
    <w:rsid w:val="00925952"/>
    <w:rsid w:val="00926241"/>
    <w:rsid w:val="009307CE"/>
    <w:rsid w:val="0093112D"/>
    <w:rsid w:val="00931471"/>
    <w:rsid w:val="00936B65"/>
    <w:rsid w:val="00936CCB"/>
    <w:rsid w:val="00937683"/>
    <w:rsid w:val="0094156F"/>
    <w:rsid w:val="009417DB"/>
    <w:rsid w:val="00941B6E"/>
    <w:rsid w:val="0094227E"/>
    <w:rsid w:val="00952DF7"/>
    <w:rsid w:val="009548B3"/>
    <w:rsid w:val="00955D39"/>
    <w:rsid w:val="00956773"/>
    <w:rsid w:val="0097472B"/>
    <w:rsid w:val="00980084"/>
    <w:rsid w:val="00984BF9"/>
    <w:rsid w:val="00984D44"/>
    <w:rsid w:val="009940CF"/>
    <w:rsid w:val="009950D2"/>
    <w:rsid w:val="00997D69"/>
    <w:rsid w:val="009A0B4F"/>
    <w:rsid w:val="009A16EE"/>
    <w:rsid w:val="009A24F9"/>
    <w:rsid w:val="009A69FC"/>
    <w:rsid w:val="009A7087"/>
    <w:rsid w:val="009B4ABB"/>
    <w:rsid w:val="009B6E62"/>
    <w:rsid w:val="009B7EDC"/>
    <w:rsid w:val="009C10A0"/>
    <w:rsid w:val="009C249D"/>
    <w:rsid w:val="009C2925"/>
    <w:rsid w:val="009C64D6"/>
    <w:rsid w:val="009D0BD5"/>
    <w:rsid w:val="009D297E"/>
    <w:rsid w:val="009D2AD1"/>
    <w:rsid w:val="009D4875"/>
    <w:rsid w:val="009D585C"/>
    <w:rsid w:val="009D62AE"/>
    <w:rsid w:val="009E02CD"/>
    <w:rsid w:val="009E6953"/>
    <w:rsid w:val="009E6FA9"/>
    <w:rsid w:val="009F3378"/>
    <w:rsid w:val="009F49DD"/>
    <w:rsid w:val="009F5517"/>
    <w:rsid w:val="009F6507"/>
    <w:rsid w:val="00A01928"/>
    <w:rsid w:val="00A01D6E"/>
    <w:rsid w:val="00A02589"/>
    <w:rsid w:val="00A028A0"/>
    <w:rsid w:val="00A03907"/>
    <w:rsid w:val="00A05349"/>
    <w:rsid w:val="00A05C45"/>
    <w:rsid w:val="00A16E1D"/>
    <w:rsid w:val="00A20269"/>
    <w:rsid w:val="00A21820"/>
    <w:rsid w:val="00A22296"/>
    <w:rsid w:val="00A22796"/>
    <w:rsid w:val="00A2283B"/>
    <w:rsid w:val="00A2378A"/>
    <w:rsid w:val="00A244C4"/>
    <w:rsid w:val="00A26DB9"/>
    <w:rsid w:val="00A27917"/>
    <w:rsid w:val="00A319FE"/>
    <w:rsid w:val="00A326F6"/>
    <w:rsid w:val="00A34B36"/>
    <w:rsid w:val="00A45004"/>
    <w:rsid w:val="00A45954"/>
    <w:rsid w:val="00A46C72"/>
    <w:rsid w:val="00A52FF1"/>
    <w:rsid w:val="00A53F31"/>
    <w:rsid w:val="00A6020E"/>
    <w:rsid w:val="00A6074F"/>
    <w:rsid w:val="00A60890"/>
    <w:rsid w:val="00A612E1"/>
    <w:rsid w:val="00A63794"/>
    <w:rsid w:val="00A65DAE"/>
    <w:rsid w:val="00A6666F"/>
    <w:rsid w:val="00A66901"/>
    <w:rsid w:val="00A70612"/>
    <w:rsid w:val="00A72010"/>
    <w:rsid w:val="00A7274C"/>
    <w:rsid w:val="00A72F99"/>
    <w:rsid w:val="00A77071"/>
    <w:rsid w:val="00A8045C"/>
    <w:rsid w:val="00A81400"/>
    <w:rsid w:val="00A90AD7"/>
    <w:rsid w:val="00A94959"/>
    <w:rsid w:val="00A951DE"/>
    <w:rsid w:val="00A95D23"/>
    <w:rsid w:val="00A97485"/>
    <w:rsid w:val="00AA2766"/>
    <w:rsid w:val="00AB6190"/>
    <w:rsid w:val="00AC27E8"/>
    <w:rsid w:val="00AD019A"/>
    <w:rsid w:val="00AD1F54"/>
    <w:rsid w:val="00AD2216"/>
    <w:rsid w:val="00AD739E"/>
    <w:rsid w:val="00AE0EE1"/>
    <w:rsid w:val="00AE4BD2"/>
    <w:rsid w:val="00AE562D"/>
    <w:rsid w:val="00AE5E62"/>
    <w:rsid w:val="00AF0575"/>
    <w:rsid w:val="00AF0D26"/>
    <w:rsid w:val="00AF13AC"/>
    <w:rsid w:val="00AF2BEB"/>
    <w:rsid w:val="00AF4EA4"/>
    <w:rsid w:val="00AF6C00"/>
    <w:rsid w:val="00AF724D"/>
    <w:rsid w:val="00B005FF"/>
    <w:rsid w:val="00B038F6"/>
    <w:rsid w:val="00B04A0B"/>
    <w:rsid w:val="00B100B7"/>
    <w:rsid w:val="00B10D3E"/>
    <w:rsid w:val="00B12578"/>
    <w:rsid w:val="00B27F13"/>
    <w:rsid w:val="00B326DD"/>
    <w:rsid w:val="00B32A4B"/>
    <w:rsid w:val="00B32B6C"/>
    <w:rsid w:val="00B33F4A"/>
    <w:rsid w:val="00B34C44"/>
    <w:rsid w:val="00B3584F"/>
    <w:rsid w:val="00B400C0"/>
    <w:rsid w:val="00B40624"/>
    <w:rsid w:val="00B51FFD"/>
    <w:rsid w:val="00B53B97"/>
    <w:rsid w:val="00B54F68"/>
    <w:rsid w:val="00B56BC4"/>
    <w:rsid w:val="00B57562"/>
    <w:rsid w:val="00B60916"/>
    <w:rsid w:val="00B619F3"/>
    <w:rsid w:val="00B65DEA"/>
    <w:rsid w:val="00B70B07"/>
    <w:rsid w:val="00B74BE5"/>
    <w:rsid w:val="00B76235"/>
    <w:rsid w:val="00B81C2C"/>
    <w:rsid w:val="00B823C2"/>
    <w:rsid w:val="00B82590"/>
    <w:rsid w:val="00B82B47"/>
    <w:rsid w:val="00B85808"/>
    <w:rsid w:val="00B8598F"/>
    <w:rsid w:val="00B87CD7"/>
    <w:rsid w:val="00BA46B6"/>
    <w:rsid w:val="00BB0C9A"/>
    <w:rsid w:val="00BB373F"/>
    <w:rsid w:val="00BB58B8"/>
    <w:rsid w:val="00BC14E1"/>
    <w:rsid w:val="00BC1EC9"/>
    <w:rsid w:val="00BC6E3D"/>
    <w:rsid w:val="00BD26F8"/>
    <w:rsid w:val="00BE3194"/>
    <w:rsid w:val="00BF06C9"/>
    <w:rsid w:val="00BF27E2"/>
    <w:rsid w:val="00BF304A"/>
    <w:rsid w:val="00BF3631"/>
    <w:rsid w:val="00BF4701"/>
    <w:rsid w:val="00C006E4"/>
    <w:rsid w:val="00C02E94"/>
    <w:rsid w:val="00C11B06"/>
    <w:rsid w:val="00C12290"/>
    <w:rsid w:val="00C141C4"/>
    <w:rsid w:val="00C1433D"/>
    <w:rsid w:val="00C14A73"/>
    <w:rsid w:val="00C16339"/>
    <w:rsid w:val="00C17DE5"/>
    <w:rsid w:val="00C21CC4"/>
    <w:rsid w:val="00C318EA"/>
    <w:rsid w:val="00C34E0E"/>
    <w:rsid w:val="00C35A5D"/>
    <w:rsid w:val="00C36E52"/>
    <w:rsid w:val="00C40D9A"/>
    <w:rsid w:val="00C412A1"/>
    <w:rsid w:val="00C43EE0"/>
    <w:rsid w:val="00C45D76"/>
    <w:rsid w:val="00C50644"/>
    <w:rsid w:val="00C50B9E"/>
    <w:rsid w:val="00C52ADE"/>
    <w:rsid w:val="00C54929"/>
    <w:rsid w:val="00C54CD5"/>
    <w:rsid w:val="00C618A4"/>
    <w:rsid w:val="00C63B92"/>
    <w:rsid w:val="00C640D9"/>
    <w:rsid w:val="00C67C90"/>
    <w:rsid w:val="00C714A1"/>
    <w:rsid w:val="00C74FA2"/>
    <w:rsid w:val="00C75356"/>
    <w:rsid w:val="00C7575A"/>
    <w:rsid w:val="00C758A4"/>
    <w:rsid w:val="00C77871"/>
    <w:rsid w:val="00C81581"/>
    <w:rsid w:val="00C815CB"/>
    <w:rsid w:val="00C84281"/>
    <w:rsid w:val="00C909BA"/>
    <w:rsid w:val="00C92865"/>
    <w:rsid w:val="00C94E2D"/>
    <w:rsid w:val="00CA0442"/>
    <w:rsid w:val="00CA1055"/>
    <w:rsid w:val="00CA4131"/>
    <w:rsid w:val="00CA4686"/>
    <w:rsid w:val="00CA6F15"/>
    <w:rsid w:val="00CA72F6"/>
    <w:rsid w:val="00CA7BC0"/>
    <w:rsid w:val="00CB1E22"/>
    <w:rsid w:val="00CB1E6C"/>
    <w:rsid w:val="00CB548C"/>
    <w:rsid w:val="00CB5752"/>
    <w:rsid w:val="00CC0268"/>
    <w:rsid w:val="00CC1A56"/>
    <w:rsid w:val="00CC1C30"/>
    <w:rsid w:val="00CD5826"/>
    <w:rsid w:val="00CD5C63"/>
    <w:rsid w:val="00CD7446"/>
    <w:rsid w:val="00CE365D"/>
    <w:rsid w:val="00CE592F"/>
    <w:rsid w:val="00CE6B66"/>
    <w:rsid w:val="00CF2975"/>
    <w:rsid w:val="00D001C8"/>
    <w:rsid w:val="00D004BA"/>
    <w:rsid w:val="00D0277C"/>
    <w:rsid w:val="00D02C90"/>
    <w:rsid w:val="00D05980"/>
    <w:rsid w:val="00D1047E"/>
    <w:rsid w:val="00D14030"/>
    <w:rsid w:val="00D14079"/>
    <w:rsid w:val="00D21D70"/>
    <w:rsid w:val="00D246E0"/>
    <w:rsid w:val="00D27448"/>
    <w:rsid w:val="00D421BB"/>
    <w:rsid w:val="00D45B5A"/>
    <w:rsid w:val="00D52064"/>
    <w:rsid w:val="00D52E8E"/>
    <w:rsid w:val="00D61054"/>
    <w:rsid w:val="00D71068"/>
    <w:rsid w:val="00D71D2C"/>
    <w:rsid w:val="00D71F1F"/>
    <w:rsid w:val="00D82494"/>
    <w:rsid w:val="00D84A36"/>
    <w:rsid w:val="00D84E2A"/>
    <w:rsid w:val="00D857D3"/>
    <w:rsid w:val="00D859B5"/>
    <w:rsid w:val="00D8717A"/>
    <w:rsid w:val="00D9081B"/>
    <w:rsid w:val="00DA0022"/>
    <w:rsid w:val="00DA48BA"/>
    <w:rsid w:val="00DA674B"/>
    <w:rsid w:val="00DB0C68"/>
    <w:rsid w:val="00DB2EBE"/>
    <w:rsid w:val="00DB40F2"/>
    <w:rsid w:val="00DB74DB"/>
    <w:rsid w:val="00DC16A3"/>
    <w:rsid w:val="00DC35C1"/>
    <w:rsid w:val="00DC4251"/>
    <w:rsid w:val="00DC46B0"/>
    <w:rsid w:val="00DC5780"/>
    <w:rsid w:val="00DC57CE"/>
    <w:rsid w:val="00DC603E"/>
    <w:rsid w:val="00DC64EB"/>
    <w:rsid w:val="00DC7AE9"/>
    <w:rsid w:val="00DD13B7"/>
    <w:rsid w:val="00DD2D04"/>
    <w:rsid w:val="00DD3C1D"/>
    <w:rsid w:val="00DE1B29"/>
    <w:rsid w:val="00DE672D"/>
    <w:rsid w:val="00DE7754"/>
    <w:rsid w:val="00DF282F"/>
    <w:rsid w:val="00DF645C"/>
    <w:rsid w:val="00DF7179"/>
    <w:rsid w:val="00E008FC"/>
    <w:rsid w:val="00E00BAC"/>
    <w:rsid w:val="00E02304"/>
    <w:rsid w:val="00E03851"/>
    <w:rsid w:val="00E05F3B"/>
    <w:rsid w:val="00E0793A"/>
    <w:rsid w:val="00E13431"/>
    <w:rsid w:val="00E1344D"/>
    <w:rsid w:val="00E261CB"/>
    <w:rsid w:val="00E35D91"/>
    <w:rsid w:val="00E37EA3"/>
    <w:rsid w:val="00E41B64"/>
    <w:rsid w:val="00E43DFA"/>
    <w:rsid w:val="00E45C7D"/>
    <w:rsid w:val="00E50051"/>
    <w:rsid w:val="00E50E27"/>
    <w:rsid w:val="00E516CA"/>
    <w:rsid w:val="00E53373"/>
    <w:rsid w:val="00E56D0B"/>
    <w:rsid w:val="00E600E9"/>
    <w:rsid w:val="00E610CE"/>
    <w:rsid w:val="00E62290"/>
    <w:rsid w:val="00E6381C"/>
    <w:rsid w:val="00E67045"/>
    <w:rsid w:val="00E72CD0"/>
    <w:rsid w:val="00E73696"/>
    <w:rsid w:val="00E744C0"/>
    <w:rsid w:val="00E7612C"/>
    <w:rsid w:val="00E76CE3"/>
    <w:rsid w:val="00E76F8A"/>
    <w:rsid w:val="00E83F52"/>
    <w:rsid w:val="00E83FB9"/>
    <w:rsid w:val="00E85495"/>
    <w:rsid w:val="00E865EC"/>
    <w:rsid w:val="00EA3DFA"/>
    <w:rsid w:val="00EA42B1"/>
    <w:rsid w:val="00EA45FD"/>
    <w:rsid w:val="00EA7B49"/>
    <w:rsid w:val="00EB01ED"/>
    <w:rsid w:val="00EB0948"/>
    <w:rsid w:val="00EB2541"/>
    <w:rsid w:val="00EB3985"/>
    <w:rsid w:val="00EB3BC4"/>
    <w:rsid w:val="00EB40A8"/>
    <w:rsid w:val="00EB5E1D"/>
    <w:rsid w:val="00EB7062"/>
    <w:rsid w:val="00EC0DEB"/>
    <w:rsid w:val="00ED4EF9"/>
    <w:rsid w:val="00ED594B"/>
    <w:rsid w:val="00EE188C"/>
    <w:rsid w:val="00EE3957"/>
    <w:rsid w:val="00EE62EA"/>
    <w:rsid w:val="00EF0232"/>
    <w:rsid w:val="00EF1089"/>
    <w:rsid w:val="00EF1416"/>
    <w:rsid w:val="00F021EF"/>
    <w:rsid w:val="00F022BF"/>
    <w:rsid w:val="00F05FA5"/>
    <w:rsid w:val="00F066DA"/>
    <w:rsid w:val="00F06803"/>
    <w:rsid w:val="00F07AFD"/>
    <w:rsid w:val="00F11133"/>
    <w:rsid w:val="00F1259F"/>
    <w:rsid w:val="00F14910"/>
    <w:rsid w:val="00F16ED4"/>
    <w:rsid w:val="00F22129"/>
    <w:rsid w:val="00F24962"/>
    <w:rsid w:val="00F26C55"/>
    <w:rsid w:val="00F30E64"/>
    <w:rsid w:val="00F32234"/>
    <w:rsid w:val="00F352B6"/>
    <w:rsid w:val="00F367D7"/>
    <w:rsid w:val="00F371CF"/>
    <w:rsid w:val="00F41F17"/>
    <w:rsid w:val="00F42464"/>
    <w:rsid w:val="00F427E6"/>
    <w:rsid w:val="00F42DC2"/>
    <w:rsid w:val="00F446C5"/>
    <w:rsid w:val="00F4692F"/>
    <w:rsid w:val="00F4792F"/>
    <w:rsid w:val="00F47B36"/>
    <w:rsid w:val="00F47D8B"/>
    <w:rsid w:val="00F50231"/>
    <w:rsid w:val="00F516E6"/>
    <w:rsid w:val="00F5248B"/>
    <w:rsid w:val="00F540D9"/>
    <w:rsid w:val="00F546B5"/>
    <w:rsid w:val="00F54DE0"/>
    <w:rsid w:val="00F66763"/>
    <w:rsid w:val="00F7185E"/>
    <w:rsid w:val="00F76CDA"/>
    <w:rsid w:val="00F77F22"/>
    <w:rsid w:val="00F81DDC"/>
    <w:rsid w:val="00F860F1"/>
    <w:rsid w:val="00F876B4"/>
    <w:rsid w:val="00F87C25"/>
    <w:rsid w:val="00F913E3"/>
    <w:rsid w:val="00F929AB"/>
    <w:rsid w:val="00F94144"/>
    <w:rsid w:val="00F961EA"/>
    <w:rsid w:val="00FA116D"/>
    <w:rsid w:val="00FA76B0"/>
    <w:rsid w:val="00FB02F5"/>
    <w:rsid w:val="00FB2D8D"/>
    <w:rsid w:val="00FC0A64"/>
    <w:rsid w:val="00FC1B42"/>
    <w:rsid w:val="00FC38BE"/>
    <w:rsid w:val="00FC7F76"/>
    <w:rsid w:val="00FD02C1"/>
    <w:rsid w:val="00FD23F4"/>
    <w:rsid w:val="00FD4602"/>
    <w:rsid w:val="00FE11A1"/>
    <w:rsid w:val="00FE4C0B"/>
    <w:rsid w:val="00FE5921"/>
    <w:rsid w:val="00FE5F2B"/>
    <w:rsid w:val="00FE791B"/>
    <w:rsid w:val="00FF02D7"/>
    <w:rsid w:val="00FF059C"/>
    <w:rsid w:val="00FF22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BF"/>
    <w:pPr>
      <w:spacing w:after="240" w:line="264" w:lineRule="auto"/>
    </w:pPr>
    <w:rPr>
      <w:rFonts w:asciiTheme="minorHAnsi" w:eastAsia="Times New Roman" w:hAnsiTheme="minorHAnsi" w:cs="Cambria"/>
      <w:color w:val="262626" w:themeColor="text1" w:themeTint="D9"/>
      <w:sz w:val="22"/>
      <w:szCs w:val="22"/>
    </w:rPr>
  </w:style>
  <w:style w:type="paragraph" w:styleId="Heading1">
    <w:name w:val="heading 1"/>
    <w:basedOn w:val="Normal"/>
    <w:next w:val="Normal"/>
    <w:link w:val="Heading1Char"/>
    <w:uiPriority w:val="99"/>
    <w:qFormat/>
    <w:rsid w:val="003F6457"/>
    <w:pPr>
      <w:keepNext/>
      <w:spacing w:before="60" w:after="0" w:line="240" w:lineRule="auto"/>
      <w:outlineLvl w:val="0"/>
    </w:pPr>
    <w:rPr>
      <w:rFonts w:asciiTheme="majorHAnsi" w:hAnsiTheme="majorHAnsi"/>
      <w:b/>
      <w:color w:val="auto"/>
      <w:kern w:val="32"/>
      <w:sz w:val="40"/>
      <w:szCs w:val="40"/>
    </w:rPr>
  </w:style>
  <w:style w:type="paragraph" w:styleId="Heading2">
    <w:name w:val="heading 2"/>
    <w:basedOn w:val="Normal"/>
    <w:next w:val="Normal"/>
    <w:link w:val="Heading2Char"/>
    <w:uiPriority w:val="99"/>
    <w:qFormat/>
    <w:rsid w:val="00426359"/>
    <w:pPr>
      <w:keepNext/>
      <w:spacing w:before="320" w:after="40" w:line="240" w:lineRule="auto"/>
      <w:outlineLvl w:val="1"/>
    </w:pPr>
    <w:rPr>
      <w:rFonts w:ascii="Calibri" w:hAnsi="Calibri" w:cs="Calibri"/>
      <w:b/>
      <w:bCs/>
      <w:iCs/>
      <w:color w:val="auto"/>
      <w:sz w:val="32"/>
      <w:szCs w:val="30"/>
    </w:rPr>
  </w:style>
  <w:style w:type="paragraph" w:styleId="Heading3">
    <w:name w:val="heading 3"/>
    <w:basedOn w:val="Heading4"/>
    <w:next w:val="Normal"/>
    <w:link w:val="Heading3Char"/>
    <w:uiPriority w:val="99"/>
    <w:qFormat/>
    <w:rsid w:val="00426359"/>
    <w:pPr>
      <w:outlineLvl w:val="2"/>
    </w:pPr>
    <w:rPr>
      <w:color w:val="auto"/>
      <w:sz w:val="24"/>
    </w:rPr>
  </w:style>
  <w:style w:type="paragraph" w:styleId="Heading4">
    <w:name w:val="heading 4"/>
    <w:basedOn w:val="Normal"/>
    <w:next w:val="Normal"/>
    <w:link w:val="Heading4Char"/>
    <w:uiPriority w:val="9"/>
    <w:unhideWhenUsed/>
    <w:qFormat/>
    <w:rsid w:val="00507CB4"/>
    <w:pPr>
      <w:keepNext/>
      <w:keepLines/>
      <w:spacing w:before="240" w:after="80" w:line="240" w:lineRule="auto"/>
      <w:outlineLvl w:val="3"/>
    </w:pPr>
    <w:rPr>
      <w:rFonts w:ascii="Calibri" w:eastAsiaTheme="majorEastAsia" w:hAnsi="Calibri" w:cstheme="majorBidi"/>
      <w:b/>
      <w:bCs/>
      <w:iCs/>
      <w:color w:val="215868" w:themeColor="accent5" w:themeShade="80"/>
      <w:sz w:val="36"/>
    </w:rPr>
  </w:style>
  <w:style w:type="paragraph" w:styleId="Heading5">
    <w:name w:val="heading 5"/>
    <w:basedOn w:val="Heading2"/>
    <w:next w:val="Normal"/>
    <w:link w:val="Heading5Char"/>
    <w:uiPriority w:val="9"/>
    <w:unhideWhenUsed/>
    <w:rsid w:val="00507CB4"/>
    <w:pPr>
      <w:spacing w:before="120" w:after="80"/>
      <w:outlineLvl w:val="4"/>
    </w:pPr>
    <w:rPr>
      <w:sz w:val="26"/>
    </w:rPr>
  </w:style>
  <w:style w:type="paragraph" w:styleId="Heading6">
    <w:name w:val="heading 6"/>
    <w:basedOn w:val="Heading3"/>
    <w:next w:val="Normal"/>
    <w:link w:val="Heading6Char"/>
    <w:uiPriority w:val="9"/>
    <w:unhideWhenUsed/>
    <w:rsid w:val="00507CB4"/>
    <w:pPr>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semiHidden/>
    <w:rsid w:val="00507CB4"/>
    <w:rPr>
      <w:rFonts w:ascii="Lucida Grande" w:eastAsia="Cambria" w:hAnsi="Lucida Grande" w:cs="Times New Roman"/>
      <w:color w:val="auto"/>
      <w:sz w:val="18"/>
      <w:szCs w:val="18"/>
    </w:rPr>
  </w:style>
  <w:style w:type="character" w:customStyle="1" w:styleId="BalloonTextChar">
    <w:name w:val="Balloon Text Char"/>
    <w:basedOn w:val="DefaultParagraphFont"/>
    <w:uiPriority w:val="99"/>
    <w:semiHidden/>
    <w:rsid w:val="00CF75EA"/>
    <w:rPr>
      <w:rFonts w:ascii="Lucida Grande" w:hAnsi="Lucida Grande"/>
      <w:sz w:val="18"/>
      <w:szCs w:val="18"/>
    </w:rPr>
  </w:style>
  <w:style w:type="character" w:customStyle="1" w:styleId="BalloonTextChar6">
    <w:name w:val="Balloon Text Char6"/>
    <w:basedOn w:val="DefaultParagraphFont"/>
    <w:uiPriority w:val="99"/>
    <w:semiHidden/>
    <w:rsid w:val="00CF75EA"/>
    <w:rPr>
      <w:rFonts w:ascii="Lucida Grande" w:hAnsi="Lucida Grande"/>
      <w:sz w:val="18"/>
      <w:szCs w:val="18"/>
    </w:rPr>
  </w:style>
  <w:style w:type="character" w:customStyle="1" w:styleId="BalloonTextChar5">
    <w:name w:val="Balloon Text Char5"/>
    <w:basedOn w:val="DefaultParagraphFont"/>
    <w:uiPriority w:val="99"/>
    <w:semiHidden/>
    <w:rsid w:val="0028609F"/>
    <w:rPr>
      <w:rFonts w:ascii="Lucida Grande" w:hAnsi="Lucida Grande"/>
      <w:sz w:val="18"/>
      <w:szCs w:val="18"/>
    </w:rPr>
  </w:style>
  <w:style w:type="character" w:customStyle="1" w:styleId="BalloonTextChar2">
    <w:name w:val="Balloon Text Char2"/>
    <w:basedOn w:val="DefaultParagraphFont"/>
    <w:uiPriority w:val="99"/>
    <w:semiHidden/>
    <w:rsid w:val="00945304"/>
    <w:rPr>
      <w:rFonts w:ascii="Tahoma" w:eastAsia="Times New Roman" w:hAnsi="Tahoma" w:cs="Tahoma"/>
      <w:color w:val="262626" w:themeColor="text1" w:themeTint="D9"/>
      <w:sz w:val="16"/>
      <w:szCs w:val="16"/>
    </w:rPr>
  </w:style>
  <w:style w:type="character" w:customStyle="1" w:styleId="BalloonTextChar4">
    <w:name w:val="Balloon Text Char4"/>
    <w:basedOn w:val="DefaultParagraphFont"/>
    <w:uiPriority w:val="99"/>
    <w:semiHidden/>
    <w:rsid w:val="00E70E27"/>
    <w:rPr>
      <w:rFonts w:ascii="Lucida Grande" w:hAnsi="Lucida Grande"/>
      <w:sz w:val="18"/>
      <w:szCs w:val="18"/>
    </w:rPr>
  </w:style>
  <w:style w:type="character" w:customStyle="1" w:styleId="BalloonTextChar3">
    <w:name w:val="Balloon Text Char3"/>
    <w:basedOn w:val="DefaultParagraphFont"/>
    <w:link w:val="BalloonText"/>
    <w:uiPriority w:val="99"/>
    <w:semiHidden/>
    <w:rsid w:val="002C667C"/>
    <w:rPr>
      <w:rFonts w:ascii="Lucida Grande" w:hAnsi="Lucida Grande"/>
      <w:sz w:val="18"/>
      <w:szCs w:val="18"/>
    </w:rPr>
  </w:style>
  <w:style w:type="character" w:customStyle="1" w:styleId="Heading1Char">
    <w:name w:val="Heading 1 Char"/>
    <w:basedOn w:val="DefaultParagraphFont"/>
    <w:link w:val="Heading1"/>
    <w:uiPriority w:val="99"/>
    <w:rsid w:val="003F6457"/>
    <w:rPr>
      <w:rFonts w:asciiTheme="majorHAnsi" w:eastAsia="Times New Roman" w:hAnsiTheme="majorHAnsi" w:cs="Cambria"/>
      <w:b/>
      <w:kern w:val="32"/>
      <w:sz w:val="40"/>
      <w:szCs w:val="40"/>
    </w:rPr>
  </w:style>
  <w:style w:type="paragraph" w:styleId="DocumentMap">
    <w:name w:val="Document Map"/>
    <w:basedOn w:val="Normal"/>
    <w:link w:val="DocumentMapChar"/>
    <w:uiPriority w:val="99"/>
    <w:semiHidden/>
    <w:rsid w:val="00FE5921"/>
    <w:rPr>
      <w:rFonts w:ascii="Lucida Grande" w:hAnsi="Lucida Grande" w:cs="Lucida Grande"/>
    </w:rPr>
  </w:style>
  <w:style w:type="character" w:customStyle="1" w:styleId="DocumentMapChar">
    <w:name w:val="Document Map Char"/>
    <w:basedOn w:val="DefaultParagraphFont"/>
    <w:link w:val="DocumentMap"/>
    <w:uiPriority w:val="99"/>
    <w:semiHidden/>
    <w:rsid w:val="00FE5921"/>
    <w:rPr>
      <w:rFonts w:ascii="Lucida Grande" w:hAnsi="Lucida Grande" w:cs="Lucida Grande"/>
    </w:rPr>
  </w:style>
  <w:style w:type="character" w:customStyle="1" w:styleId="BalloonTextChar1">
    <w:name w:val="Balloon Text Char1"/>
    <w:basedOn w:val="DefaultParagraphFont"/>
    <w:uiPriority w:val="99"/>
    <w:semiHidden/>
    <w:rsid w:val="00507CB4"/>
    <w:rPr>
      <w:rFonts w:cs="Times New Roman"/>
      <w:sz w:val="2"/>
    </w:rPr>
  </w:style>
  <w:style w:type="character" w:styleId="CommentReference">
    <w:name w:val="annotation reference"/>
    <w:basedOn w:val="DefaultParagraphFont"/>
    <w:uiPriority w:val="99"/>
    <w:semiHidden/>
    <w:rsid w:val="00507CB4"/>
    <w:rPr>
      <w:sz w:val="16"/>
      <w:szCs w:val="16"/>
    </w:rPr>
  </w:style>
  <w:style w:type="paragraph" w:styleId="CommentText">
    <w:name w:val="annotation text"/>
    <w:basedOn w:val="Normal"/>
    <w:link w:val="CommentTextChar"/>
    <w:uiPriority w:val="99"/>
    <w:semiHidden/>
    <w:rsid w:val="00507CB4"/>
    <w:rPr>
      <w:sz w:val="20"/>
      <w:szCs w:val="20"/>
    </w:rPr>
  </w:style>
  <w:style w:type="character" w:customStyle="1" w:styleId="CommentTextChar">
    <w:name w:val="Comment Text Char"/>
    <w:basedOn w:val="DefaultParagraphFont"/>
    <w:link w:val="CommentText"/>
    <w:uiPriority w:val="99"/>
    <w:semiHidden/>
    <w:rsid w:val="00193B67"/>
    <w:rPr>
      <w:rFonts w:eastAsia="Times New Roman" w:cs="Cambria"/>
      <w:color w:val="262626" w:themeColor="text1" w:themeTint="D9"/>
      <w:sz w:val="20"/>
      <w:szCs w:val="20"/>
    </w:rPr>
  </w:style>
  <w:style w:type="paragraph" w:styleId="CommentSubject">
    <w:name w:val="annotation subject"/>
    <w:basedOn w:val="CommentText"/>
    <w:next w:val="CommentText"/>
    <w:link w:val="CommentSubjectChar"/>
    <w:uiPriority w:val="99"/>
    <w:semiHidden/>
    <w:rsid w:val="00507CB4"/>
    <w:rPr>
      <w:b/>
      <w:bCs/>
    </w:rPr>
  </w:style>
  <w:style w:type="character" w:customStyle="1" w:styleId="CommentSubjectChar">
    <w:name w:val="Comment Subject Char"/>
    <w:basedOn w:val="CommentTextChar"/>
    <w:link w:val="CommentSubject"/>
    <w:uiPriority w:val="99"/>
    <w:semiHidden/>
    <w:rsid w:val="00193B67"/>
    <w:rPr>
      <w:rFonts w:eastAsia="Times New Roman" w:cs="Cambria"/>
      <w:b/>
      <w:bCs/>
      <w:color w:val="262626" w:themeColor="text1" w:themeTint="D9"/>
      <w:sz w:val="20"/>
      <w:szCs w:val="20"/>
    </w:rPr>
  </w:style>
  <w:style w:type="character" w:customStyle="1" w:styleId="Heading2Char">
    <w:name w:val="Heading 2 Char"/>
    <w:basedOn w:val="DefaultParagraphFont"/>
    <w:link w:val="Heading2"/>
    <w:uiPriority w:val="99"/>
    <w:rsid w:val="00426359"/>
    <w:rPr>
      <w:rFonts w:ascii="Calibri" w:eastAsia="Times New Roman" w:hAnsi="Calibri" w:cs="Calibri"/>
      <w:b/>
      <w:bCs/>
      <w:iCs/>
      <w:sz w:val="32"/>
      <w:szCs w:val="30"/>
    </w:rPr>
  </w:style>
  <w:style w:type="character" w:customStyle="1" w:styleId="Heading3Char">
    <w:name w:val="Heading 3 Char"/>
    <w:basedOn w:val="DefaultParagraphFont"/>
    <w:link w:val="Heading3"/>
    <w:uiPriority w:val="99"/>
    <w:rsid w:val="00426359"/>
    <w:rPr>
      <w:rFonts w:ascii="Calibri" w:eastAsiaTheme="majorEastAsia" w:hAnsi="Calibri" w:cstheme="majorBidi"/>
      <w:b/>
      <w:bCs/>
      <w:iCs/>
      <w:szCs w:val="22"/>
    </w:rPr>
  </w:style>
  <w:style w:type="paragraph" w:styleId="Revision">
    <w:name w:val="Revision"/>
    <w:hidden/>
    <w:uiPriority w:val="99"/>
    <w:semiHidden/>
    <w:rsid w:val="00F446C5"/>
    <w:rPr>
      <w:rFonts w:ascii="Calibri" w:hAnsi="Calibri" w:cs="Calibri"/>
      <w:sz w:val="22"/>
      <w:szCs w:val="22"/>
    </w:rPr>
  </w:style>
  <w:style w:type="character" w:styleId="Hyperlink">
    <w:name w:val="Hyperlink"/>
    <w:basedOn w:val="DefaultParagraphFont"/>
    <w:uiPriority w:val="99"/>
    <w:semiHidden/>
    <w:rsid w:val="00507CB4"/>
    <w:rPr>
      <w:i/>
      <w:color w:val="31849B" w:themeColor="accent5" w:themeShade="BF"/>
      <w:u w:val="single"/>
    </w:rPr>
  </w:style>
  <w:style w:type="character" w:styleId="FollowedHyperlink">
    <w:name w:val="FollowedHyperlink"/>
    <w:basedOn w:val="DefaultParagraphFont"/>
    <w:uiPriority w:val="99"/>
    <w:semiHidden/>
    <w:rsid w:val="00507CB4"/>
    <w:rPr>
      <w:color w:val="800080"/>
      <w:u w:val="single"/>
    </w:rPr>
  </w:style>
  <w:style w:type="paragraph" w:styleId="Footer">
    <w:name w:val="footer"/>
    <w:basedOn w:val="Normal"/>
    <w:link w:val="FooterChar"/>
    <w:uiPriority w:val="99"/>
    <w:rsid w:val="00886C6A"/>
    <w:pPr>
      <w:tabs>
        <w:tab w:val="center" w:pos="4320"/>
        <w:tab w:val="right" w:pos="8640"/>
      </w:tabs>
      <w:spacing w:before="80" w:line="240" w:lineRule="auto"/>
    </w:pPr>
    <w:rPr>
      <w:rFonts w:ascii="Calibri" w:hAnsi="Calibri"/>
      <w:smallCaps/>
      <w:color w:val="31849B" w:themeColor="accent5" w:themeShade="BF"/>
    </w:rPr>
  </w:style>
  <w:style w:type="character" w:customStyle="1" w:styleId="FooterChar">
    <w:name w:val="Footer Char"/>
    <w:basedOn w:val="DefaultParagraphFont"/>
    <w:link w:val="Footer"/>
    <w:uiPriority w:val="99"/>
    <w:rsid w:val="00886C6A"/>
    <w:rPr>
      <w:rFonts w:ascii="Calibri" w:eastAsia="Times New Roman" w:hAnsi="Calibri" w:cs="Cambria"/>
      <w:smallCaps/>
      <w:color w:val="31849B" w:themeColor="accent5" w:themeShade="BF"/>
      <w:sz w:val="22"/>
      <w:szCs w:val="22"/>
    </w:rPr>
  </w:style>
  <w:style w:type="character" w:styleId="FootnoteReference">
    <w:name w:val="footnote reference"/>
    <w:basedOn w:val="DefaultParagraphFont"/>
    <w:uiPriority w:val="99"/>
    <w:semiHidden/>
    <w:rsid w:val="00507CB4"/>
    <w:rPr>
      <w:vertAlign w:val="superscript"/>
    </w:rPr>
  </w:style>
  <w:style w:type="paragraph" w:styleId="FootnoteText">
    <w:name w:val="footnote text"/>
    <w:basedOn w:val="Normal"/>
    <w:link w:val="FootnoteTextChar"/>
    <w:uiPriority w:val="99"/>
    <w:semiHidden/>
    <w:rsid w:val="00507CB4"/>
    <w:rPr>
      <w:sz w:val="20"/>
      <w:szCs w:val="20"/>
    </w:rPr>
  </w:style>
  <w:style w:type="character" w:customStyle="1" w:styleId="FootnoteTextChar">
    <w:name w:val="Footnote Text Char"/>
    <w:basedOn w:val="DefaultParagraphFont"/>
    <w:link w:val="FootnoteText"/>
    <w:uiPriority w:val="99"/>
    <w:semiHidden/>
    <w:rsid w:val="00757095"/>
    <w:rPr>
      <w:rFonts w:eastAsia="Times New Roman" w:cs="Cambria"/>
      <w:color w:val="262626" w:themeColor="text1" w:themeTint="D9"/>
      <w:sz w:val="20"/>
      <w:szCs w:val="20"/>
    </w:rPr>
  </w:style>
  <w:style w:type="paragraph" w:styleId="Header">
    <w:name w:val="header"/>
    <w:basedOn w:val="Normal"/>
    <w:link w:val="HeaderChar"/>
    <w:uiPriority w:val="99"/>
    <w:rsid w:val="00507CB4"/>
    <w:pPr>
      <w:tabs>
        <w:tab w:val="center" w:pos="4320"/>
        <w:tab w:val="right" w:pos="8640"/>
      </w:tabs>
      <w:spacing w:line="240" w:lineRule="auto"/>
    </w:pPr>
    <w:rPr>
      <w:rFonts w:ascii="Calibri" w:hAnsi="Calibri"/>
      <w:b/>
      <w:smallCaps/>
      <w:color w:val="31849B" w:themeColor="accent5" w:themeShade="BF"/>
      <w:szCs w:val="24"/>
    </w:rPr>
  </w:style>
  <w:style w:type="character" w:customStyle="1" w:styleId="HeaderChar">
    <w:name w:val="Header Char"/>
    <w:basedOn w:val="DefaultParagraphFont"/>
    <w:link w:val="Header"/>
    <w:uiPriority w:val="99"/>
    <w:rsid w:val="00757095"/>
    <w:rPr>
      <w:rFonts w:ascii="Calibri" w:eastAsia="Times New Roman" w:hAnsi="Calibri" w:cs="Cambria"/>
      <w:b/>
      <w:smallCaps/>
      <w:color w:val="31849B" w:themeColor="accent5" w:themeShade="BF"/>
      <w:sz w:val="22"/>
    </w:rPr>
  </w:style>
  <w:style w:type="character" w:customStyle="1" w:styleId="Heading4Char">
    <w:name w:val="Heading 4 Char"/>
    <w:basedOn w:val="DefaultParagraphFont"/>
    <w:link w:val="Heading4"/>
    <w:uiPriority w:val="9"/>
    <w:rsid w:val="00757095"/>
    <w:rPr>
      <w:rFonts w:ascii="Calibri" w:eastAsiaTheme="majorEastAsia" w:hAnsi="Calibri" w:cstheme="majorBidi"/>
      <w:b/>
      <w:bCs/>
      <w:iCs/>
      <w:color w:val="215868" w:themeColor="accent5" w:themeShade="80"/>
      <w:sz w:val="36"/>
      <w:szCs w:val="22"/>
    </w:rPr>
  </w:style>
  <w:style w:type="paragraph" w:styleId="ListBullet">
    <w:name w:val="List Bullet"/>
    <w:basedOn w:val="Normal"/>
    <w:uiPriority w:val="99"/>
    <w:rsid w:val="00DC5780"/>
    <w:pPr>
      <w:numPr>
        <w:numId w:val="17"/>
      </w:numPr>
      <w:spacing w:after="80"/>
      <w:ind w:left="360"/>
    </w:pPr>
  </w:style>
  <w:style w:type="paragraph" w:styleId="ListNumber">
    <w:name w:val="List Number"/>
    <w:aliases w:val="References"/>
    <w:basedOn w:val="Normal"/>
    <w:uiPriority w:val="99"/>
    <w:rsid w:val="00507CB4"/>
    <w:pPr>
      <w:spacing w:line="240" w:lineRule="auto"/>
    </w:pPr>
    <w:rPr>
      <w:rFonts w:cs="Calibri"/>
      <w:sz w:val="20"/>
    </w:rPr>
  </w:style>
  <w:style w:type="paragraph" w:styleId="NormalWeb">
    <w:name w:val="Normal (Web)"/>
    <w:basedOn w:val="Normal"/>
    <w:uiPriority w:val="99"/>
    <w:semiHidden/>
    <w:rsid w:val="00507CB4"/>
    <w:pPr>
      <w:spacing w:before="100" w:beforeAutospacing="1" w:after="100" w:afterAutospacing="1" w:line="240" w:lineRule="auto"/>
    </w:pPr>
    <w:rPr>
      <w:sz w:val="24"/>
      <w:szCs w:val="24"/>
    </w:rPr>
  </w:style>
  <w:style w:type="paragraph" w:customStyle="1" w:styleId="NoteLevel81">
    <w:name w:val="Note Level 81"/>
    <w:basedOn w:val="Normal"/>
    <w:uiPriority w:val="99"/>
    <w:semiHidden/>
    <w:rsid w:val="00507CB4"/>
    <w:pPr>
      <w:keepNext/>
      <w:tabs>
        <w:tab w:val="num" w:pos="5040"/>
      </w:tabs>
      <w:ind w:left="5400" w:hanging="360"/>
      <w:contextualSpacing/>
      <w:outlineLvl w:val="7"/>
    </w:pPr>
    <w:rPr>
      <w:rFonts w:ascii="Verdana" w:eastAsia="MS ????" w:hAnsi="Verdana" w:cs="Verdana"/>
    </w:rPr>
  </w:style>
  <w:style w:type="paragraph" w:customStyle="1" w:styleId="NoteLevel91">
    <w:name w:val="Note Level 91"/>
    <w:basedOn w:val="Normal"/>
    <w:uiPriority w:val="99"/>
    <w:semiHidden/>
    <w:rsid w:val="00507CB4"/>
    <w:pPr>
      <w:keepNext/>
      <w:tabs>
        <w:tab w:val="num" w:pos="5760"/>
      </w:tabs>
      <w:ind w:left="6120" w:hanging="360"/>
      <w:contextualSpacing/>
      <w:outlineLvl w:val="8"/>
    </w:pPr>
    <w:rPr>
      <w:rFonts w:ascii="Verdana" w:eastAsia="MS ????" w:hAnsi="Verdana" w:cs="Verdana"/>
    </w:rPr>
  </w:style>
  <w:style w:type="character" w:styleId="PageNumber">
    <w:name w:val="page number"/>
    <w:basedOn w:val="DefaultParagraphFont"/>
    <w:uiPriority w:val="99"/>
    <w:rsid w:val="00507CB4"/>
    <w:rPr>
      <w:rFonts w:ascii="Calibri" w:hAnsi="Calibri"/>
      <w:b/>
      <w:color w:val="31849B" w:themeColor="accent5" w:themeShade="BF"/>
      <w:sz w:val="22"/>
    </w:rPr>
  </w:style>
  <w:style w:type="table" w:styleId="TableGrid">
    <w:name w:val="Table Grid"/>
    <w:basedOn w:val="TableNormal"/>
    <w:uiPriority w:val="59"/>
    <w:rsid w:val="00507CB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rsid w:val="00507CB4"/>
    <w:pPr>
      <w:spacing w:after="0" w:line="240" w:lineRule="auto"/>
      <w:contextualSpacing/>
    </w:pPr>
    <w:rPr>
      <w:rFonts w:ascii="Calibri" w:eastAsiaTheme="majorEastAsia" w:hAnsi="Calibri" w:cstheme="majorBidi"/>
      <w:b/>
      <w:smallCaps/>
      <w:color w:val="215868" w:themeColor="accent5" w:themeShade="80"/>
      <w:kern w:val="28"/>
      <w:sz w:val="60"/>
      <w:szCs w:val="52"/>
    </w:rPr>
  </w:style>
  <w:style w:type="character" w:customStyle="1" w:styleId="TitleChar">
    <w:name w:val="Title Char"/>
    <w:basedOn w:val="DefaultParagraphFont"/>
    <w:link w:val="Title"/>
    <w:rsid w:val="00757095"/>
    <w:rPr>
      <w:rFonts w:ascii="Calibri" w:eastAsiaTheme="majorEastAsia" w:hAnsi="Calibri" w:cstheme="majorBidi"/>
      <w:b/>
      <w:smallCaps/>
      <w:color w:val="215868" w:themeColor="accent5" w:themeShade="80"/>
      <w:kern w:val="28"/>
      <w:sz w:val="60"/>
      <w:szCs w:val="52"/>
    </w:rPr>
  </w:style>
  <w:style w:type="paragraph" w:styleId="Caption">
    <w:name w:val="caption"/>
    <w:basedOn w:val="Normal"/>
    <w:next w:val="Normal"/>
    <w:uiPriority w:val="35"/>
    <w:unhideWhenUsed/>
    <w:qFormat/>
    <w:rsid w:val="00916FBA"/>
    <w:pPr>
      <w:spacing w:after="0" w:line="240" w:lineRule="auto"/>
    </w:pPr>
    <w:rPr>
      <w:bCs/>
      <w:color w:val="auto"/>
      <w:sz w:val="20"/>
      <w:szCs w:val="18"/>
    </w:rPr>
  </w:style>
  <w:style w:type="character" w:styleId="Emphasis">
    <w:name w:val="Emphasis"/>
    <w:basedOn w:val="DefaultParagraphFont"/>
    <w:uiPriority w:val="99"/>
    <w:qFormat/>
    <w:rsid w:val="00507CB4"/>
    <w:rPr>
      <w:i/>
      <w:iCs/>
      <w:color w:val="31849B" w:themeColor="accent5" w:themeShade="BF"/>
    </w:rPr>
  </w:style>
  <w:style w:type="paragraph" w:styleId="ListParagraph">
    <w:name w:val="List Paragraph"/>
    <w:basedOn w:val="Normal"/>
    <w:uiPriority w:val="34"/>
    <w:qFormat/>
    <w:rsid w:val="00B400C0"/>
    <w:pPr>
      <w:ind w:left="720"/>
      <w:contextualSpacing/>
    </w:pPr>
  </w:style>
  <w:style w:type="table" w:styleId="DarkList-Accent5">
    <w:name w:val="Dark List Accent 5"/>
    <w:basedOn w:val="TableNormal"/>
    <w:uiPriority w:val="99"/>
    <w:rsid w:val="00507CB4"/>
    <w:rPr>
      <w:rFonts w:eastAsia="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ndnoteReference">
    <w:name w:val="endnote reference"/>
    <w:basedOn w:val="DefaultParagraphFont"/>
    <w:uiPriority w:val="99"/>
    <w:semiHidden/>
    <w:rsid w:val="00507CB4"/>
    <w:rPr>
      <w:vertAlign w:val="superscript"/>
    </w:rPr>
  </w:style>
  <w:style w:type="paragraph" w:styleId="EndnoteText">
    <w:name w:val="endnote text"/>
    <w:basedOn w:val="Normal"/>
    <w:link w:val="EndnoteTextChar"/>
    <w:uiPriority w:val="99"/>
    <w:semiHidden/>
    <w:rsid w:val="00507CB4"/>
  </w:style>
  <w:style w:type="character" w:customStyle="1" w:styleId="EndnoteTextChar">
    <w:name w:val="Endnote Text Char"/>
    <w:basedOn w:val="DefaultParagraphFont"/>
    <w:link w:val="EndnoteText"/>
    <w:uiPriority w:val="99"/>
    <w:semiHidden/>
    <w:rsid w:val="00507CB4"/>
    <w:rPr>
      <w:rFonts w:eastAsia="Times New Roman" w:cs="Cambria"/>
      <w:color w:val="262626" w:themeColor="text1" w:themeTint="D9"/>
      <w:sz w:val="22"/>
      <w:szCs w:val="22"/>
    </w:rPr>
  </w:style>
  <w:style w:type="paragraph" w:customStyle="1" w:styleId="Halfspace">
    <w:name w:val="Half space"/>
    <w:qFormat/>
    <w:rsid w:val="00507CB4"/>
    <w:rPr>
      <w:rFonts w:eastAsia="Times New Roman" w:cs="Cambria"/>
      <w:color w:val="262626" w:themeColor="text1" w:themeTint="D9"/>
      <w:sz w:val="12"/>
      <w:szCs w:val="22"/>
    </w:rPr>
  </w:style>
  <w:style w:type="paragraph" w:customStyle="1" w:styleId="Handwriting">
    <w:name w:val="Handwriting"/>
    <w:basedOn w:val="Normal"/>
    <w:uiPriority w:val="99"/>
    <w:rsid w:val="00507CB4"/>
    <w:rPr>
      <w:rFonts w:ascii="A.C.M.E. Secret Agent" w:hAnsi="A.C.M.E. Secret Agent" w:cs="A.C.M.E. Secret Agent"/>
      <w:color w:val="31849B" w:themeColor="accent5" w:themeShade="BF"/>
      <w:sz w:val="20"/>
      <w:szCs w:val="20"/>
    </w:rPr>
  </w:style>
  <w:style w:type="character" w:customStyle="1" w:styleId="Heading5Char">
    <w:name w:val="Heading 5 Char"/>
    <w:basedOn w:val="DefaultParagraphFont"/>
    <w:link w:val="Heading5"/>
    <w:uiPriority w:val="9"/>
    <w:rsid w:val="00507CB4"/>
    <w:rPr>
      <w:rFonts w:ascii="Calibri" w:eastAsia="Times New Roman" w:hAnsi="Calibri" w:cs="Calibri"/>
      <w:b/>
      <w:bCs/>
      <w:i/>
      <w:iCs/>
      <w:color w:val="215868" w:themeColor="accent5" w:themeShade="80"/>
      <w:sz w:val="26"/>
      <w:szCs w:val="30"/>
    </w:rPr>
  </w:style>
  <w:style w:type="character" w:customStyle="1" w:styleId="Heading6Char">
    <w:name w:val="Heading 6 Char"/>
    <w:basedOn w:val="DefaultParagraphFont"/>
    <w:link w:val="Heading6"/>
    <w:uiPriority w:val="9"/>
    <w:rsid w:val="00507CB4"/>
    <w:rPr>
      <w:rFonts w:ascii="Calibri" w:eastAsia="Times New Roman" w:hAnsi="Calibri" w:cs="Calibri"/>
      <w:b/>
      <w:bCs/>
      <w:sz w:val="26"/>
    </w:rPr>
  </w:style>
  <w:style w:type="paragraph" w:customStyle="1" w:styleId="Headingtoptablerow">
    <w:name w:val="Heading top table row"/>
    <w:basedOn w:val="Normal"/>
    <w:uiPriority w:val="99"/>
    <w:rsid w:val="00507CB4"/>
    <w:pPr>
      <w:spacing w:after="0"/>
    </w:pPr>
    <w:rPr>
      <w:rFonts w:ascii="Calibri" w:hAnsi="Calibri" w:cs="Calibri"/>
      <w:b/>
      <w:bCs/>
      <w:color w:val="FFFFFF"/>
      <w:sz w:val="26"/>
      <w:szCs w:val="26"/>
    </w:rPr>
  </w:style>
  <w:style w:type="character" w:customStyle="1" w:styleId="Keyword">
    <w:name w:val="Keyword"/>
    <w:basedOn w:val="Hyperlink"/>
    <w:uiPriority w:val="1"/>
    <w:qFormat/>
    <w:rsid w:val="00507CB4"/>
    <w:rPr>
      <w:b/>
      <w:i w:val="0"/>
      <w:color w:val="31849B" w:themeColor="accent5" w:themeShade="BF"/>
      <w:u w:val="none"/>
    </w:rPr>
  </w:style>
  <w:style w:type="table" w:customStyle="1" w:styleId="Lecturescript">
    <w:name w:val="Lecture script"/>
    <w:basedOn w:val="TableNormal"/>
    <w:uiPriority w:val="99"/>
    <w:qFormat/>
    <w:rsid w:val="00507CB4"/>
    <w:rPr>
      <w:rFonts w:asciiTheme="minorHAnsi" w:eastAsia="Times New Roman" w:hAnsiTheme="minorHAnsi"/>
      <w:sz w:val="22"/>
      <w:szCs w:val="22"/>
    </w:rPr>
    <w:tblPr>
      <w:tblStyleRowBandSize w:val="1"/>
      <w:tblInd w:w="0" w:type="dxa"/>
      <w:tblCellMar>
        <w:top w:w="72" w:type="dxa"/>
        <w:left w:w="0" w:type="dxa"/>
        <w:bottom w:w="72" w:type="dxa"/>
        <w:right w:w="0" w:type="dxa"/>
      </w:tblCellMar>
    </w:tblPr>
    <w:trPr>
      <w:cantSplit/>
    </w:trPr>
    <w:tcPr>
      <w:shd w:val="clear" w:color="auto" w:fill="auto"/>
    </w:tcPr>
    <w:tblStylePr w:type="band1Horz">
      <w:tblPr/>
      <w:tcPr>
        <w:shd w:val="clear" w:color="auto" w:fill="FFFFFF" w:themeFill="background1"/>
      </w:tcPr>
    </w:tblStylePr>
  </w:style>
  <w:style w:type="paragraph" w:customStyle="1" w:styleId="LecturescriptSlidetitle">
    <w:name w:val="Lecture script: Slide title"/>
    <w:qFormat/>
    <w:rsid w:val="00507CB4"/>
    <w:pPr>
      <w:spacing w:after="60"/>
    </w:pPr>
    <w:rPr>
      <w:rFonts w:ascii="Calibri" w:eastAsia="Times New Roman" w:hAnsi="Calibri" w:cs="Cambria"/>
      <w:b/>
      <w:szCs w:val="22"/>
    </w:rPr>
  </w:style>
  <w:style w:type="paragraph" w:customStyle="1" w:styleId="LessonoverviewActivity">
    <w:name w:val="Lesson overview: Activity"/>
    <w:qFormat/>
    <w:rsid w:val="00507CB4"/>
    <w:pPr>
      <w:spacing w:before="120"/>
    </w:pPr>
    <w:rPr>
      <w:rFonts w:ascii="Calibri" w:eastAsia="Times New Roman" w:hAnsi="Calibri" w:cs="Calibri"/>
      <w:b/>
      <w:bCs/>
      <w:color w:val="215868" w:themeColor="accent5" w:themeShade="80"/>
      <w:sz w:val="28"/>
    </w:rPr>
  </w:style>
  <w:style w:type="paragraph" w:customStyle="1" w:styleId="LessonoverviewDescriptor">
    <w:name w:val="Lesson overview: Descriptor"/>
    <w:basedOn w:val="LessonoverviewActivity"/>
    <w:next w:val="Normal"/>
    <w:qFormat/>
    <w:rsid w:val="00507CB4"/>
    <w:pPr>
      <w:spacing w:before="0" w:after="60" w:line="192" w:lineRule="auto"/>
    </w:pPr>
    <w:rPr>
      <w:b w:val="0"/>
      <w:sz w:val="24"/>
    </w:rPr>
  </w:style>
  <w:style w:type="paragraph" w:customStyle="1" w:styleId="LessonoverviewTimes">
    <w:name w:val="Lesson overview: Times"/>
    <w:basedOn w:val="LessonoverviewActivity"/>
    <w:next w:val="Normal"/>
    <w:uiPriority w:val="99"/>
    <w:qFormat/>
    <w:rsid w:val="00507CB4"/>
    <w:pPr>
      <w:spacing w:before="140"/>
      <w:jc w:val="right"/>
    </w:pPr>
    <w:rPr>
      <w:b w:val="0"/>
      <w:bCs w:val="0"/>
      <w:i/>
      <w:spacing w:val="-6"/>
      <w:sz w:val="24"/>
    </w:rPr>
  </w:style>
  <w:style w:type="table" w:customStyle="1" w:styleId="Lessonplantable">
    <w:name w:val="Lesson plan table"/>
    <w:uiPriority w:val="99"/>
    <w:rsid w:val="00507CB4"/>
    <w:rPr>
      <w:rFonts w:eastAsia="Times New Roman"/>
      <w:sz w:val="20"/>
      <w:szCs w:val="20"/>
    </w:rPr>
    <w:tblPr>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rPr>
      <w:jc w:val="center"/>
    </w:trPr>
    <w:tblStylePr w:type="firstRow">
      <w:tblPr/>
      <w:tcPr>
        <w:shd w:val="clear" w:color="auto" w:fill="D9D9D9"/>
      </w:tcPr>
    </w:tblStylePr>
  </w:style>
  <w:style w:type="table" w:customStyle="1" w:styleId="Lessonplantableblue">
    <w:name w:val="Lesson plan table blue"/>
    <w:basedOn w:val="TableNormal"/>
    <w:uiPriority w:val="99"/>
    <w:qFormat/>
    <w:rsid w:val="00507CB4"/>
    <w:rPr>
      <w:rFonts w:ascii="Times New Roman" w:eastAsia="Times New Roman" w:hAnsi="Times New Roman"/>
      <w:sz w:val="22"/>
      <w:szCs w:val="22"/>
    </w:rPr>
    <w:tblPr>
      <w:tblStyleRowBandSize w:val="1"/>
      <w:tblInd w:w="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tblBorders>
      <w:tblCellMar>
        <w:top w:w="0" w:type="dxa"/>
        <w:left w:w="108" w:type="dxa"/>
        <w:bottom w:w="0" w:type="dxa"/>
        <w:right w:w="108" w:type="dxa"/>
      </w:tblCellMar>
    </w:tblPr>
    <w:tblStylePr w:type="firstRow">
      <w:tblPr/>
      <w:tcPr>
        <w:shd w:val="clear" w:color="auto" w:fill="B6DDE8" w:themeFill="accent5" w:themeFillTint="66"/>
      </w:tcPr>
    </w:tblStylePr>
    <w:tblStylePr w:type="band1Horz">
      <w:rPr>
        <w:color w:val="DAEEF3" w:themeColor="accent5" w:themeTint="33"/>
      </w:rPr>
    </w:tblStylePr>
    <w:tblStylePr w:type="band2Horz">
      <w:tblPr/>
      <w:tcPr>
        <w:shd w:val="clear" w:color="auto" w:fill="DAEEF3" w:themeFill="accent5" w:themeFillTint="33"/>
      </w:tcPr>
    </w:tblStylePr>
  </w:style>
  <w:style w:type="table" w:customStyle="1" w:styleId="Lessonsequence">
    <w:name w:val="Lesson sequence"/>
    <w:uiPriority w:val="99"/>
    <w:rsid w:val="00507CB4"/>
    <w:rPr>
      <w:rFonts w:eastAsia="Times New Roman"/>
      <w:sz w:val="20"/>
      <w:szCs w:val="20"/>
    </w:rPr>
    <w:tblPr>
      <w:tblStyleRowBandSize w:val="1"/>
      <w:tblStyleColBandSize w:val="1"/>
      <w:jc w:val="center"/>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rPr>
      <w:jc w:val="center"/>
    </w:trPr>
    <w:tblStylePr w:type="firstRow">
      <w:pPr>
        <w:spacing w:before="0" w:after="0"/>
      </w:pPr>
      <w:rPr>
        <w:b/>
        <w:bCs/>
        <w:color w:val="FFFFFF"/>
      </w:rPr>
      <w:tblPr/>
      <w:tcPr>
        <w:shd w:val="clear" w:color="auto" w:fill="83A343"/>
      </w:tcPr>
    </w:tblStylePr>
    <w:tblStylePr w:type="lastRow">
      <w:pPr>
        <w:spacing w:before="0" w:after="0"/>
      </w:pPr>
      <w:rPr>
        <w:b/>
        <w:bCs/>
      </w:rPr>
      <w:tblPr/>
      <w:tcPr>
        <w:shd w:val="clear" w:color="auto" w:fill="C2D69B"/>
      </w:tcPr>
    </w:tblStylePr>
    <w:tblStylePr w:type="firstCol">
      <w:rPr>
        <w:b/>
        <w:bCs/>
      </w:rPr>
    </w:tblStylePr>
    <w:tblStylePr w:type="lastCol">
      <w:rPr>
        <w:b/>
        <w:bCs/>
      </w:rPr>
    </w:tblStylePr>
    <w:tblStylePr w:type="band2Horz">
      <w:tblPr/>
      <w:tcPr>
        <w:shd w:val="clear" w:color="auto" w:fill="EAF1DD"/>
      </w:tcPr>
    </w:tblStylePr>
  </w:style>
  <w:style w:type="table" w:customStyle="1" w:styleId="Lessonsequenceblue">
    <w:name w:val="Lesson sequence blue"/>
    <w:basedOn w:val="Lessonsequence"/>
    <w:uiPriority w:val="99"/>
    <w:rsid w:val="00507CB4"/>
    <w:rPr>
      <w:sz w:val="22"/>
    </w:rPr>
    <w:tblPr>
      <w:tblStyleRowBandSize w:val="1"/>
      <w:tblStyleColBandSize w:val="1"/>
      <w:jc w:val="center"/>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15" w:type="dxa"/>
        <w:bottom w:w="43" w:type="dxa"/>
        <w:right w:w="115" w:type="dxa"/>
      </w:tblCellMar>
    </w:tblPr>
    <w:trPr>
      <w:jc w:val="center"/>
    </w:trPr>
    <w:tblStylePr w:type="firstRow">
      <w:pPr>
        <w:spacing w:before="0" w:after="0"/>
      </w:pPr>
      <w:rPr>
        <w:b w:val="0"/>
        <w:bCs/>
        <w:color w:val="FFFFFF"/>
      </w:rPr>
      <w:tblPr/>
      <w:tcPr>
        <w:tcBorders>
          <w:top w:val="nil"/>
          <w:left w:val="nil"/>
          <w:bottom w:val="nil"/>
          <w:right w:val="nil"/>
          <w:insideH w:val="nil"/>
          <w:insideV w:val="nil"/>
          <w:tl2br w:val="nil"/>
          <w:tr2bl w:val="nil"/>
        </w:tcBorders>
        <w:shd w:val="clear" w:color="auto" w:fill="DAEEF3" w:themeFill="accent5" w:themeFillTint="33"/>
      </w:tcPr>
    </w:tblStylePr>
    <w:tblStylePr w:type="lastRow">
      <w:pPr>
        <w:spacing w:before="0" w:after="0"/>
      </w:pPr>
      <w:rPr>
        <w:b w:val="0"/>
        <w:bCs/>
      </w:rPr>
      <w:tblPr/>
      <w:tcPr>
        <w:shd w:val="clear" w:color="auto" w:fill="C2D69B"/>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2Horz">
      <w:tblPr/>
      <w:tcPr>
        <w:shd w:val="clear" w:color="auto" w:fill="DAEEF3" w:themeFill="accent5" w:themeFillTint="33"/>
      </w:tcPr>
    </w:tblStylePr>
  </w:style>
  <w:style w:type="table" w:customStyle="1" w:styleId="Lessonsequencegold">
    <w:name w:val="Lesson sequence gold"/>
    <w:basedOn w:val="Lessonsequence"/>
    <w:uiPriority w:val="99"/>
    <w:rsid w:val="00507CB4"/>
    <w:rPr>
      <w:sz w:val="22"/>
    </w:rPr>
    <w:tblPr>
      <w:tblStyleRowBandSize w:val="1"/>
      <w:tblStyleColBandSize w:val="1"/>
      <w:jc w:val="center"/>
      <w:tblInd w:w="0" w:type="dxa"/>
      <w:tblBorders>
        <w:top w:val="single" w:sz="4" w:space="0" w:color="DDAC23"/>
        <w:left w:val="single" w:sz="4" w:space="0" w:color="DDAC23"/>
        <w:bottom w:val="single" w:sz="4" w:space="0" w:color="DDAC23"/>
        <w:right w:val="single" w:sz="4" w:space="0" w:color="DDAC23"/>
        <w:insideH w:val="single" w:sz="4" w:space="0" w:color="DDAC23"/>
        <w:insideV w:val="single" w:sz="4" w:space="0" w:color="DDAC23"/>
      </w:tblBorders>
      <w:tblCellMar>
        <w:top w:w="0" w:type="dxa"/>
        <w:left w:w="108" w:type="dxa"/>
        <w:bottom w:w="0" w:type="dxa"/>
        <w:right w:w="108" w:type="dxa"/>
      </w:tblCellMar>
    </w:tblPr>
    <w:trPr>
      <w:jc w:val="center"/>
    </w:trPr>
    <w:tblStylePr w:type="firstRow">
      <w:pPr>
        <w:spacing w:before="0" w:after="0"/>
      </w:pPr>
      <w:rPr>
        <w:b/>
        <w:bCs/>
        <w:color w:val="FFFFFF"/>
      </w:rPr>
      <w:tblPr/>
      <w:tcPr>
        <w:shd w:val="clear" w:color="auto" w:fill="A58019"/>
      </w:tcPr>
    </w:tblStylePr>
    <w:tblStylePr w:type="lastRow">
      <w:pPr>
        <w:spacing w:before="0" w:after="0"/>
      </w:pPr>
      <w:rPr>
        <w:b/>
        <w:bCs/>
      </w:rPr>
      <w:tblPr/>
      <w:tcPr>
        <w:shd w:val="clear" w:color="auto" w:fill="EACC7A"/>
      </w:tcPr>
    </w:tblStylePr>
    <w:tblStylePr w:type="firstCol">
      <w:rPr>
        <w:b/>
        <w:bCs/>
      </w:rPr>
    </w:tblStylePr>
    <w:tblStylePr w:type="lastCol">
      <w:rPr>
        <w:b/>
        <w:bCs/>
      </w:rPr>
    </w:tblStylePr>
    <w:tblStylePr w:type="band2Horz">
      <w:tblPr/>
      <w:tcPr>
        <w:shd w:val="clear" w:color="auto" w:fill="F8EED2"/>
      </w:tcPr>
    </w:tblStylePr>
  </w:style>
  <w:style w:type="table" w:customStyle="1" w:styleId="Lessonsequenceorange">
    <w:name w:val="Lesson sequence orange"/>
    <w:basedOn w:val="Lessonsequence"/>
    <w:uiPriority w:val="99"/>
    <w:rsid w:val="00507CB4"/>
    <w:tblPr>
      <w:tblStyleRowBandSize w:val="1"/>
      <w:tblStyleColBandSize w:val="1"/>
      <w:jc w:val="center"/>
      <w:tblInd w:w="0" w:type="dxa"/>
      <w:tblBorders>
        <w:top w:val="single" w:sz="4" w:space="0" w:color="F9CC91"/>
        <w:left w:val="single" w:sz="4" w:space="0" w:color="F9CC91"/>
        <w:bottom w:val="single" w:sz="4" w:space="0" w:color="F9CC91"/>
        <w:right w:val="single" w:sz="4" w:space="0" w:color="F9CC91"/>
        <w:insideH w:val="single" w:sz="4" w:space="0" w:color="F9CC91"/>
        <w:insideV w:val="single" w:sz="4" w:space="0" w:color="F9CC91"/>
      </w:tblBorders>
      <w:tblCellMar>
        <w:top w:w="0" w:type="dxa"/>
        <w:left w:w="108" w:type="dxa"/>
        <w:bottom w:w="0" w:type="dxa"/>
        <w:right w:w="108" w:type="dxa"/>
      </w:tblCellMar>
    </w:tblPr>
    <w:trPr>
      <w:jc w:val="center"/>
    </w:trPr>
    <w:tblStylePr w:type="firstRow">
      <w:pPr>
        <w:spacing w:before="0" w:after="0"/>
      </w:pPr>
      <w:rPr>
        <w:b/>
        <w:bCs/>
        <w:color w:val="FFFFFF"/>
      </w:rPr>
      <w:tblPr/>
      <w:tcPr>
        <w:shd w:val="clear" w:color="auto" w:fill="E2850B"/>
      </w:tcPr>
    </w:tblStylePr>
    <w:tblStylePr w:type="lastRow">
      <w:pPr>
        <w:spacing w:before="0" w:after="0"/>
      </w:pPr>
      <w:rPr>
        <w:b/>
        <w:bCs/>
      </w:rPr>
      <w:tblPr/>
      <w:tcPr>
        <w:shd w:val="clear" w:color="auto" w:fill="F6AB48"/>
      </w:tcPr>
    </w:tblStylePr>
    <w:tblStylePr w:type="firstCol">
      <w:rPr>
        <w:b/>
        <w:bCs/>
      </w:rPr>
    </w:tblStylePr>
    <w:tblStylePr w:type="lastCol">
      <w:rPr>
        <w:b/>
        <w:bCs/>
      </w:rPr>
    </w:tblStylePr>
    <w:tblStylePr w:type="band2Horz">
      <w:tblPr/>
      <w:tcPr>
        <w:shd w:val="clear" w:color="auto" w:fill="FDEEDA"/>
      </w:tcPr>
    </w:tblStylePr>
  </w:style>
  <w:style w:type="table" w:customStyle="1" w:styleId="Lessonsequenceorangellow">
    <w:name w:val="Lesson sequence orangellow"/>
    <w:basedOn w:val="Lessonsequence"/>
    <w:uiPriority w:val="99"/>
    <w:rsid w:val="00507CB4"/>
    <w:rPr>
      <w:sz w:val="22"/>
    </w:rPr>
    <w:tblPr>
      <w:tblStyleRowBandSize w:val="1"/>
      <w:tblStyleColBandSize w:val="1"/>
      <w:jc w:val="center"/>
      <w:tblInd w:w="0" w:type="dxa"/>
      <w:tblBorders>
        <w:insideH w:val="single" w:sz="8" w:space="0" w:color="92CDDC"/>
      </w:tblBorders>
      <w:tblCellMar>
        <w:top w:w="0" w:type="dxa"/>
        <w:left w:w="108" w:type="dxa"/>
        <w:bottom w:w="0" w:type="dxa"/>
        <w:right w:w="108" w:type="dxa"/>
      </w:tblCellMar>
    </w:tblPr>
    <w:trPr>
      <w:jc w:val="center"/>
    </w:trPr>
    <w:tblStylePr w:type="firstRow">
      <w:pPr>
        <w:spacing w:before="0" w:after="0"/>
      </w:pPr>
      <w:rPr>
        <w:b/>
        <w:bCs/>
        <w:color w:val="FFFFFF"/>
      </w:rPr>
      <w:tblPr/>
      <w:tcPr>
        <w:tcBorders>
          <w:bottom w:val="single" w:sz="8" w:space="0" w:color="31849B"/>
        </w:tcBorders>
        <w:shd w:val="clear" w:color="auto" w:fill="4BACC6"/>
      </w:tcPr>
    </w:tblStylePr>
    <w:tblStylePr w:type="lastRow">
      <w:pPr>
        <w:spacing w:before="0" w:after="0"/>
      </w:pPr>
      <w:rPr>
        <w:b/>
        <w:bCs/>
      </w:rPr>
      <w:tblPr/>
      <w:tcPr>
        <w:tcBorders>
          <w:bottom w:val="nil"/>
        </w:tcBorders>
        <w:shd w:val="clear" w:color="auto" w:fill="92CDDC"/>
      </w:tcPr>
    </w:tblStylePr>
    <w:tblStylePr w:type="firstCol">
      <w:rPr>
        <w:b/>
        <w:bCs/>
      </w:rPr>
    </w:tblStylePr>
    <w:tblStylePr w:type="lastCol">
      <w:rPr>
        <w:b/>
        <w:bCs/>
      </w:rPr>
    </w:tblStylePr>
    <w:tblStylePr w:type="band1Horz">
      <w:tblPr/>
      <w:tcPr>
        <w:tcBorders>
          <w:bottom w:val="nil"/>
        </w:tcBorders>
      </w:tcPr>
    </w:tblStylePr>
    <w:tblStylePr w:type="band2Horz">
      <w:tblPr/>
      <w:tcPr>
        <w:shd w:val="clear" w:color="auto" w:fill="DAEEF3"/>
      </w:tcPr>
    </w:tblStylePr>
  </w:style>
  <w:style w:type="character" w:customStyle="1" w:styleId="Link">
    <w:name w:val="Link"/>
    <w:basedOn w:val="Hyperlink"/>
    <w:uiPriority w:val="1"/>
    <w:qFormat/>
    <w:rsid w:val="00507CB4"/>
    <w:rPr>
      <w:i/>
      <w:color w:val="31849B" w:themeColor="accent5" w:themeShade="BF"/>
      <w:u w:val="none"/>
    </w:rPr>
  </w:style>
  <w:style w:type="paragraph" w:customStyle="1" w:styleId="ListBulletIndent">
    <w:name w:val="List Bullet Indent"/>
    <w:basedOn w:val="ListBullet"/>
    <w:qFormat/>
    <w:rsid w:val="00B27F13"/>
    <w:pPr>
      <w:numPr>
        <w:ilvl w:val="1"/>
      </w:numPr>
      <w:ind w:left="720"/>
    </w:pPr>
  </w:style>
  <w:style w:type="paragraph" w:customStyle="1" w:styleId="ListOutlineNumbered">
    <w:name w:val="List Outline Numbered"/>
    <w:basedOn w:val="ListNumber"/>
    <w:rsid w:val="00507CB4"/>
  </w:style>
  <w:style w:type="paragraph" w:customStyle="1" w:styleId="Normalnospacing">
    <w:name w:val="Normal no spacing"/>
    <w:basedOn w:val="Normal"/>
    <w:uiPriority w:val="99"/>
    <w:rsid w:val="005917BF"/>
    <w:pPr>
      <w:spacing w:after="0"/>
    </w:pPr>
  </w:style>
  <w:style w:type="paragraph" w:customStyle="1" w:styleId="Normalcaption">
    <w:name w:val="Normal caption"/>
    <w:basedOn w:val="Normal"/>
    <w:uiPriority w:val="99"/>
    <w:rsid w:val="00507CB4"/>
    <w:pPr>
      <w:spacing w:after="0" w:line="240" w:lineRule="auto"/>
    </w:pPr>
    <w:rPr>
      <w:rFonts w:ascii="Calibri" w:hAnsi="Calibri"/>
      <w:color w:val="31849B" w:themeColor="accent5" w:themeShade="BF"/>
      <w:sz w:val="20"/>
      <w:szCs w:val="20"/>
    </w:rPr>
  </w:style>
  <w:style w:type="paragraph" w:customStyle="1" w:styleId="Normalreadings">
    <w:name w:val="Normal readings"/>
    <w:basedOn w:val="Normal"/>
    <w:qFormat/>
    <w:rsid w:val="00507CB4"/>
    <w:pPr>
      <w:spacing w:after="180" w:line="336" w:lineRule="auto"/>
      <w:jc w:val="both"/>
    </w:pPr>
  </w:style>
  <w:style w:type="paragraph" w:customStyle="1" w:styleId="Normalreverseparagraphspacing">
    <w:name w:val="Normal reverse paragraph spacing"/>
    <w:basedOn w:val="Normal"/>
    <w:uiPriority w:val="99"/>
    <w:rsid w:val="00507CB4"/>
    <w:pPr>
      <w:spacing w:before="160" w:after="60"/>
    </w:pPr>
  </w:style>
  <w:style w:type="paragraph" w:customStyle="1" w:styleId="Normalsinglespace">
    <w:name w:val="Normal singlespace"/>
    <w:basedOn w:val="Normal"/>
    <w:uiPriority w:val="99"/>
    <w:rsid w:val="00507CB4"/>
    <w:pPr>
      <w:spacing w:after="0"/>
    </w:pPr>
  </w:style>
  <w:style w:type="paragraph" w:customStyle="1" w:styleId="Normalsinglespacecolor">
    <w:name w:val="Normal singlespace color"/>
    <w:basedOn w:val="Normal"/>
    <w:uiPriority w:val="99"/>
    <w:rsid w:val="00507CB4"/>
    <w:pPr>
      <w:spacing w:after="0"/>
    </w:pPr>
    <w:rPr>
      <w:color w:val="008080"/>
    </w:rPr>
  </w:style>
  <w:style w:type="paragraph" w:customStyle="1" w:styleId="NoteLevel82">
    <w:name w:val="Note Level 82"/>
    <w:basedOn w:val="Normal"/>
    <w:uiPriority w:val="99"/>
    <w:semiHidden/>
    <w:rsid w:val="00507CB4"/>
    <w:pPr>
      <w:keepNext/>
      <w:tabs>
        <w:tab w:val="num" w:pos="5040"/>
      </w:tabs>
      <w:ind w:left="5400" w:hanging="360"/>
      <w:contextualSpacing/>
      <w:outlineLvl w:val="7"/>
    </w:pPr>
    <w:rPr>
      <w:rFonts w:ascii="Verdana" w:eastAsia="MS ????" w:hAnsi="Verdana" w:cs="Verdana"/>
    </w:rPr>
  </w:style>
  <w:style w:type="paragraph" w:customStyle="1" w:styleId="NoteLevel92">
    <w:name w:val="Note Level 92"/>
    <w:basedOn w:val="Normal"/>
    <w:uiPriority w:val="99"/>
    <w:semiHidden/>
    <w:rsid w:val="00507CB4"/>
    <w:pPr>
      <w:keepNext/>
      <w:tabs>
        <w:tab w:val="num" w:pos="5760"/>
      </w:tabs>
      <w:ind w:left="6120" w:hanging="360"/>
      <w:contextualSpacing/>
      <w:outlineLvl w:val="8"/>
    </w:pPr>
    <w:rPr>
      <w:rFonts w:ascii="Verdana" w:eastAsia="MS ????" w:hAnsi="Verdana" w:cs="Verdana"/>
    </w:rPr>
  </w:style>
  <w:style w:type="table" w:customStyle="1" w:styleId="Overview">
    <w:name w:val="Overview"/>
    <w:basedOn w:val="TableNormal"/>
    <w:uiPriority w:val="99"/>
    <w:qFormat/>
    <w:rsid w:val="00507CB4"/>
    <w:rPr>
      <w:rFonts w:ascii="Times New Roman" w:eastAsia="Times New Roman" w:hAnsi="Times New Roman"/>
      <w:sz w:val="22"/>
      <w:szCs w:val="22"/>
    </w:rPr>
    <w:tblPr>
      <w:tblStyleRowBandSize w:val="1"/>
      <w:jc w:val="center"/>
      <w:tblInd w:w="0" w:type="dxa"/>
      <w:tblCellMar>
        <w:top w:w="0" w:type="dxa"/>
        <w:left w:w="115" w:type="dxa"/>
        <w:bottom w:w="0" w:type="dxa"/>
        <w:right w:w="115" w:type="dxa"/>
      </w:tblCellMar>
    </w:tblPr>
    <w:trPr>
      <w:jc w:val="center"/>
    </w:trPr>
    <w:tblStylePr w:type="band1Horz">
      <w:tblPr/>
      <w:tcPr>
        <w:shd w:val="clear" w:color="auto" w:fill="DAEEF3" w:themeFill="accent5" w:themeFillTint="33"/>
      </w:tcPr>
    </w:tblStylePr>
  </w:style>
  <w:style w:type="paragraph" w:customStyle="1" w:styleId="Sectionsubheader">
    <w:name w:val="Section subheader"/>
    <w:qFormat/>
    <w:rsid w:val="00507CB4"/>
    <w:pPr>
      <w:spacing w:after="120" w:line="192" w:lineRule="auto"/>
    </w:pPr>
    <w:rPr>
      <w:rFonts w:ascii="Calibri" w:eastAsia="Times New Roman" w:hAnsi="Calibri" w:cs="Cambria"/>
      <w:color w:val="215868" w:themeColor="accent5" w:themeShade="80"/>
      <w:kern w:val="32"/>
      <w:sz w:val="32"/>
      <w:szCs w:val="40"/>
    </w:rPr>
  </w:style>
  <w:style w:type="paragraph" w:customStyle="1" w:styleId="Sectiontime">
    <w:name w:val="Section time"/>
    <w:qFormat/>
    <w:rsid w:val="00507CB4"/>
    <w:pPr>
      <w:spacing w:before="170"/>
      <w:jc w:val="right"/>
    </w:pPr>
    <w:rPr>
      <w:rFonts w:ascii="Calibri" w:eastAsia="Times New Roman" w:hAnsi="Calibri" w:cs="Calibri"/>
      <w:bCs/>
      <w:i/>
      <w:color w:val="215868" w:themeColor="accent5" w:themeShade="80"/>
      <w:sz w:val="32"/>
    </w:rPr>
  </w:style>
  <w:style w:type="paragraph" w:customStyle="1" w:styleId="Titledescriptor">
    <w:name w:val="Title: descriptor"/>
    <w:basedOn w:val="Title"/>
    <w:qFormat/>
    <w:rsid w:val="00507CB4"/>
    <w:rPr>
      <w:b w:val="0"/>
      <w:i/>
      <w:sz w:val="44"/>
      <w:szCs w:val="40"/>
    </w:rPr>
  </w:style>
  <w:style w:type="paragraph" w:customStyle="1" w:styleId="Titlehandouts">
    <w:name w:val="Title: handouts"/>
    <w:basedOn w:val="Title"/>
    <w:qFormat/>
    <w:rsid w:val="00507CB4"/>
    <w:pPr>
      <w:spacing w:after="80"/>
    </w:pPr>
    <w:rPr>
      <w:sz w:val="44"/>
    </w:rPr>
  </w:style>
  <w:style w:type="paragraph" w:customStyle="1" w:styleId="Normalquote">
    <w:name w:val="Normal quote"/>
    <w:basedOn w:val="Normal"/>
    <w:uiPriority w:val="99"/>
    <w:rsid w:val="007C6B56"/>
    <w:pPr>
      <w:spacing w:line="240" w:lineRule="auto"/>
      <w:ind w:left="720" w:firstLine="720"/>
    </w:pPr>
  </w:style>
</w:styles>
</file>

<file path=word/webSettings.xml><?xml version="1.0" encoding="utf-8"?>
<w:webSettings xmlns:r="http://schemas.openxmlformats.org/officeDocument/2006/relationships" xmlns:w="http://schemas.openxmlformats.org/wordprocessingml/2006/main">
  <w:divs>
    <w:div w:id="13307025">
      <w:bodyDiv w:val="1"/>
      <w:marLeft w:val="0"/>
      <w:marRight w:val="0"/>
      <w:marTop w:val="0"/>
      <w:marBottom w:val="0"/>
      <w:divBdr>
        <w:top w:val="none" w:sz="0" w:space="0" w:color="auto"/>
        <w:left w:val="none" w:sz="0" w:space="0" w:color="auto"/>
        <w:bottom w:val="none" w:sz="0" w:space="0" w:color="auto"/>
        <w:right w:val="none" w:sz="0" w:space="0" w:color="auto"/>
      </w:divBdr>
    </w:div>
    <w:div w:id="15618048">
      <w:bodyDiv w:val="1"/>
      <w:marLeft w:val="0"/>
      <w:marRight w:val="0"/>
      <w:marTop w:val="0"/>
      <w:marBottom w:val="0"/>
      <w:divBdr>
        <w:top w:val="none" w:sz="0" w:space="0" w:color="auto"/>
        <w:left w:val="none" w:sz="0" w:space="0" w:color="auto"/>
        <w:bottom w:val="none" w:sz="0" w:space="0" w:color="auto"/>
        <w:right w:val="none" w:sz="0" w:space="0" w:color="auto"/>
      </w:divBdr>
    </w:div>
    <w:div w:id="17318397">
      <w:bodyDiv w:val="1"/>
      <w:marLeft w:val="0"/>
      <w:marRight w:val="0"/>
      <w:marTop w:val="0"/>
      <w:marBottom w:val="0"/>
      <w:divBdr>
        <w:top w:val="none" w:sz="0" w:space="0" w:color="auto"/>
        <w:left w:val="none" w:sz="0" w:space="0" w:color="auto"/>
        <w:bottom w:val="none" w:sz="0" w:space="0" w:color="auto"/>
        <w:right w:val="none" w:sz="0" w:space="0" w:color="auto"/>
      </w:divBdr>
    </w:div>
    <w:div w:id="25757721">
      <w:bodyDiv w:val="1"/>
      <w:marLeft w:val="0"/>
      <w:marRight w:val="0"/>
      <w:marTop w:val="0"/>
      <w:marBottom w:val="0"/>
      <w:divBdr>
        <w:top w:val="none" w:sz="0" w:space="0" w:color="auto"/>
        <w:left w:val="none" w:sz="0" w:space="0" w:color="auto"/>
        <w:bottom w:val="none" w:sz="0" w:space="0" w:color="auto"/>
        <w:right w:val="none" w:sz="0" w:space="0" w:color="auto"/>
      </w:divBdr>
    </w:div>
    <w:div w:id="31617824">
      <w:bodyDiv w:val="1"/>
      <w:marLeft w:val="0"/>
      <w:marRight w:val="0"/>
      <w:marTop w:val="0"/>
      <w:marBottom w:val="0"/>
      <w:divBdr>
        <w:top w:val="none" w:sz="0" w:space="0" w:color="auto"/>
        <w:left w:val="none" w:sz="0" w:space="0" w:color="auto"/>
        <w:bottom w:val="none" w:sz="0" w:space="0" w:color="auto"/>
        <w:right w:val="none" w:sz="0" w:space="0" w:color="auto"/>
      </w:divBdr>
    </w:div>
    <w:div w:id="35934376">
      <w:bodyDiv w:val="1"/>
      <w:marLeft w:val="0"/>
      <w:marRight w:val="0"/>
      <w:marTop w:val="0"/>
      <w:marBottom w:val="0"/>
      <w:divBdr>
        <w:top w:val="none" w:sz="0" w:space="0" w:color="auto"/>
        <w:left w:val="none" w:sz="0" w:space="0" w:color="auto"/>
        <w:bottom w:val="none" w:sz="0" w:space="0" w:color="auto"/>
        <w:right w:val="none" w:sz="0" w:space="0" w:color="auto"/>
      </w:divBdr>
    </w:div>
    <w:div w:id="55855732">
      <w:bodyDiv w:val="1"/>
      <w:marLeft w:val="0"/>
      <w:marRight w:val="0"/>
      <w:marTop w:val="0"/>
      <w:marBottom w:val="0"/>
      <w:divBdr>
        <w:top w:val="none" w:sz="0" w:space="0" w:color="auto"/>
        <w:left w:val="none" w:sz="0" w:space="0" w:color="auto"/>
        <w:bottom w:val="none" w:sz="0" w:space="0" w:color="auto"/>
        <w:right w:val="none" w:sz="0" w:space="0" w:color="auto"/>
      </w:divBdr>
    </w:div>
    <w:div w:id="87041091">
      <w:bodyDiv w:val="1"/>
      <w:marLeft w:val="0"/>
      <w:marRight w:val="0"/>
      <w:marTop w:val="0"/>
      <w:marBottom w:val="0"/>
      <w:divBdr>
        <w:top w:val="none" w:sz="0" w:space="0" w:color="auto"/>
        <w:left w:val="none" w:sz="0" w:space="0" w:color="auto"/>
        <w:bottom w:val="none" w:sz="0" w:space="0" w:color="auto"/>
        <w:right w:val="none" w:sz="0" w:space="0" w:color="auto"/>
      </w:divBdr>
    </w:div>
    <w:div w:id="96098534">
      <w:bodyDiv w:val="1"/>
      <w:marLeft w:val="0"/>
      <w:marRight w:val="0"/>
      <w:marTop w:val="0"/>
      <w:marBottom w:val="0"/>
      <w:divBdr>
        <w:top w:val="none" w:sz="0" w:space="0" w:color="auto"/>
        <w:left w:val="none" w:sz="0" w:space="0" w:color="auto"/>
        <w:bottom w:val="none" w:sz="0" w:space="0" w:color="auto"/>
        <w:right w:val="none" w:sz="0" w:space="0" w:color="auto"/>
      </w:divBdr>
    </w:div>
    <w:div w:id="100074156">
      <w:bodyDiv w:val="1"/>
      <w:marLeft w:val="0"/>
      <w:marRight w:val="0"/>
      <w:marTop w:val="0"/>
      <w:marBottom w:val="0"/>
      <w:divBdr>
        <w:top w:val="none" w:sz="0" w:space="0" w:color="auto"/>
        <w:left w:val="none" w:sz="0" w:space="0" w:color="auto"/>
        <w:bottom w:val="none" w:sz="0" w:space="0" w:color="auto"/>
        <w:right w:val="none" w:sz="0" w:space="0" w:color="auto"/>
      </w:divBdr>
    </w:div>
    <w:div w:id="129982755">
      <w:bodyDiv w:val="1"/>
      <w:marLeft w:val="0"/>
      <w:marRight w:val="0"/>
      <w:marTop w:val="0"/>
      <w:marBottom w:val="0"/>
      <w:divBdr>
        <w:top w:val="none" w:sz="0" w:space="0" w:color="auto"/>
        <w:left w:val="none" w:sz="0" w:space="0" w:color="auto"/>
        <w:bottom w:val="none" w:sz="0" w:space="0" w:color="auto"/>
        <w:right w:val="none" w:sz="0" w:space="0" w:color="auto"/>
      </w:divBdr>
    </w:div>
    <w:div w:id="150634078">
      <w:bodyDiv w:val="1"/>
      <w:marLeft w:val="0"/>
      <w:marRight w:val="0"/>
      <w:marTop w:val="0"/>
      <w:marBottom w:val="0"/>
      <w:divBdr>
        <w:top w:val="none" w:sz="0" w:space="0" w:color="auto"/>
        <w:left w:val="none" w:sz="0" w:space="0" w:color="auto"/>
        <w:bottom w:val="none" w:sz="0" w:space="0" w:color="auto"/>
        <w:right w:val="none" w:sz="0" w:space="0" w:color="auto"/>
      </w:divBdr>
    </w:div>
    <w:div w:id="173230403">
      <w:bodyDiv w:val="1"/>
      <w:marLeft w:val="0"/>
      <w:marRight w:val="0"/>
      <w:marTop w:val="0"/>
      <w:marBottom w:val="0"/>
      <w:divBdr>
        <w:top w:val="none" w:sz="0" w:space="0" w:color="auto"/>
        <w:left w:val="none" w:sz="0" w:space="0" w:color="auto"/>
        <w:bottom w:val="none" w:sz="0" w:space="0" w:color="auto"/>
        <w:right w:val="none" w:sz="0" w:space="0" w:color="auto"/>
      </w:divBdr>
    </w:div>
    <w:div w:id="182322671">
      <w:bodyDiv w:val="1"/>
      <w:marLeft w:val="0"/>
      <w:marRight w:val="0"/>
      <w:marTop w:val="0"/>
      <w:marBottom w:val="0"/>
      <w:divBdr>
        <w:top w:val="none" w:sz="0" w:space="0" w:color="auto"/>
        <w:left w:val="none" w:sz="0" w:space="0" w:color="auto"/>
        <w:bottom w:val="none" w:sz="0" w:space="0" w:color="auto"/>
        <w:right w:val="none" w:sz="0" w:space="0" w:color="auto"/>
      </w:divBdr>
    </w:div>
    <w:div w:id="191768278">
      <w:bodyDiv w:val="1"/>
      <w:marLeft w:val="0"/>
      <w:marRight w:val="0"/>
      <w:marTop w:val="0"/>
      <w:marBottom w:val="0"/>
      <w:divBdr>
        <w:top w:val="none" w:sz="0" w:space="0" w:color="auto"/>
        <w:left w:val="none" w:sz="0" w:space="0" w:color="auto"/>
        <w:bottom w:val="none" w:sz="0" w:space="0" w:color="auto"/>
        <w:right w:val="none" w:sz="0" w:space="0" w:color="auto"/>
      </w:divBdr>
    </w:div>
    <w:div w:id="198207825">
      <w:bodyDiv w:val="1"/>
      <w:marLeft w:val="0"/>
      <w:marRight w:val="0"/>
      <w:marTop w:val="0"/>
      <w:marBottom w:val="0"/>
      <w:divBdr>
        <w:top w:val="none" w:sz="0" w:space="0" w:color="auto"/>
        <w:left w:val="none" w:sz="0" w:space="0" w:color="auto"/>
        <w:bottom w:val="none" w:sz="0" w:space="0" w:color="auto"/>
        <w:right w:val="none" w:sz="0" w:space="0" w:color="auto"/>
      </w:divBdr>
    </w:div>
    <w:div w:id="204564276">
      <w:bodyDiv w:val="1"/>
      <w:marLeft w:val="0"/>
      <w:marRight w:val="0"/>
      <w:marTop w:val="0"/>
      <w:marBottom w:val="0"/>
      <w:divBdr>
        <w:top w:val="none" w:sz="0" w:space="0" w:color="auto"/>
        <w:left w:val="none" w:sz="0" w:space="0" w:color="auto"/>
        <w:bottom w:val="none" w:sz="0" w:space="0" w:color="auto"/>
        <w:right w:val="none" w:sz="0" w:space="0" w:color="auto"/>
      </w:divBdr>
    </w:div>
    <w:div w:id="216668609">
      <w:bodyDiv w:val="1"/>
      <w:marLeft w:val="0"/>
      <w:marRight w:val="0"/>
      <w:marTop w:val="0"/>
      <w:marBottom w:val="0"/>
      <w:divBdr>
        <w:top w:val="none" w:sz="0" w:space="0" w:color="auto"/>
        <w:left w:val="none" w:sz="0" w:space="0" w:color="auto"/>
        <w:bottom w:val="none" w:sz="0" w:space="0" w:color="auto"/>
        <w:right w:val="none" w:sz="0" w:space="0" w:color="auto"/>
      </w:divBdr>
    </w:div>
    <w:div w:id="240021023">
      <w:bodyDiv w:val="1"/>
      <w:marLeft w:val="0"/>
      <w:marRight w:val="0"/>
      <w:marTop w:val="0"/>
      <w:marBottom w:val="0"/>
      <w:divBdr>
        <w:top w:val="none" w:sz="0" w:space="0" w:color="auto"/>
        <w:left w:val="none" w:sz="0" w:space="0" w:color="auto"/>
        <w:bottom w:val="none" w:sz="0" w:space="0" w:color="auto"/>
        <w:right w:val="none" w:sz="0" w:space="0" w:color="auto"/>
      </w:divBdr>
    </w:div>
    <w:div w:id="240457849">
      <w:bodyDiv w:val="1"/>
      <w:marLeft w:val="0"/>
      <w:marRight w:val="0"/>
      <w:marTop w:val="0"/>
      <w:marBottom w:val="0"/>
      <w:divBdr>
        <w:top w:val="none" w:sz="0" w:space="0" w:color="auto"/>
        <w:left w:val="none" w:sz="0" w:space="0" w:color="auto"/>
        <w:bottom w:val="none" w:sz="0" w:space="0" w:color="auto"/>
        <w:right w:val="none" w:sz="0" w:space="0" w:color="auto"/>
      </w:divBdr>
    </w:div>
    <w:div w:id="251550759">
      <w:bodyDiv w:val="1"/>
      <w:marLeft w:val="0"/>
      <w:marRight w:val="0"/>
      <w:marTop w:val="0"/>
      <w:marBottom w:val="0"/>
      <w:divBdr>
        <w:top w:val="none" w:sz="0" w:space="0" w:color="auto"/>
        <w:left w:val="none" w:sz="0" w:space="0" w:color="auto"/>
        <w:bottom w:val="none" w:sz="0" w:space="0" w:color="auto"/>
        <w:right w:val="none" w:sz="0" w:space="0" w:color="auto"/>
      </w:divBdr>
    </w:div>
    <w:div w:id="254292465">
      <w:bodyDiv w:val="1"/>
      <w:marLeft w:val="0"/>
      <w:marRight w:val="0"/>
      <w:marTop w:val="0"/>
      <w:marBottom w:val="0"/>
      <w:divBdr>
        <w:top w:val="none" w:sz="0" w:space="0" w:color="auto"/>
        <w:left w:val="none" w:sz="0" w:space="0" w:color="auto"/>
        <w:bottom w:val="none" w:sz="0" w:space="0" w:color="auto"/>
        <w:right w:val="none" w:sz="0" w:space="0" w:color="auto"/>
      </w:divBdr>
    </w:div>
    <w:div w:id="257911392">
      <w:bodyDiv w:val="1"/>
      <w:marLeft w:val="0"/>
      <w:marRight w:val="0"/>
      <w:marTop w:val="0"/>
      <w:marBottom w:val="0"/>
      <w:divBdr>
        <w:top w:val="none" w:sz="0" w:space="0" w:color="auto"/>
        <w:left w:val="none" w:sz="0" w:space="0" w:color="auto"/>
        <w:bottom w:val="none" w:sz="0" w:space="0" w:color="auto"/>
        <w:right w:val="none" w:sz="0" w:space="0" w:color="auto"/>
      </w:divBdr>
    </w:div>
    <w:div w:id="262306196">
      <w:bodyDiv w:val="1"/>
      <w:marLeft w:val="0"/>
      <w:marRight w:val="0"/>
      <w:marTop w:val="0"/>
      <w:marBottom w:val="0"/>
      <w:divBdr>
        <w:top w:val="none" w:sz="0" w:space="0" w:color="auto"/>
        <w:left w:val="none" w:sz="0" w:space="0" w:color="auto"/>
        <w:bottom w:val="none" w:sz="0" w:space="0" w:color="auto"/>
        <w:right w:val="none" w:sz="0" w:space="0" w:color="auto"/>
      </w:divBdr>
    </w:div>
    <w:div w:id="287206838">
      <w:bodyDiv w:val="1"/>
      <w:marLeft w:val="0"/>
      <w:marRight w:val="0"/>
      <w:marTop w:val="0"/>
      <w:marBottom w:val="0"/>
      <w:divBdr>
        <w:top w:val="none" w:sz="0" w:space="0" w:color="auto"/>
        <w:left w:val="none" w:sz="0" w:space="0" w:color="auto"/>
        <w:bottom w:val="none" w:sz="0" w:space="0" w:color="auto"/>
        <w:right w:val="none" w:sz="0" w:space="0" w:color="auto"/>
      </w:divBdr>
    </w:div>
    <w:div w:id="288779654">
      <w:bodyDiv w:val="1"/>
      <w:marLeft w:val="0"/>
      <w:marRight w:val="0"/>
      <w:marTop w:val="0"/>
      <w:marBottom w:val="0"/>
      <w:divBdr>
        <w:top w:val="none" w:sz="0" w:space="0" w:color="auto"/>
        <w:left w:val="none" w:sz="0" w:space="0" w:color="auto"/>
        <w:bottom w:val="none" w:sz="0" w:space="0" w:color="auto"/>
        <w:right w:val="none" w:sz="0" w:space="0" w:color="auto"/>
      </w:divBdr>
    </w:div>
    <w:div w:id="293030090">
      <w:bodyDiv w:val="1"/>
      <w:marLeft w:val="0"/>
      <w:marRight w:val="0"/>
      <w:marTop w:val="0"/>
      <w:marBottom w:val="0"/>
      <w:divBdr>
        <w:top w:val="none" w:sz="0" w:space="0" w:color="auto"/>
        <w:left w:val="none" w:sz="0" w:space="0" w:color="auto"/>
        <w:bottom w:val="none" w:sz="0" w:space="0" w:color="auto"/>
        <w:right w:val="none" w:sz="0" w:space="0" w:color="auto"/>
      </w:divBdr>
    </w:div>
    <w:div w:id="294143810">
      <w:bodyDiv w:val="1"/>
      <w:marLeft w:val="0"/>
      <w:marRight w:val="0"/>
      <w:marTop w:val="0"/>
      <w:marBottom w:val="0"/>
      <w:divBdr>
        <w:top w:val="none" w:sz="0" w:space="0" w:color="auto"/>
        <w:left w:val="none" w:sz="0" w:space="0" w:color="auto"/>
        <w:bottom w:val="none" w:sz="0" w:space="0" w:color="auto"/>
        <w:right w:val="none" w:sz="0" w:space="0" w:color="auto"/>
      </w:divBdr>
    </w:div>
    <w:div w:id="295454890">
      <w:bodyDiv w:val="1"/>
      <w:marLeft w:val="0"/>
      <w:marRight w:val="0"/>
      <w:marTop w:val="0"/>
      <w:marBottom w:val="0"/>
      <w:divBdr>
        <w:top w:val="none" w:sz="0" w:space="0" w:color="auto"/>
        <w:left w:val="none" w:sz="0" w:space="0" w:color="auto"/>
        <w:bottom w:val="none" w:sz="0" w:space="0" w:color="auto"/>
        <w:right w:val="none" w:sz="0" w:space="0" w:color="auto"/>
      </w:divBdr>
    </w:div>
    <w:div w:id="321542677">
      <w:bodyDiv w:val="1"/>
      <w:marLeft w:val="0"/>
      <w:marRight w:val="0"/>
      <w:marTop w:val="0"/>
      <w:marBottom w:val="0"/>
      <w:divBdr>
        <w:top w:val="none" w:sz="0" w:space="0" w:color="auto"/>
        <w:left w:val="none" w:sz="0" w:space="0" w:color="auto"/>
        <w:bottom w:val="none" w:sz="0" w:space="0" w:color="auto"/>
        <w:right w:val="none" w:sz="0" w:space="0" w:color="auto"/>
      </w:divBdr>
    </w:div>
    <w:div w:id="342367064">
      <w:bodyDiv w:val="1"/>
      <w:marLeft w:val="0"/>
      <w:marRight w:val="0"/>
      <w:marTop w:val="0"/>
      <w:marBottom w:val="0"/>
      <w:divBdr>
        <w:top w:val="none" w:sz="0" w:space="0" w:color="auto"/>
        <w:left w:val="none" w:sz="0" w:space="0" w:color="auto"/>
        <w:bottom w:val="none" w:sz="0" w:space="0" w:color="auto"/>
        <w:right w:val="none" w:sz="0" w:space="0" w:color="auto"/>
      </w:divBdr>
    </w:div>
    <w:div w:id="351298636">
      <w:bodyDiv w:val="1"/>
      <w:marLeft w:val="0"/>
      <w:marRight w:val="0"/>
      <w:marTop w:val="0"/>
      <w:marBottom w:val="0"/>
      <w:divBdr>
        <w:top w:val="none" w:sz="0" w:space="0" w:color="auto"/>
        <w:left w:val="none" w:sz="0" w:space="0" w:color="auto"/>
        <w:bottom w:val="none" w:sz="0" w:space="0" w:color="auto"/>
        <w:right w:val="none" w:sz="0" w:space="0" w:color="auto"/>
      </w:divBdr>
    </w:div>
    <w:div w:id="366218276">
      <w:bodyDiv w:val="1"/>
      <w:marLeft w:val="0"/>
      <w:marRight w:val="0"/>
      <w:marTop w:val="0"/>
      <w:marBottom w:val="0"/>
      <w:divBdr>
        <w:top w:val="none" w:sz="0" w:space="0" w:color="auto"/>
        <w:left w:val="none" w:sz="0" w:space="0" w:color="auto"/>
        <w:bottom w:val="none" w:sz="0" w:space="0" w:color="auto"/>
        <w:right w:val="none" w:sz="0" w:space="0" w:color="auto"/>
      </w:divBdr>
    </w:div>
    <w:div w:id="379135307">
      <w:bodyDiv w:val="1"/>
      <w:marLeft w:val="0"/>
      <w:marRight w:val="0"/>
      <w:marTop w:val="0"/>
      <w:marBottom w:val="0"/>
      <w:divBdr>
        <w:top w:val="none" w:sz="0" w:space="0" w:color="auto"/>
        <w:left w:val="none" w:sz="0" w:space="0" w:color="auto"/>
        <w:bottom w:val="none" w:sz="0" w:space="0" w:color="auto"/>
        <w:right w:val="none" w:sz="0" w:space="0" w:color="auto"/>
      </w:divBdr>
    </w:div>
    <w:div w:id="386341100">
      <w:bodyDiv w:val="1"/>
      <w:marLeft w:val="0"/>
      <w:marRight w:val="0"/>
      <w:marTop w:val="0"/>
      <w:marBottom w:val="0"/>
      <w:divBdr>
        <w:top w:val="none" w:sz="0" w:space="0" w:color="auto"/>
        <w:left w:val="none" w:sz="0" w:space="0" w:color="auto"/>
        <w:bottom w:val="none" w:sz="0" w:space="0" w:color="auto"/>
        <w:right w:val="none" w:sz="0" w:space="0" w:color="auto"/>
      </w:divBdr>
    </w:div>
    <w:div w:id="387074313">
      <w:bodyDiv w:val="1"/>
      <w:marLeft w:val="0"/>
      <w:marRight w:val="0"/>
      <w:marTop w:val="0"/>
      <w:marBottom w:val="0"/>
      <w:divBdr>
        <w:top w:val="none" w:sz="0" w:space="0" w:color="auto"/>
        <w:left w:val="none" w:sz="0" w:space="0" w:color="auto"/>
        <w:bottom w:val="none" w:sz="0" w:space="0" w:color="auto"/>
        <w:right w:val="none" w:sz="0" w:space="0" w:color="auto"/>
      </w:divBdr>
    </w:div>
    <w:div w:id="400374168">
      <w:marLeft w:val="0"/>
      <w:marRight w:val="0"/>
      <w:marTop w:val="0"/>
      <w:marBottom w:val="0"/>
      <w:divBdr>
        <w:top w:val="none" w:sz="0" w:space="0" w:color="auto"/>
        <w:left w:val="none" w:sz="0" w:space="0" w:color="auto"/>
        <w:bottom w:val="none" w:sz="0" w:space="0" w:color="auto"/>
        <w:right w:val="none" w:sz="0" w:space="0" w:color="auto"/>
      </w:divBdr>
      <w:divsChild>
        <w:div w:id="348797552">
          <w:marLeft w:val="0"/>
          <w:marRight w:val="0"/>
          <w:marTop w:val="0"/>
          <w:marBottom w:val="0"/>
          <w:divBdr>
            <w:top w:val="none" w:sz="0" w:space="0" w:color="auto"/>
            <w:left w:val="none" w:sz="0" w:space="0" w:color="auto"/>
            <w:bottom w:val="none" w:sz="0" w:space="0" w:color="auto"/>
            <w:right w:val="none" w:sz="0" w:space="0" w:color="auto"/>
          </w:divBdr>
          <w:divsChild>
            <w:div w:id="1328247940">
              <w:marLeft w:val="0"/>
              <w:marRight w:val="0"/>
              <w:marTop w:val="0"/>
              <w:marBottom w:val="0"/>
              <w:divBdr>
                <w:top w:val="none" w:sz="0" w:space="0" w:color="auto"/>
                <w:left w:val="none" w:sz="0" w:space="0" w:color="auto"/>
                <w:bottom w:val="none" w:sz="0" w:space="0" w:color="auto"/>
                <w:right w:val="none" w:sz="0" w:space="0" w:color="auto"/>
              </w:divBdr>
              <w:divsChild>
                <w:div w:id="1984843298">
                  <w:marLeft w:val="0"/>
                  <w:marRight w:val="0"/>
                  <w:marTop w:val="0"/>
                  <w:marBottom w:val="0"/>
                  <w:divBdr>
                    <w:top w:val="none" w:sz="0" w:space="0" w:color="auto"/>
                    <w:left w:val="none" w:sz="0" w:space="0" w:color="auto"/>
                    <w:bottom w:val="none" w:sz="0" w:space="0" w:color="auto"/>
                    <w:right w:val="none" w:sz="0" w:space="0" w:color="auto"/>
                  </w:divBdr>
                  <w:divsChild>
                    <w:div w:id="1726756674">
                      <w:marLeft w:val="0"/>
                      <w:marRight w:val="0"/>
                      <w:marTop w:val="0"/>
                      <w:marBottom w:val="0"/>
                      <w:divBdr>
                        <w:top w:val="none" w:sz="0" w:space="0" w:color="auto"/>
                        <w:left w:val="none" w:sz="0" w:space="0" w:color="auto"/>
                        <w:bottom w:val="none" w:sz="0" w:space="0" w:color="auto"/>
                        <w:right w:val="none" w:sz="0" w:space="0" w:color="auto"/>
                      </w:divBdr>
                      <w:divsChild>
                        <w:div w:id="33190948">
                          <w:marLeft w:val="0"/>
                          <w:marRight w:val="0"/>
                          <w:marTop w:val="0"/>
                          <w:marBottom w:val="0"/>
                          <w:divBdr>
                            <w:top w:val="none" w:sz="0" w:space="0" w:color="auto"/>
                            <w:left w:val="none" w:sz="0" w:space="0" w:color="auto"/>
                            <w:bottom w:val="none" w:sz="0" w:space="0" w:color="auto"/>
                            <w:right w:val="none" w:sz="0" w:space="0" w:color="auto"/>
                          </w:divBdr>
                          <w:divsChild>
                            <w:div w:id="1822960340">
                              <w:marLeft w:val="0"/>
                              <w:marRight w:val="0"/>
                              <w:marTop w:val="0"/>
                              <w:marBottom w:val="0"/>
                              <w:divBdr>
                                <w:top w:val="none" w:sz="0" w:space="0" w:color="auto"/>
                                <w:left w:val="none" w:sz="0" w:space="0" w:color="auto"/>
                                <w:bottom w:val="none" w:sz="0" w:space="0" w:color="auto"/>
                                <w:right w:val="none" w:sz="0" w:space="0" w:color="auto"/>
                              </w:divBdr>
                              <w:divsChild>
                                <w:div w:id="1945648540">
                                  <w:marLeft w:val="0"/>
                                  <w:marRight w:val="0"/>
                                  <w:marTop w:val="0"/>
                                  <w:marBottom w:val="0"/>
                                  <w:divBdr>
                                    <w:top w:val="none" w:sz="0" w:space="0" w:color="auto"/>
                                    <w:left w:val="none" w:sz="0" w:space="0" w:color="auto"/>
                                    <w:bottom w:val="none" w:sz="0" w:space="0" w:color="auto"/>
                                    <w:right w:val="none" w:sz="0" w:space="0" w:color="auto"/>
                                  </w:divBdr>
                                  <w:divsChild>
                                    <w:div w:id="137384512">
                                      <w:marLeft w:val="0"/>
                                      <w:marRight w:val="0"/>
                                      <w:marTop w:val="0"/>
                                      <w:marBottom w:val="0"/>
                                      <w:divBdr>
                                        <w:top w:val="none" w:sz="0" w:space="0" w:color="auto"/>
                                        <w:left w:val="none" w:sz="0" w:space="0" w:color="auto"/>
                                        <w:bottom w:val="none" w:sz="0" w:space="0" w:color="auto"/>
                                        <w:right w:val="none" w:sz="0" w:space="0" w:color="auto"/>
                                      </w:divBdr>
                                      <w:divsChild>
                                        <w:div w:id="1567572982">
                                          <w:marLeft w:val="0"/>
                                          <w:marRight w:val="0"/>
                                          <w:marTop w:val="0"/>
                                          <w:marBottom w:val="0"/>
                                          <w:divBdr>
                                            <w:top w:val="none" w:sz="0" w:space="0" w:color="auto"/>
                                            <w:left w:val="none" w:sz="0" w:space="0" w:color="auto"/>
                                            <w:bottom w:val="none" w:sz="0" w:space="0" w:color="auto"/>
                                            <w:right w:val="none" w:sz="0" w:space="0" w:color="auto"/>
                                          </w:divBdr>
                                          <w:divsChild>
                                            <w:div w:id="1225917847">
                                              <w:marLeft w:val="0"/>
                                              <w:marRight w:val="0"/>
                                              <w:marTop w:val="0"/>
                                              <w:marBottom w:val="0"/>
                                              <w:divBdr>
                                                <w:top w:val="none" w:sz="0" w:space="0" w:color="auto"/>
                                                <w:left w:val="none" w:sz="0" w:space="0" w:color="auto"/>
                                                <w:bottom w:val="none" w:sz="0" w:space="0" w:color="auto"/>
                                                <w:right w:val="none" w:sz="0" w:space="0" w:color="auto"/>
                                              </w:divBdr>
                                              <w:divsChild>
                                                <w:div w:id="2058897339">
                                                  <w:marLeft w:val="0"/>
                                                  <w:marRight w:val="0"/>
                                                  <w:marTop w:val="0"/>
                                                  <w:marBottom w:val="0"/>
                                                  <w:divBdr>
                                                    <w:top w:val="none" w:sz="0" w:space="0" w:color="auto"/>
                                                    <w:left w:val="none" w:sz="0" w:space="0" w:color="auto"/>
                                                    <w:bottom w:val="none" w:sz="0" w:space="0" w:color="auto"/>
                                                    <w:right w:val="none" w:sz="0" w:space="0" w:color="auto"/>
                                                  </w:divBdr>
                                                  <w:divsChild>
                                                    <w:div w:id="204342645">
                                                      <w:marLeft w:val="0"/>
                                                      <w:marRight w:val="0"/>
                                                      <w:marTop w:val="0"/>
                                                      <w:marBottom w:val="0"/>
                                                      <w:divBdr>
                                                        <w:top w:val="none" w:sz="0" w:space="0" w:color="auto"/>
                                                        <w:left w:val="none" w:sz="0" w:space="0" w:color="auto"/>
                                                        <w:bottom w:val="none" w:sz="0" w:space="0" w:color="auto"/>
                                                        <w:right w:val="none" w:sz="0" w:space="0" w:color="auto"/>
                                                      </w:divBdr>
                                                      <w:divsChild>
                                                        <w:div w:id="1736852066">
                                                          <w:marLeft w:val="0"/>
                                                          <w:marRight w:val="0"/>
                                                          <w:marTop w:val="0"/>
                                                          <w:marBottom w:val="0"/>
                                                          <w:divBdr>
                                                            <w:top w:val="none" w:sz="0" w:space="0" w:color="auto"/>
                                                            <w:left w:val="none" w:sz="0" w:space="0" w:color="auto"/>
                                                            <w:bottom w:val="none" w:sz="0" w:space="0" w:color="auto"/>
                                                            <w:right w:val="none" w:sz="0" w:space="0" w:color="auto"/>
                                                          </w:divBdr>
                                                          <w:divsChild>
                                                            <w:div w:id="849217384">
                                                              <w:marLeft w:val="0"/>
                                                              <w:marRight w:val="0"/>
                                                              <w:marTop w:val="0"/>
                                                              <w:marBottom w:val="0"/>
                                                              <w:divBdr>
                                                                <w:top w:val="none" w:sz="0" w:space="0" w:color="auto"/>
                                                                <w:left w:val="none" w:sz="0" w:space="0" w:color="auto"/>
                                                                <w:bottom w:val="none" w:sz="0" w:space="0" w:color="auto"/>
                                                                <w:right w:val="none" w:sz="0" w:space="0" w:color="auto"/>
                                                              </w:divBdr>
                                                              <w:divsChild>
                                                                <w:div w:id="688526294">
                                                                  <w:marLeft w:val="0"/>
                                                                  <w:marRight w:val="0"/>
                                                                  <w:marTop w:val="0"/>
                                                                  <w:marBottom w:val="0"/>
                                                                  <w:divBdr>
                                                                    <w:top w:val="none" w:sz="0" w:space="0" w:color="auto"/>
                                                                    <w:left w:val="none" w:sz="0" w:space="0" w:color="auto"/>
                                                                    <w:bottom w:val="none" w:sz="0" w:space="0" w:color="auto"/>
                                                                    <w:right w:val="none" w:sz="0" w:space="0" w:color="auto"/>
                                                                  </w:divBdr>
                                                                  <w:divsChild>
                                                                    <w:div w:id="1977448844">
                                                                      <w:marLeft w:val="0"/>
                                                                      <w:marRight w:val="0"/>
                                                                      <w:marTop w:val="0"/>
                                                                      <w:marBottom w:val="0"/>
                                                                      <w:divBdr>
                                                                        <w:top w:val="none" w:sz="0" w:space="0" w:color="auto"/>
                                                                        <w:left w:val="none" w:sz="0" w:space="0" w:color="auto"/>
                                                                        <w:bottom w:val="none" w:sz="0" w:space="0" w:color="auto"/>
                                                                        <w:right w:val="none" w:sz="0" w:space="0" w:color="auto"/>
                                                                      </w:divBdr>
                                                                      <w:divsChild>
                                                                        <w:div w:id="302471603">
                                                                          <w:marLeft w:val="0"/>
                                                                          <w:marRight w:val="0"/>
                                                                          <w:marTop w:val="0"/>
                                                                          <w:marBottom w:val="0"/>
                                                                          <w:divBdr>
                                                                            <w:top w:val="none" w:sz="0" w:space="0" w:color="auto"/>
                                                                            <w:left w:val="none" w:sz="0" w:space="0" w:color="auto"/>
                                                                            <w:bottom w:val="none" w:sz="0" w:space="0" w:color="auto"/>
                                                                            <w:right w:val="none" w:sz="0" w:space="0" w:color="auto"/>
                                                                          </w:divBdr>
                                                                          <w:divsChild>
                                                                            <w:div w:id="966811842">
                                                                              <w:marLeft w:val="0"/>
                                                                              <w:marRight w:val="0"/>
                                                                              <w:marTop w:val="0"/>
                                                                              <w:marBottom w:val="0"/>
                                                                              <w:divBdr>
                                                                                <w:top w:val="none" w:sz="0" w:space="0" w:color="auto"/>
                                                                                <w:left w:val="none" w:sz="0" w:space="0" w:color="auto"/>
                                                                                <w:bottom w:val="none" w:sz="0" w:space="0" w:color="auto"/>
                                                                                <w:right w:val="none" w:sz="0" w:space="0" w:color="auto"/>
                                                                              </w:divBdr>
                                                                              <w:divsChild>
                                                                                <w:div w:id="1115363750">
                                                                                  <w:marLeft w:val="0"/>
                                                                                  <w:marRight w:val="0"/>
                                                                                  <w:marTop w:val="0"/>
                                                                                  <w:marBottom w:val="0"/>
                                                                                  <w:divBdr>
                                                                                    <w:top w:val="none" w:sz="0" w:space="0" w:color="auto"/>
                                                                                    <w:left w:val="none" w:sz="0" w:space="0" w:color="auto"/>
                                                                                    <w:bottom w:val="none" w:sz="0" w:space="0" w:color="auto"/>
                                                                                    <w:right w:val="none" w:sz="0" w:space="0" w:color="auto"/>
                                                                                  </w:divBdr>
                                                                                  <w:divsChild>
                                                                                    <w:div w:id="1443499521">
                                                                                      <w:marLeft w:val="0"/>
                                                                                      <w:marRight w:val="0"/>
                                                                                      <w:marTop w:val="0"/>
                                                                                      <w:marBottom w:val="0"/>
                                                                                      <w:divBdr>
                                                                                        <w:top w:val="none" w:sz="0" w:space="0" w:color="auto"/>
                                                                                        <w:left w:val="none" w:sz="0" w:space="0" w:color="auto"/>
                                                                                        <w:bottom w:val="none" w:sz="0" w:space="0" w:color="auto"/>
                                                                                        <w:right w:val="none" w:sz="0" w:space="0" w:color="auto"/>
                                                                                      </w:divBdr>
                                                                                      <w:divsChild>
                                                                                        <w:div w:id="997999813">
                                                                                          <w:marLeft w:val="0"/>
                                                                                          <w:marRight w:val="0"/>
                                                                                          <w:marTop w:val="0"/>
                                                                                          <w:marBottom w:val="0"/>
                                                                                          <w:divBdr>
                                                                                            <w:top w:val="none" w:sz="0" w:space="0" w:color="auto"/>
                                                                                            <w:left w:val="none" w:sz="0" w:space="0" w:color="auto"/>
                                                                                            <w:bottom w:val="none" w:sz="0" w:space="0" w:color="auto"/>
                                                                                            <w:right w:val="none" w:sz="0" w:space="0" w:color="auto"/>
                                                                                          </w:divBdr>
                                                                                          <w:divsChild>
                                                                                            <w:div w:id="362558155">
                                                                                              <w:marLeft w:val="0"/>
                                                                                              <w:marRight w:val="0"/>
                                                                                              <w:marTop w:val="0"/>
                                                                                              <w:marBottom w:val="0"/>
                                                                                              <w:divBdr>
                                                                                                <w:top w:val="none" w:sz="0" w:space="0" w:color="auto"/>
                                                                                                <w:left w:val="none" w:sz="0" w:space="0" w:color="auto"/>
                                                                                                <w:bottom w:val="none" w:sz="0" w:space="0" w:color="auto"/>
                                                                                                <w:right w:val="none" w:sz="0" w:space="0" w:color="auto"/>
                                                                                              </w:divBdr>
                                                                                              <w:divsChild>
                                                                                                <w:div w:id="1574120229">
                                                                                                  <w:marLeft w:val="0"/>
                                                                                                  <w:marRight w:val="0"/>
                                                                                                  <w:marTop w:val="0"/>
                                                                                                  <w:marBottom w:val="0"/>
                                                                                                  <w:divBdr>
                                                                                                    <w:top w:val="none" w:sz="0" w:space="0" w:color="auto"/>
                                                                                                    <w:left w:val="none" w:sz="0" w:space="0" w:color="auto"/>
                                                                                                    <w:bottom w:val="none" w:sz="0" w:space="0" w:color="auto"/>
                                                                                                    <w:right w:val="none" w:sz="0" w:space="0" w:color="auto"/>
                                                                                                  </w:divBdr>
                                                                                                  <w:divsChild>
                                                                                                    <w:div w:id="855197988">
                                                                                                      <w:marLeft w:val="0"/>
                                                                                                      <w:marRight w:val="0"/>
                                                                                                      <w:marTop w:val="0"/>
                                                                                                      <w:marBottom w:val="0"/>
                                                                                                      <w:divBdr>
                                                                                                        <w:top w:val="none" w:sz="0" w:space="0" w:color="auto"/>
                                                                                                        <w:left w:val="none" w:sz="0" w:space="0" w:color="auto"/>
                                                                                                        <w:bottom w:val="none" w:sz="0" w:space="0" w:color="auto"/>
                                                                                                        <w:right w:val="none" w:sz="0" w:space="0" w:color="auto"/>
                                                                                                      </w:divBdr>
                                                                                                      <w:divsChild>
                                                                                                        <w:div w:id="1365324623">
                                                                                                          <w:marLeft w:val="0"/>
                                                                                                          <w:marRight w:val="0"/>
                                                                                                          <w:marTop w:val="0"/>
                                                                                                          <w:marBottom w:val="0"/>
                                                                                                          <w:divBdr>
                                                                                                            <w:top w:val="none" w:sz="0" w:space="0" w:color="auto"/>
                                                                                                            <w:left w:val="none" w:sz="0" w:space="0" w:color="auto"/>
                                                                                                            <w:bottom w:val="none" w:sz="0" w:space="0" w:color="auto"/>
                                                                                                            <w:right w:val="none" w:sz="0" w:space="0" w:color="auto"/>
                                                                                                          </w:divBdr>
                                                                                                          <w:divsChild>
                                                                                                            <w:div w:id="1185167302">
                                                                                                              <w:marLeft w:val="0"/>
                                                                                                              <w:marRight w:val="0"/>
                                                                                                              <w:marTop w:val="0"/>
                                                                                                              <w:marBottom w:val="0"/>
                                                                                                              <w:divBdr>
                                                                                                                <w:top w:val="none" w:sz="0" w:space="0" w:color="auto"/>
                                                                                                                <w:left w:val="none" w:sz="0" w:space="0" w:color="auto"/>
                                                                                                                <w:bottom w:val="none" w:sz="0" w:space="0" w:color="auto"/>
                                                                                                                <w:right w:val="none" w:sz="0" w:space="0" w:color="auto"/>
                                                                                                              </w:divBdr>
                                                                                                              <w:divsChild>
                                                                                                                <w:div w:id="533075146">
                                                                                                                  <w:marLeft w:val="0"/>
                                                                                                                  <w:marRight w:val="0"/>
                                                                                                                  <w:marTop w:val="0"/>
                                                                                                                  <w:marBottom w:val="0"/>
                                                                                                                  <w:divBdr>
                                                                                                                    <w:top w:val="none" w:sz="0" w:space="0" w:color="auto"/>
                                                                                                                    <w:left w:val="none" w:sz="0" w:space="0" w:color="auto"/>
                                                                                                                    <w:bottom w:val="none" w:sz="0" w:space="0" w:color="auto"/>
                                                                                                                    <w:right w:val="none" w:sz="0" w:space="0" w:color="auto"/>
                                                                                                                  </w:divBdr>
                                                                                                                  <w:divsChild>
                                                                                                                    <w:div w:id="322240608">
                                                                                                                      <w:marLeft w:val="0"/>
                                                                                                                      <w:marRight w:val="0"/>
                                                                                                                      <w:marTop w:val="0"/>
                                                                                                                      <w:marBottom w:val="0"/>
                                                                                                                      <w:divBdr>
                                                                                                                        <w:top w:val="none" w:sz="0" w:space="0" w:color="auto"/>
                                                                                                                        <w:left w:val="none" w:sz="0" w:space="0" w:color="auto"/>
                                                                                                                        <w:bottom w:val="none" w:sz="0" w:space="0" w:color="auto"/>
                                                                                                                        <w:right w:val="none" w:sz="0" w:space="0" w:color="auto"/>
                                                                                                                      </w:divBdr>
                                                                                                                      <w:divsChild>
                                                                                                                        <w:div w:id="654914512">
                                                                                                                          <w:marLeft w:val="0"/>
                                                                                                                          <w:marRight w:val="0"/>
                                                                                                                          <w:marTop w:val="0"/>
                                                                                                                          <w:marBottom w:val="0"/>
                                                                                                                          <w:divBdr>
                                                                                                                            <w:top w:val="none" w:sz="0" w:space="0" w:color="auto"/>
                                                                                                                            <w:left w:val="none" w:sz="0" w:space="0" w:color="auto"/>
                                                                                                                            <w:bottom w:val="none" w:sz="0" w:space="0" w:color="auto"/>
                                                                                                                            <w:right w:val="none" w:sz="0" w:space="0" w:color="auto"/>
                                                                                                                          </w:divBdr>
                                                                                                                          <w:divsChild>
                                                                                                                            <w:div w:id="1781758029">
                                                                                                                              <w:marLeft w:val="0"/>
                                                                                                                              <w:marRight w:val="0"/>
                                                                                                                              <w:marTop w:val="0"/>
                                                                                                                              <w:marBottom w:val="0"/>
                                                                                                                              <w:divBdr>
                                                                                                                                <w:top w:val="none" w:sz="0" w:space="0" w:color="auto"/>
                                                                                                                                <w:left w:val="none" w:sz="0" w:space="0" w:color="auto"/>
                                                                                                                                <w:bottom w:val="none" w:sz="0" w:space="0" w:color="auto"/>
                                                                                                                                <w:right w:val="none" w:sz="0" w:space="0" w:color="auto"/>
                                                                                                                              </w:divBdr>
                                                                                                                              <w:divsChild>
                                                                                                                                <w:div w:id="900335271">
                                                                                                                                  <w:marLeft w:val="0"/>
                                                                                                                                  <w:marRight w:val="0"/>
                                                                                                                                  <w:marTop w:val="0"/>
                                                                                                                                  <w:marBottom w:val="0"/>
                                                                                                                                  <w:divBdr>
                                                                                                                                    <w:top w:val="none" w:sz="0" w:space="0" w:color="auto"/>
                                                                                                                                    <w:left w:val="none" w:sz="0" w:space="0" w:color="auto"/>
                                                                                                                                    <w:bottom w:val="none" w:sz="0" w:space="0" w:color="auto"/>
                                                                                                                                    <w:right w:val="none" w:sz="0" w:space="0" w:color="auto"/>
                                                                                                                                  </w:divBdr>
                                                                                                                                  <w:divsChild>
                                                                                                                                    <w:div w:id="1368334656">
                                                                                                                                      <w:marLeft w:val="0"/>
                                                                                                                                      <w:marRight w:val="0"/>
                                                                                                                                      <w:marTop w:val="0"/>
                                                                                                                                      <w:marBottom w:val="0"/>
                                                                                                                                      <w:divBdr>
                                                                                                                                        <w:top w:val="none" w:sz="0" w:space="0" w:color="auto"/>
                                                                                                                                        <w:left w:val="none" w:sz="0" w:space="0" w:color="auto"/>
                                                                                                                                        <w:bottom w:val="none" w:sz="0" w:space="0" w:color="auto"/>
                                                                                                                                        <w:right w:val="none" w:sz="0" w:space="0" w:color="auto"/>
                                                                                                                                      </w:divBdr>
                                                                                                                                      <w:divsChild>
                                                                                                                                        <w:div w:id="1816336901">
                                                                                                                                          <w:marLeft w:val="0"/>
                                                                                                                                          <w:marRight w:val="0"/>
                                                                                                                                          <w:marTop w:val="0"/>
                                                                                                                                          <w:marBottom w:val="0"/>
                                                                                                                                          <w:divBdr>
                                                                                                                                            <w:top w:val="none" w:sz="0" w:space="0" w:color="auto"/>
                                                                                                                                            <w:left w:val="none" w:sz="0" w:space="0" w:color="auto"/>
                                                                                                                                            <w:bottom w:val="none" w:sz="0" w:space="0" w:color="auto"/>
                                                                                                                                            <w:right w:val="none" w:sz="0" w:space="0" w:color="auto"/>
                                                                                                                                          </w:divBdr>
                                                                                                                                          <w:divsChild>
                                                                                                                                            <w:div w:id="323318625">
                                                                                                                                              <w:marLeft w:val="0"/>
                                                                                                                                              <w:marRight w:val="0"/>
                                                                                                                                              <w:marTop w:val="0"/>
                                                                                                                                              <w:marBottom w:val="0"/>
                                                                                                                                              <w:divBdr>
                                                                                                                                                <w:top w:val="none" w:sz="0" w:space="0" w:color="auto"/>
                                                                                                                                                <w:left w:val="none" w:sz="0" w:space="0" w:color="auto"/>
                                                                                                                                                <w:bottom w:val="none" w:sz="0" w:space="0" w:color="auto"/>
                                                                                                                                                <w:right w:val="none" w:sz="0" w:space="0" w:color="auto"/>
                                                                                                                                              </w:divBdr>
                                                                                                                                              <w:divsChild>
                                                                                                                                                <w:div w:id="606813916">
                                                                                                                                                  <w:marLeft w:val="0"/>
                                                                                                                                                  <w:marRight w:val="0"/>
                                                                                                                                                  <w:marTop w:val="0"/>
                                                                                                                                                  <w:marBottom w:val="0"/>
                                                                                                                                                  <w:divBdr>
                                                                                                                                                    <w:top w:val="none" w:sz="0" w:space="0" w:color="auto"/>
                                                                                                                                                    <w:left w:val="none" w:sz="0" w:space="0" w:color="auto"/>
                                                                                                                                                    <w:bottom w:val="none" w:sz="0" w:space="0" w:color="auto"/>
                                                                                                                                                    <w:right w:val="none" w:sz="0" w:space="0" w:color="auto"/>
                                                                                                                                                  </w:divBdr>
                                                                                                                                                  <w:divsChild>
                                                                                                                                                    <w:div w:id="753934551">
                                                                                                                                                      <w:marLeft w:val="0"/>
                                                                                                                                                      <w:marRight w:val="0"/>
                                                                                                                                                      <w:marTop w:val="0"/>
                                                                                                                                                      <w:marBottom w:val="0"/>
                                                                                                                                                      <w:divBdr>
                                                                                                                                                        <w:top w:val="none" w:sz="0" w:space="0" w:color="auto"/>
                                                                                                                                                        <w:left w:val="none" w:sz="0" w:space="0" w:color="auto"/>
                                                                                                                                                        <w:bottom w:val="none" w:sz="0" w:space="0" w:color="auto"/>
                                                                                                                                                        <w:right w:val="none" w:sz="0" w:space="0" w:color="auto"/>
                                                                                                                                                      </w:divBdr>
                                                                                                                                                      <w:divsChild>
                                                                                                                                                        <w:div w:id="1204976515">
                                                                                                                                                          <w:marLeft w:val="0"/>
                                                                                                                                                          <w:marRight w:val="0"/>
                                                                                                                                                          <w:marTop w:val="0"/>
                                                                                                                                                          <w:marBottom w:val="0"/>
                                                                                                                                                          <w:divBdr>
                                                                                                                                                            <w:top w:val="none" w:sz="0" w:space="0" w:color="auto"/>
                                                                                                                                                            <w:left w:val="none" w:sz="0" w:space="0" w:color="auto"/>
                                                                                                                                                            <w:bottom w:val="none" w:sz="0" w:space="0" w:color="auto"/>
                                                                                                                                                            <w:right w:val="none" w:sz="0" w:space="0" w:color="auto"/>
                                                                                                                                                          </w:divBdr>
                                                                                                                                                          <w:divsChild>
                                                                                                                                                            <w:div w:id="106437554">
                                                                                                                                                              <w:marLeft w:val="0"/>
                                                                                                                                                              <w:marRight w:val="0"/>
                                                                                                                                                              <w:marTop w:val="0"/>
                                                                                                                                                              <w:marBottom w:val="0"/>
                                                                                                                                                              <w:divBdr>
                                                                                                                                                                <w:top w:val="none" w:sz="0" w:space="0" w:color="auto"/>
                                                                                                                                                                <w:left w:val="none" w:sz="0" w:space="0" w:color="auto"/>
                                                                                                                                                                <w:bottom w:val="none" w:sz="0" w:space="0" w:color="auto"/>
                                                                                                                                                                <w:right w:val="none" w:sz="0" w:space="0" w:color="auto"/>
                                                                                                                                                              </w:divBdr>
                                                                                                                                                              <w:divsChild>
                                                                                                                                                                <w:div w:id="1744789572">
                                                                                                                                                                  <w:marLeft w:val="0"/>
                                                                                                                                                                  <w:marRight w:val="0"/>
                                                                                                                                                                  <w:marTop w:val="0"/>
                                                                                                                                                                  <w:marBottom w:val="0"/>
                                                                                                                                                                  <w:divBdr>
                                                                                                                                                                    <w:top w:val="none" w:sz="0" w:space="0" w:color="auto"/>
                                                                                                                                                                    <w:left w:val="none" w:sz="0" w:space="0" w:color="auto"/>
                                                                                                                                                                    <w:bottom w:val="none" w:sz="0" w:space="0" w:color="auto"/>
                                                                                                                                                                    <w:right w:val="none" w:sz="0" w:space="0" w:color="auto"/>
                                                                                                                                                                  </w:divBdr>
                                                                                                                                                                  <w:divsChild>
                                                                                                                                                                    <w:div w:id="1259798921">
                                                                                                                                                                      <w:marLeft w:val="0"/>
                                                                                                                                                                      <w:marRight w:val="0"/>
                                                                                                                                                                      <w:marTop w:val="0"/>
                                                                                                                                                                      <w:marBottom w:val="0"/>
                                                                                                                                                                      <w:divBdr>
                                                                                                                                                                        <w:top w:val="none" w:sz="0" w:space="0" w:color="auto"/>
                                                                                                                                                                        <w:left w:val="none" w:sz="0" w:space="0" w:color="auto"/>
                                                                                                                                                                        <w:bottom w:val="none" w:sz="0" w:space="0" w:color="auto"/>
                                                                                                                                                                        <w:right w:val="none" w:sz="0" w:space="0" w:color="auto"/>
                                                                                                                                                                      </w:divBdr>
                                                                                                                                                                      <w:divsChild>
                                                                                                                                                                        <w:div w:id="1222516239">
                                                                                                                                                                          <w:marLeft w:val="0"/>
                                                                                                                                                                          <w:marRight w:val="0"/>
                                                                                                                                                                          <w:marTop w:val="0"/>
                                                                                                                                                                          <w:marBottom w:val="0"/>
                                                                                                                                                                          <w:divBdr>
                                                                                                                                                                            <w:top w:val="none" w:sz="0" w:space="0" w:color="auto"/>
                                                                                                                                                                            <w:left w:val="none" w:sz="0" w:space="0" w:color="auto"/>
                                                                                                                                                                            <w:bottom w:val="none" w:sz="0" w:space="0" w:color="auto"/>
                                                                                                                                                                            <w:right w:val="none" w:sz="0" w:space="0" w:color="auto"/>
                                                                                                                                                                          </w:divBdr>
                                                                                                                                                                          <w:divsChild>
                                                                                                                                                                            <w:div w:id="1567062964">
                                                                                                                                                                              <w:marLeft w:val="0"/>
                                                                                                                                                                              <w:marRight w:val="0"/>
                                                                                                                                                                              <w:marTop w:val="0"/>
                                                                                                                                                                              <w:marBottom w:val="0"/>
                                                                                                                                                                              <w:divBdr>
                                                                                                                                                                                <w:top w:val="none" w:sz="0" w:space="0" w:color="auto"/>
                                                                                                                                                                                <w:left w:val="none" w:sz="0" w:space="0" w:color="auto"/>
                                                                                                                                                                                <w:bottom w:val="none" w:sz="0" w:space="0" w:color="auto"/>
                                                                                                                                                                                <w:right w:val="none" w:sz="0" w:space="0" w:color="auto"/>
                                                                                                                                                                              </w:divBdr>
                                                                                                                                                                              <w:divsChild>
                                                                                                                                                                                <w:div w:id="1854880049">
                                                                                                                                                                                  <w:marLeft w:val="0"/>
                                                                                                                                                                                  <w:marRight w:val="0"/>
                                                                                                                                                                                  <w:marTop w:val="0"/>
                                                                                                                                                                                  <w:marBottom w:val="0"/>
                                                                                                                                                                                  <w:divBdr>
                                                                                                                                                                                    <w:top w:val="none" w:sz="0" w:space="0" w:color="auto"/>
                                                                                                                                                                                    <w:left w:val="none" w:sz="0" w:space="0" w:color="auto"/>
                                                                                                                                                                                    <w:bottom w:val="none" w:sz="0" w:space="0" w:color="auto"/>
                                                                                                                                                                                    <w:right w:val="none" w:sz="0" w:space="0" w:color="auto"/>
                                                                                                                                                                                  </w:divBdr>
                                                                                                                                                                                  <w:divsChild>
                                                                                                                                                                                    <w:div w:id="120879751">
                                                                                                                                                                                      <w:marLeft w:val="0"/>
                                                                                                                                                                                      <w:marRight w:val="0"/>
                                                                                                                                                                                      <w:marTop w:val="0"/>
                                                                                                                                                                                      <w:marBottom w:val="0"/>
                                                                                                                                                                                      <w:divBdr>
                                                                                                                                                                                        <w:top w:val="none" w:sz="0" w:space="0" w:color="auto"/>
                                                                                                                                                                                        <w:left w:val="none" w:sz="0" w:space="0" w:color="auto"/>
                                                                                                                                                                                        <w:bottom w:val="none" w:sz="0" w:space="0" w:color="auto"/>
                                                                                                                                                                                        <w:right w:val="none" w:sz="0" w:space="0" w:color="auto"/>
                                                                                                                                                                                      </w:divBdr>
                                                                                                                                                                                      <w:divsChild>
                                                                                                                                                                                        <w:div w:id="986278093">
                                                                                                                                                                                          <w:marLeft w:val="0"/>
                                                                                                                                                                                          <w:marRight w:val="0"/>
                                                                                                                                                                                          <w:marTop w:val="0"/>
                                                                                                                                                                                          <w:marBottom w:val="0"/>
                                                                                                                                                                                          <w:divBdr>
                                                                                                                                                                                            <w:top w:val="none" w:sz="0" w:space="0" w:color="auto"/>
                                                                                                                                                                                            <w:left w:val="none" w:sz="0" w:space="0" w:color="auto"/>
                                                                                                                                                                                            <w:bottom w:val="none" w:sz="0" w:space="0" w:color="auto"/>
                                                                                                                                                                                            <w:right w:val="none" w:sz="0" w:space="0" w:color="auto"/>
                                                                                                                                                                                          </w:divBdr>
                                                                                                                                                                                          <w:divsChild>
                                                                                                                                                                                            <w:div w:id="173301993">
                                                                                                                                                                                              <w:marLeft w:val="0"/>
                                                                                                                                                                                              <w:marRight w:val="0"/>
                                                                                                                                                                                              <w:marTop w:val="0"/>
                                                                                                                                                                                              <w:marBottom w:val="0"/>
                                                                                                                                                                                              <w:divBdr>
                                                                                                                                                                                                <w:top w:val="none" w:sz="0" w:space="0" w:color="auto"/>
                                                                                                                                                                                                <w:left w:val="none" w:sz="0" w:space="0" w:color="auto"/>
                                                                                                                                                                                                <w:bottom w:val="none" w:sz="0" w:space="0" w:color="auto"/>
                                                                                                                                                                                                <w:right w:val="none" w:sz="0" w:space="0" w:color="auto"/>
                                                                                                                                                                                              </w:divBdr>
                                                                                                                                                                                              <w:divsChild>
                                                                                                                                                                                                <w:div w:id="689450230">
                                                                                                                                                                                                  <w:marLeft w:val="0"/>
                                                                                                                                                                                                  <w:marRight w:val="0"/>
                                                                                                                                                                                                  <w:marTop w:val="0"/>
                                                                                                                                                                                                  <w:marBottom w:val="0"/>
                                                                                                                                                                                                  <w:divBdr>
                                                                                                                                                                                                    <w:top w:val="none" w:sz="0" w:space="0" w:color="auto"/>
                                                                                                                                                                                                    <w:left w:val="none" w:sz="0" w:space="0" w:color="auto"/>
                                                                                                                                                                                                    <w:bottom w:val="none" w:sz="0" w:space="0" w:color="auto"/>
                                                                                                                                                                                                    <w:right w:val="none" w:sz="0" w:space="0" w:color="auto"/>
                                                                                                                                                                                                  </w:divBdr>
                                                                                                                                                                                                  <w:divsChild>
                                                                                                                                                                                                    <w:div w:id="1240939464">
                                                                                                                                                                                                      <w:marLeft w:val="0"/>
                                                                                                                                                                                                      <w:marRight w:val="0"/>
                                                                                                                                                                                                      <w:marTop w:val="0"/>
                                                                                                                                                                                                      <w:marBottom w:val="0"/>
                                                                                                                                                                                                      <w:divBdr>
                                                                                                                                                                                                        <w:top w:val="none" w:sz="0" w:space="0" w:color="auto"/>
                                                                                                                                                                                                        <w:left w:val="none" w:sz="0" w:space="0" w:color="auto"/>
                                                                                                                                                                                                        <w:bottom w:val="none" w:sz="0" w:space="0" w:color="auto"/>
                                                                                                                                                                                                        <w:right w:val="none" w:sz="0" w:space="0" w:color="auto"/>
                                                                                                                                                                                                      </w:divBdr>
                                                                                                                                                                                                      <w:divsChild>
                                                                                                                                                                                                        <w:div w:id="1720586184">
                                                                                                                                                                                                          <w:marLeft w:val="0"/>
                                                                                                                                                                                                          <w:marRight w:val="0"/>
                                                                                                                                                                                                          <w:marTop w:val="0"/>
                                                                                                                                                                                                          <w:marBottom w:val="0"/>
                                                                                                                                                                                                          <w:divBdr>
                                                                                                                                                                                                            <w:top w:val="none" w:sz="0" w:space="0" w:color="auto"/>
                                                                                                                                                                                                            <w:left w:val="none" w:sz="0" w:space="0" w:color="auto"/>
                                                                                                                                                                                                            <w:bottom w:val="none" w:sz="0" w:space="0" w:color="auto"/>
                                                                                                                                                                                                            <w:right w:val="none" w:sz="0" w:space="0" w:color="auto"/>
                                                                                                                                                                                                          </w:divBdr>
                                                                                                                                                                                                          <w:divsChild>
                                                                                                                                                                                                            <w:div w:id="206651957">
                                                                                                                                                                                                              <w:marLeft w:val="0"/>
                                                                                                                                                                                                              <w:marRight w:val="0"/>
                                                                                                                                                                                                              <w:marTop w:val="0"/>
                                                                                                                                                                                                              <w:marBottom w:val="0"/>
                                                                                                                                                                                                              <w:divBdr>
                                                                                                                                                                                                                <w:top w:val="none" w:sz="0" w:space="0" w:color="auto"/>
                                                                                                                                                                                                                <w:left w:val="none" w:sz="0" w:space="0" w:color="auto"/>
                                                                                                                                                                                                                <w:bottom w:val="none" w:sz="0" w:space="0" w:color="auto"/>
                                                                                                                                                                                                                <w:right w:val="none" w:sz="0" w:space="0" w:color="auto"/>
                                                                                                                                                                                                              </w:divBdr>
                                                                                                                                                                                                              <w:divsChild>
                                                                                                                                                                                                                <w:div w:id="95684477">
                                                                                                                                                                                                                  <w:marLeft w:val="0"/>
                                                                                                                                                                                                                  <w:marRight w:val="0"/>
                                                                                                                                                                                                                  <w:marTop w:val="0"/>
                                                                                                                                                                                                                  <w:marBottom w:val="0"/>
                                                                                                                                                                                                                  <w:divBdr>
                                                                                                                                                                                                                    <w:top w:val="none" w:sz="0" w:space="0" w:color="auto"/>
                                                                                                                                                                                                                    <w:left w:val="none" w:sz="0" w:space="0" w:color="auto"/>
                                                                                                                                                                                                                    <w:bottom w:val="none" w:sz="0" w:space="0" w:color="auto"/>
                                                                                                                                                                                                                    <w:right w:val="none" w:sz="0" w:space="0" w:color="auto"/>
                                                                                                                                                                                                                  </w:divBdr>
                                                                                                                                                                                                                  <w:divsChild>
                                                                                                                                                                                                                    <w:div w:id="118499499">
                                                                                                                                                                                                                      <w:marLeft w:val="0"/>
                                                                                                                                                                                                                      <w:marRight w:val="0"/>
                                                                                                                                                                                                                      <w:marTop w:val="0"/>
                                                                                                                                                                                                                      <w:marBottom w:val="0"/>
                                                                                                                                                                                                                      <w:divBdr>
                                                                                                                                                                                                                        <w:top w:val="none" w:sz="0" w:space="0" w:color="auto"/>
                                                                                                                                                                                                                        <w:left w:val="none" w:sz="0" w:space="0" w:color="auto"/>
                                                                                                                                                                                                                        <w:bottom w:val="none" w:sz="0" w:space="0" w:color="auto"/>
                                                                                                                                                                                                                        <w:right w:val="none" w:sz="0" w:space="0" w:color="auto"/>
                                                                                                                                                                                                                      </w:divBdr>
                                                                                                                                                                                                                      <w:divsChild>
                                                                                                                                                                                                                        <w:div w:id="17513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568323">
      <w:bodyDiv w:val="1"/>
      <w:marLeft w:val="0"/>
      <w:marRight w:val="0"/>
      <w:marTop w:val="0"/>
      <w:marBottom w:val="0"/>
      <w:divBdr>
        <w:top w:val="none" w:sz="0" w:space="0" w:color="auto"/>
        <w:left w:val="none" w:sz="0" w:space="0" w:color="auto"/>
        <w:bottom w:val="none" w:sz="0" w:space="0" w:color="auto"/>
        <w:right w:val="none" w:sz="0" w:space="0" w:color="auto"/>
      </w:divBdr>
    </w:div>
    <w:div w:id="413748764">
      <w:bodyDiv w:val="1"/>
      <w:marLeft w:val="0"/>
      <w:marRight w:val="0"/>
      <w:marTop w:val="0"/>
      <w:marBottom w:val="0"/>
      <w:divBdr>
        <w:top w:val="none" w:sz="0" w:space="0" w:color="auto"/>
        <w:left w:val="none" w:sz="0" w:space="0" w:color="auto"/>
        <w:bottom w:val="none" w:sz="0" w:space="0" w:color="auto"/>
        <w:right w:val="none" w:sz="0" w:space="0" w:color="auto"/>
      </w:divBdr>
    </w:div>
    <w:div w:id="420873437">
      <w:bodyDiv w:val="1"/>
      <w:marLeft w:val="0"/>
      <w:marRight w:val="0"/>
      <w:marTop w:val="0"/>
      <w:marBottom w:val="0"/>
      <w:divBdr>
        <w:top w:val="none" w:sz="0" w:space="0" w:color="auto"/>
        <w:left w:val="none" w:sz="0" w:space="0" w:color="auto"/>
        <w:bottom w:val="none" w:sz="0" w:space="0" w:color="auto"/>
        <w:right w:val="none" w:sz="0" w:space="0" w:color="auto"/>
      </w:divBdr>
    </w:div>
    <w:div w:id="434636179">
      <w:bodyDiv w:val="1"/>
      <w:marLeft w:val="0"/>
      <w:marRight w:val="0"/>
      <w:marTop w:val="0"/>
      <w:marBottom w:val="0"/>
      <w:divBdr>
        <w:top w:val="none" w:sz="0" w:space="0" w:color="auto"/>
        <w:left w:val="none" w:sz="0" w:space="0" w:color="auto"/>
        <w:bottom w:val="none" w:sz="0" w:space="0" w:color="auto"/>
        <w:right w:val="none" w:sz="0" w:space="0" w:color="auto"/>
      </w:divBdr>
    </w:div>
    <w:div w:id="440295438">
      <w:bodyDiv w:val="1"/>
      <w:marLeft w:val="0"/>
      <w:marRight w:val="0"/>
      <w:marTop w:val="0"/>
      <w:marBottom w:val="0"/>
      <w:divBdr>
        <w:top w:val="none" w:sz="0" w:space="0" w:color="auto"/>
        <w:left w:val="none" w:sz="0" w:space="0" w:color="auto"/>
        <w:bottom w:val="none" w:sz="0" w:space="0" w:color="auto"/>
        <w:right w:val="none" w:sz="0" w:space="0" w:color="auto"/>
      </w:divBdr>
    </w:div>
    <w:div w:id="458842921">
      <w:bodyDiv w:val="1"/>
      <w:marLeft w:val="0"/>
      <w:marRight w:val="0"/>
      <w:marTop w:val="0"/>
      <w:marBottom w:val="0"/>
      <w:divBdr>
        <w:top w:val="none" w:sz="0" w:space="0" w:color="auto"/>
        <w:left w:val="none" w:sz="0" w:space="0" w:color="auto"/>
        <w:bottom w:val="none" w:sz="0" w:space="0" w:color="auto"/>
        <w:right w:val="none" w:sz="0" w:space="0" w:color="auto"/>
      </w:divBdr>
    </w:div>
    <w:div w:id="471561068">
      <w:bodyDiv w:val="1"/>
      <w:marLeft w:val="0"/>
      <w:marRight w:val="0"/>
      <w:marTop w:val="0"/>
      <w:marBottom w:val="0"/>
      <w:divBdr>
        <w:top w:val="none" w:sz="0" w:space="0" w:color="auto"/>
        <w:left w:val="none" w:sz="0" w:space="0" w:color="auto"/>
        <w:bottom w:val="none" w:sz="0" w:space="0" w:color="auto"/>
        <w:right w:val="none" w:sz="0" w:space="0" w:color="auto"/>
      </w:divBdr>
    </w:div>
    <w:div w:id="485902244">
      <w:bodyDiv w:val="1"/>
      <w:marLeft w:val="0"/>
      <w:marRight w:val="0"/>
      <w:marTop w:val="0"/>
      <w:marBottom w:val="0"/>
      <w:divBdr>
        <w:top w:val="none" w:sz="0" w:space="0" w:color="auto"/>
        <w:left w:val="none" w:sz="0" w:space="0" w:color="auto"/>
        <w:bottom w:val="none" w:sz="0" w:space="0" w:color="auto"/>
        <w:right w:val="none" w:sz="0" w:space="0" w:color="auto"/>
      </w:divBdr>
    </w:div>
    <w:div w:id="491600284">
      <w:bodyDiv w:val="1"/>
      <w:marLeft w:val="0"/>
      <w:marRight w:val="0"/>
      <w:marTop w:val="0"/>
      <w:marBottom w:val="0"/>
      <w:divBdr>
        <w:top w:val="none" w:sz="0" w:space="0" w:color="auto"/>
        <w:left w:val="none" w:sz="0" w:space="0" w:color="auto"/>
        <w:bottom w:val="none" w:sz="0" w:space="0" w:color="auto"/>
        <w:right w:val="none" w:sz="0" w:space="0" w:color="auto"/>
      </w:divBdr>
    </w:div>
    <w:div w:id="494296113">
      <w:bodyDiv w:val="1"/>
      <w:marLeft w:val="0"/>
      <w:marRight w:val="0"/>
      <w:marTop w:val="0"/>
      <w:marBottom w:val="0"/>
      <w:divBdr>
        <w:top w:val="none" w:sz="0" w:space="0" w:color="auto"/>
        <w:left w:val="none" w:sz="0" w:space="0" w:color="auto"/>
        <w:bottom w:val="none" w:sz="0" w:space="0" w:color="auto"/>
        <w:right w:val="none" w:sz="0" w:space="0" w:color="auto"/>
      </w:divBdr>
    </w:div>
    <w:div w:id="505487957">
      <w:bodyDiv w:val="1"/>
      <w:marLeft w:val="0"/>
      <w:marRight w:val="0"/>
      <w:marTop w:val="0"/>
      <w:marBottom w:val="0"/>
      <w:divBdr>
        <w:top w:val="none" w:sz="0" w:space="0" w:color="auto"/>
        <w:left w:val="none" w:sz="0" w:space="0" w:color="auto"/>
        <w:bottom w:val="none" w:sz="0" w:space="0" w:color="auto"/>
        <w:right w:val="none" w:sz="0" w:space="0" w:color="auto"/>
      </w:divBdr>
    </w:div>
    <w:div w:id="526723700">
      <w:bodyDiv w:val="1"/>
      <w:marLeft w:val="0"/>
      <w:marRight w:val="0"/>
      <w:marTop w:val="0"/>
      <w:marBottom w:val="0"/>
      <w:divBdr>
        <w:top w:val="none" w:sz="0" w:space="0" w:color="auto"/>
        <w:left w:val="none" w:sz="0" w:space="0" w:color="auto"/>
        <w:bottom w:val="none" w:sz="0" w:space="0" w:color="auto"/>
        <w:right w:val="none" w:sz="0" w:space="0" w:color="auto"/>
      </w:divBdr>
    </w:div>
    <w:div w:id="531653592">
      <w:bodyDiv w:val="1"/>
      <w:marLeft w:val="0"/>
      <w:marRight w:val="0"/>
      <w:marTop w:val="0"/>
      <w:marBottom w:val="0"/>
      <w:divBdr>
        <w:top w:val="none" w:sz="0" w:space="0" w:color="auto"/>
        <w:left w:val="none" w:sz="0" w:space="0" w:color="auto"/>
        <w:bottom w:val="none" w:sz="0" w:space="0" w:color="auto"/>
        <w:right w:val="none" w:sz="0" w:space="0" w:color="auto"/>
      </w:divBdr>
    </w:div>
    <w:div w:id="539171682">
      <w:bodyDiv w:val="1"/>
      <w:marLeft w:val="0"/>
      <w:marRight w:val="0"/>
      <w:marTop w:val="0"/>
      <w:marBottom w:val="0"/>
      <w:divBdr>
        <w:top w:val="none" w:sz="0" w:space="0" w:color="auto"/>
        <w:left w:val="none" w:sz="0" w:space="0" w:color="auto"/>
        <w:bottom w:val="none" w:sz="0" w:space="0" w:color="auto"/>
        <w:right w:val="none" w:sz="0" w:space="0" w:color="auto"/>
      </w:divBdr>
    </w:div>
    <w:div w:id="539511362">
      <w:bodyDiv w:val="1"/>
      <w:marLeft w:val="0"/>
      <w:marRight w:val="0"/>
      <w:marTop w:val="0"/>
      <w:marBottom w:val="0"/>
      <w:divBdr>
        <w:top w:val="none" w:sz="0" w:space="0" w:color="auto"/>
        <w:left w:val="none" w:sz="0" w:space="0" w:color="auto"/>
        <w:bottom w:val="none" w:sz="0" w:space="0" w:color="auto"/>
        <w:right w:val="none" w:sz="0" w:space="0" w:color="auto"/>
      </w:divBdr>
    </w:div>
    <w:div w:id="549343917">
      <w:bodyDiv w:val="1"/>
      <w:marLeft w:val="0"/>
      <w:marRight w:val="0"/>
      <w:marTop w:val="0"/>
      <w:marBottom w:val="0"/>
      <w:divBdr>
        <w:top w:val="none" w:sz="0" w:space="0" w:color="auto"/>
        <w:left w:val="none" w:sz="0" w:space="0" w:color="auto"/>
        <w:bottom w:val="none" w:sz="0" w:space="0" w:color="auto"/>
        <w:right w:val="none" w:sz="0" w:space="0" w:color="auto"/>
      </w:divBdr>
    </w:div>
    <w:div w:id="556428747">
      <w:bodyDiv w:val="1"/>
      <w:marLeft w:val="0"/>
      <w:marRight w:val="0"/>
      <w:marTop w:val="0"/>
      <w:marBottom w:val="0"/>
      <w:divBdr>
        <w:top w:val="none" w:sz="0" w:space="0" w:color="auto"/>
        <w:left w:val="none" w:sz="0" w:space="0" w:color="auto"/>
        <w:bottom w:val="none" w:sz="0" w:space="0" w:color="auto"/>
        <w:right w:val="none" w:sz="0" w:space="0" w:color="auto"/>
      </w:divBdr>
    </w:div>
    <w:div w:id="559243286">
      <w:bodyDiv w:val="1"/>
      <w:marLeft w:val="0"/>
      <w:marRight w:val="0"/>
      <w:marTop w:val="0"/>
      <w:marBottom w:val="0"/>
      <w:divBdr>
        <w:top w:val="none" w:sz="0" w:space="0" w:color="auto"/>
        <w:left w:val="none" w:sz="0" w:space="0" w:color="auto"/>
        <w:bottom w:val="none" w:sz="0" w:space="0" w:color="auto"/>
        <w:right w:val="none" w:sz="0" w:space="0" w:color="auto"/>
      </w:divBdr>
    </w:div>
    <w:div w:id="571814155">
      <w:bodyDiv w:val="1"/>
      <w:marLeft w:val="0"/>
      <w:marRight w:val="0"/>
      <w:marTop w:val="0"/>
      <w:marBottom w:val="0"/>
      <w:divBdr>
        <w:top w:val="none" w:sz="0" w:space="0" w:color="auto"/>
        <w:left w:val="none" w:sz="0" w:space="0" w:color="auto"/>
        <w:bottom w:val="none" w:sz="0" w:space="0" w:color="auto"/>
        <w:right w:val="none" w:sz="0" w:space="0" w:color="auto"/>
      </w:divBdr>
    </w:div>
    <w:div w:id="582031205">
      <w:bodyDiv w:val="1"/>
      <w:marLeft w:val="0"/>
      <w:marRight w:val="0"/>
      <w:marTop w:val="0"/>
      <w:marBottom w:val="0"/>
      <w:divBdr>
        <w:top w:val="none" w:sz="0" w:space="0" w:color="auto"/>
        <w:left w:val="none" w:sz="0" w:space="0" w:color="auto"/>
        <w:bottom w:val="none" w:sz="0" w:space="0" w:color="auto"/>
        <w:right w:val="none" w:sz="0" w:space="0" w:color="auto"/>
      </w:divBdr>
    </w:div>
    <w:div w:id="596331880">
      <w:bodyDiv w:val="1"/>
      <w:marLeft w:val="0"/>
      <w:marRight w:val="0"/>
      <w:marTop w:val="0"/>
      <w:marBottom w:val="0"/>
      <w:divBdr>
        <w:top w:val="none" w:sz="0" w:space="0" w:color="auto"/>
        <w:left w:val="none" w:sz="0" w:space="0" w:color="auto"/>
        <w:bottom w:val="none" w:sz="0" w:space="0" w:color="auto"/>
        <w:right w:val="none" w:sz="0" w:space="0" w:color="auto"/>
      </w:divBdr>
    </w:div>
    <w:div w:id="596404419">
      <w:bodyDiv w:val="1"/>
      <w:marLeft w:val="0"/>
      <w:marRight w:val="0"/>
      <w:marTop w:val="0"/>
      <w:marBottom w:val="0"/>
      <w:divBdr>
        <w:top w:val="none" w:sz="0" w:space="0" w:color="auto"/>
        <w:left w:val="none" w:sz="0" w:space="0" w:color="auto"/>
        <w:bottom w:val="none" w:sz="0" w:space="0" w:color="auto"/>
        <w:right w:val="none" w:sz="0" w:space="0" w:color="auto"/>
      </w:divBdr>
    </w:div>
    <w:div w:id="608388520">
      <w:bodyDiv w:val="1"/>
      <w:marLeft w:val="0"/>
      <w:marRight w:val="0"/>
      <w:marTop w:val="0"/>
      <w:marBottom w:val="0"/>
      <w:divBdr>
        <w:top w:val="none" w:sz="0" w:space="0" w:color="auto"/>
        <w:left w:val="none" w:sz="0" w:space="0" w:color="auto"/>
        <w:bottom w:val="none" w:sz="0" w:space="0" w:color="auto"/>
        <w:right w:val="none" w:sz="0" w:space="0" w:color="auto"/>
      </w:divBdr>
    </w:div>
    <w:div w:id="627856614">
      <w:bodyDiv w:val="1"/>
      <w:marLeft w:val="0"/>
      <w:marRight w:val="0"/>
      <w:marTop w:val="0"/>
      <w:marBottom w:val="0"/>
      <w:divBdr>
        <w:top w:val="none" w:sz="0" w:space="0" w:color="auto"/>
        <w:left w:val="none" w:sz="0" w:space="0" w:color="auto"/>
        <w:bottom w:val="none" w:sz="0" w:space="0" w:color="auto"/>
        <w:right w:val="none" w:sz="0" w:space="0" w:color="auto"/>
      </w:divBdr>
    </w:div>
    <w:div w:id="631668542">
      <w:bodyDiv w:val="1"/>
      <w:marLeft w:val="0"/>
      <w:marRight w:val="0"/>
      <w:marTop w:val="0"/>
      <w:marBottom w:val="0"/>
      <w:divBdr>
        <w:top w:val="none" w:sz="0" w:space="0" w:color="auto"/>
        <w:left w:val="none" w:sz="0" w:space="0" w:color="auto"/>
        <w:bottom w:val="none" w:sz="0" w:space="0" w:color="auto"/>
        <w:right w:val="none" w:sz="0" w:space="0" w:color="auto"/>
      </w:divBdr>
    </w:div>
    <w:div w:id="634799463">
      <w:bodyDiv w:val="1"/>
      <w:marLeft w:val="0"/>
      <w:marRight w:val="0"/>
      <w:marTop w:val="0"/>
      <w:marBottom w:val="0"/>
      <w:divBdr>
        <w:top w:val="none" w:sz="0" w:space="0" w:color="auto"/>
        <w:left w:val="none" w:sz="0" w:space="0" w:color="auto"/>
        <w:bottom w:val="none" w:sz="0" w:space="0" w:color="auto"/>
        <w:right w:val="none" w:sz="0" w:space="0" w:color="auto"/>
      </w:divBdr>
    </w:div>
    <w:div w:id="641230534">
      <w:bodyDiv w:val="1"/>
      <w:marLeft w:val="0"/>
      <w:marRight w:val="0"/>
      <w:marTop w:val="0"/>
      <w:marBottom w:val="0"/>
      <w:divBdr>
        <w:top w:val="none" w:sz="0" w:space="0" w:color="auto"/>
        <w:left w:val="none" w:sz="0" w:space="0" w:color="auto"/>
        <w:bottom w:val="none" w:sz="0" w:space="0" w:color="auto"/>
        <w:right w:val="none" w:sz="0" w:space="0" w:color="auto"/>
      </w:divBdr>
    </w:div>
    <w:div w:id="652149452">
      <w:bodyDiv w:val="1"/>
      <w:marLeft w:val="0"/>
      <w:marRight w:val="0"/>
      <w:marTop w:val="0"/>
      <w:marBottom w:val="0"/>
      <w:divBdr>
        <w:top w:val="none" w:sz="0" w:space="0" w:color="auto"/>
        <w:left w:val="none" w:sz="0" w:space="0" w:color="auto"/>
        <w:bottom w:val="none" w:sz="0" w:space="0" w:color="auto"/>
        <w:right w:val="none" w:sz="0" w:space="0" w:color="auto"/>
      </w:divBdr>
    </w:div>
    <w:div w:id="669404259">
      <w:bodyDiv w:val="1"/>
      <w:marLeft w:val="0"/>
      <w:marRight w:val="0"/>
      <w:marTop w:val="0"/>
      <w:marBottom w:val="0"/>
      <w:divBdr>
        <w:top w:val="none" w:sz="0" w:space="0" w:color="auto"/>
        <w:left w:val="none" w:sz="0" w:space="0" w:color="auto"/>
        <w:bottom w:val="none" w:sz="0" w:space="0" w:color="auto"/>
        <w:right w:val="none" w:sz="0" w:space="0" w:color="auto"/>
      </w:divBdr>
    </w:div>
    <w:div w:id="693314169">
      <w:bodyDiv w:val="1"/>
      <w:marLeft w:val="0"/>
      <w:marRight w:val="0"/>
      <w:marTop w:val="0"/>
      <w:marBottom w:val="0"/>
      <w:divBdr>
        <w:top w:val="none" w:sz="0" w:space="0" w:color="auto"/>
        <w:left w:val="none" w:sz="0" w:space="0" w:color="auto"/>
        <w:bottom w:val="none" w:sz="0" w:space="0" w:color="auto"/>
        <w:right w:val="none" w:sz="0" w:space="0" w:color="auto"/>
      </w:divBdr>
    </w:div>
    <w:div w:id="696195248">
      <w:bodyDiv w:val="1"/>
      <w:marLeft w:val="0"/>
      <w:marRight w:val="0"/>
      <w:marTop w:val="0"/>
      <w:marBottom w:val="0"/>
      <w:divBdr>
        <w:top w:val="none" w:sz="0" w:space="0" w:color="auto"/>
        <w:left w:val="none" w:sz="0" w:space="0" w:color="auto"/>
        <w:bottom w:val="none" w:sz="0" w:space="0" w:color="auto"/>
        <w:right w:val="none" w:sz="0" w:space="0" w:color="auto"/>
      </w:divBdr>
    </w:div>
    <w:div w:id="712968907">
      <w:bodyDiv w:val="1"/>
      <w:marLeft w:val="0"/>
      <w:marRight w:val="0"/>
      <w:marTop w:val="0"/>
      <w:marBottom w:val="0"/>
      <w:divBdr>
        <w:top w:val="none" w:sz="0" w:space="0" w:color="auto"/>
        <w:left w:val="none" w:sz="0" w:space="0" w:color="auto"/>
        <w:bottom w:val="none" w:sz="0" w:space="0" w:color="auto"/>
        <w:right w:val="none" w:sz="0" w:space="0" w:color="auto"/>
      </w:divBdr>
    </w:div>
    <w:div w:id="719788034">
      <w:bodyDiv w:val="1"/>
      <w:marLeft w:val="0"/>
      <w:marRight w:val="0"/>
      <w:marTop w:val="0"/>
      <w:marBottom w:val="0"/>
      <w:divBdr>
        <w:top w:val="none" w:sz="0" w:space="0" w:color="auto"/>
        <w:left w:val="none" w:sz="0" w:space="0" w:color="auto"/>
        <w:bottom w:val="none" w:sz="0" w:space="0" w:color="auto"/>
        <w:right w:val="none" w:sz="0" w:space="0" w:color="auto"/>
      </w:divBdr>
    </w:div>
    <w:div w:id="719941823">
      <w:bodyDiv w:val="1"/>
      <w:marLeft w:val="0"/>
      <w:marRight w:val="0"/>
      <w:marTop w:val="0"/>
      <w:marBottom w:val="0"/>
      <w:divBdr>
        <w:top w:val="none" w:sz="0" w:space="0" w:color="auto"/>
        <w:left w:val="none" w:sz="0" w:space="0" w:color="auto"/>
        <w:bottom w:val="none" w:sz="0" w:space="0" w:color="auto"/>
        <w:right w:val="none" w:sz="0" w:space="0" w:color="auto"/>
      </w:divBdr>
    </w:div>
    <w:div w:id="731386454">
      <w:bodyDiv w:val="1"/>
      <w:marLeft w:val="0"/>
      <w:marRight w:val="0"/>
      <w:marTop w:val="0"/>
      <w:marBottom w:val="0"/>
      <w:divBdr>
        <w:top w:val="none" w:sz="0" w:space="0" w:color="auto"/>
        <w:left w:val="none" w:sz="0" w:space="0" w:color="auto"/>
        <w:bottom w:val="none" w:sz="0" w:space="0" w:color="auto"/>
        <w:right w:val="none" w:sz="0" w:space="0" w:color="auto"/>
      </w:divBdr>
    </w:div>
    <w:div w:id="731656363">
      <w:bodyDiv w:val="1"/>
      <w:marLeft w:val="0"/>
      <w:marRight w:val="0"/>
      <w:marTop w:val="0"/>
      <w:marBottom w:val="0"/>
      <w:divBdr>
        <w:top w:val="none" w:sz="0" w:space="0" w:color="auto"/>
        <w:left w:val="none" w:sz="0" w:space="0" w:color="auto"/>
        <w:bottom w:val="none" w:sz="0" w:space="0" w:color="auto"/>
        <w:right w:val="none" w:sz="0" w:space="0" w:color="auto"/>
      </w:divBdr>
    </w:div>
    <w:div w:id="734863008">
      <w:bodyDiv w:val="1"/>
      <w:marLeft w:val="0"/>
      <w:marRight w:val="0"/>
      <w:marTop w:val="0"/>
      <w:marBottom w:val="0"/>
      <w:divBdr>
        <w:top w:val="none" w:sz="0" w:space="0" w:color="auto"/>
        <w:left w:val="none" w:sz="0" w:space="0" w:color="auto"/>
        <w:bottom w:val="none" w:sz="0" w:space="0" w:color="auto"/>
        <w:right w:val="none" w:sz="0" w:space="0" w:color="auto"/>
      </w:divBdr>
    </w:div>
    <w:div w:id="762604313">
      <w:bodyDiv w:val="1"/>
      <w:marLeft w:val="0"/>
      <w:marRight w:val="0"/>
      <w:marTop w:val="0"/>
      <w:marBottom w:val="0"/>
      <w:divBdr>
        <w:top w:val="none" w:sz="0" w:space="0" w:color="auto"/>
        <w:left w:val="none" w:sz="0" w:space="0" w:color="auto"/>
        <w:bottom w:val="none" w:sz="0" w:space="0" w:color="auto"/>
        <w:right w:val="none" w:sz="0" w:space="0" w:color="auto"/>
      </w:divBdr>
    </w:div>
    <w:div w:id="764155743">
      <w:bodyDiv w:val="1"/>
      <w:marLeft w:val="0"/>
      <w:marRight w:val="0"/>
      <w:marTop w:val="0"/>
      <w:marBottom w:val="0"/>
      <w:divBdr>
        <w:top w:val="none" w:sz="0" w:space="0" w:color="auto"/>
        <w:left w:val="none" w:sz="0" w:space="0" w:color="auto"/>
        <w:bottom w:val="none" w:sz="0" w:space="0" w:color="auto"/>
        <w:right w:val="none" w:sz="0" w:space="0" w:color="auto"/>
      </w:divBdr>
    </w:div>
    <w:div w:id="766196011">
      <w:bodyDiv w:val="1"/>
      <w:marLeft w:val="0"/>
      <w:marRight w:val="0"/>
      <w:marTop w:val="0"/>
      <w:marBottom w:val="0"/>
      <w:divBdr>
        <w:top w:val="none" w:sz="0" w:space="0" w:color="auto"/>
        <w:left w:val="none" w:sz="0" w:space="0" w:color="auto"/>
        <w:bottom w:val="none" w:sz="0" w:space="0" w:color="auto"/>
        <w:right w:val="none" w:sz="0" w:space="0" w:color="auto"/>
      </w:divBdr>
    </w:div>
    <w:div w:id="775829843">
      <w:bodyDiv w:val="1"/>
      <w:marLeft w:val="0"/>
      <w:marRight w:val="0"/>
      <w:marTop w:val="0"/>
      <w:marBottom w:val="0"/>
      <w:divBdr>
        <w:top w:val="none" w:sz="0" w:space="0" w:color="auto"/>
        <w:left w:val="none" w:sz="0" w:space="0" w:color="auto"/>
        <w:bottom w:val="none" w:sz="0" w:space="0" w:color="auto"/>
        <w:right w:val="none" w:sz="0" w:space="0" w:color="auto"/>
      </w:divBdr>
    </w:div>
    <w:div w:id="780757490">
      <w:bodyDiv w:val="1"/>
      <w:marLeft w:val="0"/>
      <w:marRight w:val="0"/>
      <w:marTop w:val="0"/>
      <w:marBottom w:val="0"/>
      <w:divBdr>
        <w:top w:val="none" w:sz="0" w:space="0" w:color="auto"/>
        <w:left w:val="none" w:sz="0" w:space="0" w:color="auto"/>
        <w:bottom w:val="none" w:sz="0" w:space="0" w:color="auto"/>
        <w:right w:val="none" w:sz="0" w:space="0" w:color="auto"/>
      </w:divBdr>
    </w:div>
    <w:div w:id="832600553">
      <w:bodyDiv w:val="1"/>
      <w:marLeft w:val="0"/>
      <w:marRight w:val="0"/>
      <w:marTop w:val="0"/>
      <w:marBottom w:val="0"/>
      <w:divBdr>
        <w:top w:val="none" w:sz="0" w:space="0" w:color="auto"/>
        <w:left w:val="none" w:sz="0" w:space="0" w:color="auto"/>
        <w:bottom w:val="none" w:sz="0" w:space="0" w:color="auto"/>
        <w:right w:val="none" w:sz="0" w:space="0" w:color="auto"/>
      </w:divBdr>
    </w:div>
    <w:div w:id="841169177">
      <w:bodyDiv w:val="1"/>
      <w:marLeft w:val="0"/>
      <w:marRight w:val="0"/>
      <w:marTop w:val="0"/>
      <w:marBottom w:val="0"/>
      <w:divBdr>
        <w:top w:val="none" w:sz="0" w:space="0" w:color="auto"/>
        <w:left w:val="none" w:sz="0" w:space="0" w:color="auto"/>
        <w:bottom w:val="none" w:sz="0" w:space="0" w:color="auto"/>
        <w:right w:val="none" w:sz="0" w:space="0" w:color="auto"/>
      </w:divBdr>
    </w:div>
    <w:div w:id="847404649">
      <w:bodyDiv w:val="1"/>
      <w:marLeft w:val="0"/>
      <w:marRight w:val="0"/>
      <w:marTop w:val="0"/>
      <w:marBottom w:val="0"/>
      <w:divBdr>
        <w:top w:val="none" w:sz="0" w:space="0" w:color="auto"/>
        <w:left w:val="none" w:sz="0" w:space="0" w:color="auto"/>
        <w:bottom w:val="none" w:sz="0" w:space="0" w:color="auto"/>
        <w:right w:val="none" w:sz="0" w:space="0" w:color="auto"/>
      </w:divBdr>
    </w:div>
    <w:div w:id="849104298">
      <w:bodyDiv w:val="1"/>
      <w:marLeft w:val="0"/>
      <w:marRight w:val="0"/>
      <w:marTop w:val="0"/>
      <w:marBottom w:val="0"/>
      <w:divBdr>
        <w:top w:val="none" w:sz="0" w:space="0" w:color="auto"/>
        <w:left w:val="none" w:sz="0" w:space="0" w:color="auto"/>
        <w:bottom w:val="none" w:sz="0" w:space="0" w:color="auto"/>
        <w:right w:val="none" w:sz="0" w:space="0" w:color="auto"/>
      </w:divBdr>
    </w:div>
    <w:div w:id="861090138">
      <w:bodyDiv w:val="1"/>
      <w:marLeft w:val="0"/>
      <w:marRight w:val="0"/>
      <w:marTop w:val="0"/>
      <w:marBottom w:val="0"/>
      <w:divBdr>
        <w:top w:val="none" w:sz="0" w:space="0" w:color="auto"/>
        <w:left w:val="none" w:sz="0" w:space="0" w:color="auto"/>
        <w:bottom w:val="none" w:sz="0" w:space="0" w:color="auto"/>
        <w:right w:val="none" w:sz="0" w:space="0" w:color="auto"/>
      </w:divBdr>
    </w:div>
    <w:div w:id="863136036">
      <w:bodyDiv w:val="1"/>
      <w:marLeft w:val="0"/>
      <w:marRight w:val="0"/>
      <w:marTop w:val="0"/>
      <w:marBottom w:val="0"/>
      <w:divBdr>
        <w:top w:val="none" w:sz="0" w:space="0" w:color="auto"/>
        <w:left w:val="none" w:sz="0" w:space="0" w:color="auto"/>
        <w:bottom w:val="none" w:sz="0" w:space="0" w:color="auto"/>
        <w:right w:val="none" w:sz="0" w:space="0" w:color="auto"/>
      </w:divBdr>
    </w:div>
    <w:div w:id="870649256">
      <w:bodyDiv w:val="1"/>
      <w:marLeft w:val="0"/>
      <w:marRight w:val="0"/>
      <w:marTop w:val="0"/>
      <w:marBottom w:val="0"/>
      <w:divBdr>
        <w:top w:val="none" w:sz="0" w:space="0" w:color="auto"/>
        <w:left w:val="none" w:sz="0" w:space="0" w:color="auto"/>
        <w:bottom w:val="none" w:sz="0" w:space="0" w:color="auto"/>
        <w:right w:val="none" w:sz="0" w:space="0" w:color="auto"/>
      </w:divBdr>
    </w:div>
    <w:div w:id="875430379">
      <w:bodyDiv w:val="1"/>
      <w:marLeft w:val="0"/>
      <w:marRight w:val="0"/>
      <w:marTop w:val="0"/>
      <w:marBottom w:val="0"/>
      <w:divBdr>
        <w:top w:val="none" w:sz="0" w:space="0" w:color="auto"/>
        <w:left w:val="none" w:sz="0" w:space="0" w:color="auto"/>
        <w:bottom w:val="none" w:sz="0" w:space="0" w:color="auto"/>
        <w:right w:val="none" w:sz="0" w:space="0" w:color="auto"/>
      </w:divBdr>
    </w:div>
    <w:div w:id="880704089">
      <w:bodyDiv w:val="1"/>
      <w:marLeft w:val="0"/>
      <w:marRight w:val="0"/>
      <w:marTop w:val="0"/>
      <w:marBottom w:val="0"/>
      <w:divBdr>
        <w:top w:val="none" w:sz="0" w:space="0" w:color="auto"/>
        <w:left w:val="none" w:sz="0" w:space="0" w:color="auto"/>
        <w:bottom w:val="none" w:sz="0" w:space="0" w:color="auto"/>
        <w:right w:val="none" w:sz="0" w:space="0" w:color="auto"/>
      </w:divBdr>
    </w:div>
    <w:div w:id="894196588">
      <w:bodyDiv w:val="1"/>
      <w:marLeft w:val="0"/>
      <w:marRight w:val="0"/>
      <w:marTop w:val="0"/>
      <w:marBottom w:val="0"/>
      <w:divBdr>
        <w:top w:val="none" w:sz="0" w:space="0" w:color="auto"/>
        <w:left w:val="none" w:sz="0" w:space="0" w:color="auto"/>
        <w:bottom w:val="none" w:sz="0" w:space="0" w:color="auto"/>
        <w:right w:val="none" w:sz="0" w:space="0" w:color="auto"/>
      </w:divBdr>
    </w:div>
    <w:div w:id="936409045">
      <w:bodyDiv w:val="1"/>
      <w:marLeft w:val="0"/>
      <w:marRight w:val="0"/>
      <w:marTop w:val="0"/>
      <w:marBottom w:val="0"/>
      <w:divBdr>
        <w:top w:val="none" w:sz="0" w:space="0" w:color="auto"/>
        <w:left w:val="none" w:sz="0" w:space="0" w:color="auto"/>
        <w:bottom w:val="none" w:sz="0" w:space="0" w:color="auto"/>
        <w:right w:val="none" w:sz="0" w:space="0" w:color="auto"/>
      </w:divBdr>
    </w:div>
    <w:div w:id="937103226">
      <w:bodyDiv w:val="1"/>
      <w:marLeft w:val="0"/>
      <w:marRight w:val="0"/>
      <w:marTop w:val="0"/>
      <w:marBottom w:val="0"/>
      <w:divBdr>
        <w:top w:val="none" w:sz="0" w:space="0" w:color="auto"/>
        <w:left w:val="none" w:sz="0" w:space="0" w:color="auto"/>
        <w:bottom w:val="none" w:sz="0" w:space="0" w:color="auto"/>
        <w:right w:val="none" w:sz="0" w:space="0" w:color="auto"/>
      </w:divBdr>
    </w:div>
    <w:div w:id="937643166">
      <w:bodyDiv w:val="1"/>
      <w:marLeft w:val="0"/>
      <w:marRight w:val="0"/>
      <w:marTop w:val="0"/>
      <w:marBottom w:val="0"/>
      <w:divBdr>
        <w:top w:val="none" w:sz="0" w:space="0" w:color="auto"/>
        <w:left w:val="none" w:sz="0" w:space="0" w:color="auto"/>
        <w:bottom w:val="none" w:sz="0" w:space="0" w:color="auto"/>
        <w:right w:val="none" w:sz="0" w:space="0" w:color="auto"/>
      </w:divBdr>
    </w:div>
    <w:div w:id="950236341">
      <w:bodyDiv w:val="1"/>
      <w:marLeft w:val="0"/>
      <w:marRight w:val="0"/>
      <w:marTop w:val="0"/>
      <w:marBottom w:val="0"/>
      <w:divBdr>
        <w:top w:val="none" w:sz="0" w:space="0" w:color="auto"/>
        <w:left w:val="none" w:sz="0" w:space="0" w:color="auto"/>
        <w:bottom w:val="none" w:sz="0" w:space="0" w:color="auto"/>
        <w:right w:val="none" w:sz="0" w:space="0" w:color="auto"/>
      </w:divBdr>
    </w:div>
    <w:div w:id="956563817">
      <w:bodyDiv w:val="1"/>
      <w:marLeft w:val="0"/>
      <w:marRight w:val="0"/>
      <w:marTop w:val="0"/>
      <w:marBottom w:val="0"/>
      <w:divBdr>
        <w:top w:val="none" w:sz="0" w:space="0" w:color="auto"/>
        <w:left w:val="none" w:sz="0" w:space="0" w:color="auto"/>
        <w:bottom w:val="none" w:sz="0" w:space="0" w:color="auto"/>
        <w:right w:val="none" w:sz="0" w:space="0" w:color="auto"/>
      </w:divBdr>
    </w:div>
    <w:div w:id="967662099">
      <w:bodyDiv w:val="1"/>
      <w:marLeft w:val="0"/>
      <w:marRight w:val="0"/>
      <w:marTop w:val="0"/>
      <w:marBottom w:val="0"/>
      <w:divBdr>
        <w:top w:val="none" w:sz="0" w:space="0" w:color="auto"/>
        <w:left w:val="none" w:sz="0" w:space="0" w:color="auto"/>
        <w:bottom w:val="none" w:sz="0" w:space="0" w:color="auto"/>
        <w:right w:val="none" w:sz="0" w:space="0" w:color="auto"/>
      </w:divBdr>
    </w:div>
    <w:div w:id="968165031">
      <w:bodyDiv w:val="1"/>
      <w:marLeft w:val="0"/>
      <w:marRight w:val="0"/>
      <w:marTop w:val="0"/>
      <w:marBottom w:val="0"/>
      <w:divBdr>
        <w:top w:val="none" w:sz="0" w:space="0" w:color="auto"/>
        <w:left w:val="none" w:sz="0" w:space="0" w:color="auto"/>
        <w:bottom w:val="none" w:sz="0" w:space="0" w:color="auto"/>
        <w:right w:val="none" w:sz="0" w:space="0" w:color="auto"/>
      </w:divBdr>
    </w:div>
    <w:div w:id="971982428">
      <w:bodyDiv w:val="1"/>
      <w:marLeft w:val="0"/>
      <w:marRight w:val="0"/>
      <w:marTop w:val="0"/>
      <w:marBottom w:val="0"/>
      <w:divBdr>
        <w:top w:val="none" w:sz="0" w:space="0" w:color="auto"/>
        <w:left w:val="none" w:sz="0" w:space="0" w:color="auto"/>
        <w:bottom w:val="none" w:sz="0" w:space="0" w:color="auto"/>
        <w:right w:val="none" w:sz="0" w:space="0" w:color="auto"/>
      </w:divBdr>
    </w:div>
    <w:div w:id="987589422">
      <w:bodyDiv w:val="1"/>
      <w:marLeft w:val="0"/>
      <w:marRight w:val="0"/>
      <w:marTop w:val="0"/>
      <w:marBottom w:val="0"/>
      <w:divBdr>
        <w:top w:val="none" w:sz="0" w:space="0" w:color="auto"/>
        <w:left w:val="none" w:sz="0" w:space="0" w:color="auto"/>
        <w:bottom w:val="none" w:sz="0" w:space="0" w:color="auto"/>
        <w:right w:val="none" w:sz="0" w:space="0" w:color="auto"/>
      </w:divBdr>
    </w:div>
    <w:div w:id="988217414">
      <w:bodyDiv w:val="1"/>
      <w:marLeft w:val="0"/>
      <w:marRight w:val="0"/>
      <w:marTop w:val="0"/>
      <w:marBottom w:val="0"/>
      <w:divBdr>
        <w:top w:val="none" w:sz="0" w:space="0" w:color="auto"/>
        <w:left w:val="none" w:sz="0" w:space="0" w:color="auto"/>
        <w:bottom w:val="none" w:sz="0" w:space="0" w:color="auto"/>
        <w:right w:val="none" w:sz="0" w:space="0" w:color="auto"/>
      </w:divBdr>
    </w:div>
    <w:div w:id="989016720">
      <w:bodyDiv w:val="1"/>
      <w:marLeft w:val="0"/>
      <w:marRight w:val="0"/>
      <w:marTop w:val="0"/>
      <w:marBottom w:val="0"/>
      <w:divBdr>
        <w:top w:val="none" w:sz="0" w:space="0" w:color="auto"/>
        <w:left w:val="none" w:sz="0" w:space="0" w:color="auto"/>
        <w:bottom w:val="none" w:sz="0" w:space="0" w:color="auto"/>
        <w:right w:val="none" w:sz="0" w:space="0" w:color="auto"/>
      </w:divBdr>
    </w:div>
    <w:div w:id="992412688">
      <w:bodyDiv w:val="1"/>
      <w:marLeft w:val="0"/>
      <w:marRight w:val="0"/>
      <w:marTop w:val="0"/>
      <w:marBottom w:val="0"/>
      <w:divBdr>
        <w:top w:val="none" w:sz="0" w:space="0" w:color="auto"/>
        <w:left w:val="none" w:sz="0" w:space="0" w:color="auto"/>
        <w:bottom w:val="none" w:sz="0" w:space="0" w:color="auto"/>
        <w:right w:val="none" w:sz="0" w:space="0" w:color="auto"/>
      </w:divBdr>
    </w:div>
    <w:div w:id="995954204">
      <w:bodyDiv w:val="1"/>
      <w:marLeft w:val="0"/>
      <w:marRight w:val="0"/>
      <w:marTop w:val="0"/>
      <w:marBottom w:val="0"/>
      <w:divBdr>
        <w:top w:val="none" w:sz="0" w:space="0" w:color="auto"/>
        <w:left w:val="none" w:sz="0" w:space="0" w:color="auto"/>
        <w:bottom w:val="none" w:sz="0" w:space="0" w:color="auto"/>
        <w:right w:val="none" w:sz="0" w:space="0" w:color="auto"/>
      </w:divBdr>
    </w:div>
    <w:div w:id="996152743">
      <w:bodyDiv w:val="1"/>
      <w:marLeft w:val="0"/>
      <w:marRight w:val="0"/>
      <w:marTop w:val="0"/>
      <w:marBottom w:val="0"/>
      <w:divBdr>
        <w:top w:val="none" w:sz="0" w:space="0" w:color="auto"/>
        <w:left w:val="none" w:sz="0" w:space="0" w:color="auto"/>
        <w:bottom w:val="none" w:sz="0" w:space="0" w:color="auto"/>
        <w:right w:val="none" w:sz="0" w:space="0" w:color="auto"/>
      </w:divBdr>
    </w:div>
    <w:div w:id="1011377650">
      <w:bodyDiv w:val="1"/>
      <w:marLeft w:val="0"/>
      <w:marRight w:val="0"/>
      <w:marTop w:val="0"/>
      <w:marBottom w:val="0"/>
      <w:divBdr>
        <w:top w:val="none" w:sz="0" w:space="0" w:color="auto"/>
        <w:left w:val="none" w:sz="0" w:space="0" w:color="auto"/>
        <w:bottom w:val="none" w:sz="0" w:space="0" w:color="auto"/>
        <w:right w:val="none" w:sz="0" w:space="0" w:color="auto"/>
      </w:divBdr>
    </w:div>
    <w:div w:id="1018239264">
      <w:bodyDiv w:val="1"/>
      <w:marLeft w:val="0"/>
      <w:marRight w:val="0"/>
      <w:marTop w:val="0"/>
      <w:marBottom w:val="0"/>
      <w:divBdr>
        <w:top w:val="none" w:sz="0" w:space="0" w:color="auto"/>
        <w:left w:val="none" w:sz="0" w:space="0" w:color="auto"/>
        <w:bottom w:val="none" w:sz="0" w:space="0" w:color="auto"/>
        <w:right w:val="none" w:sz="0" w:space="0" w:color="auto"/>
      </w:divBdr>
    </w:div>
    <w:div w:id="1024985108">
      <w:bodyDiv w:val="1"/>
      <w:marLeft w:val="0"/>
      <w:marRight w:val="0"/>
      <w:marTop w:val="0"/>
      <w:marBottom w:val="0"/>
      <w:divBdr>
        <w:top w:val="none" w:sz="0" w:space="0" w:color="auto"/>
        <w:left w:val="none" w:sz="0" w:space="0" w:color="auto"/>
        <w:bottom w:val="none" w:sz="0" w:space="0" w:color="auto"/>
        <w:right w:val="none" w:sz="0" w:space="0" w:color="auto"/>
      </w:divBdr>
    </w:div>
    <w:div w:id="1027755148">
      <w:bodyDiv w:val="1"/>
      <w:marLeft w:val="0"/>
      <w:marRight w:val="0"/>
      <w:marTop w:val="0"/>
      <w:marBottom w:val="0"/>
      <w:divBdr>
        <w:top w:val="none" w:sz="0" w:space="0" w:color="auto"/>
        <w:left w:val="none" w:sz="0" w:space="0" w:color="auto"/>
        <w:bottom w:val="none" w:sz="0" w:space="0" w:color="auto"/>
        <w:right w:val="none" w:sz="0" w:space="0" w:color="auto"/>
      </w:divBdr>
    </w:div>
    <w:div w:id="1038625018">
      <w:bodyDiv w:val="1"/>
      <w:marLeft w:val="0"/>
      <w:marRight w:val="0"/>
      <w:marTop w:val="0"/>
      <w:marBottom w:val="0"/>
      <w:divBdr>
        <w:top w:val="none" w:sz="0" w:space="0" w:color="auto"/>
        <w:left w:val="none" w:sz="0" w:space="0" w:color="auto"/>
        <w:bottom w:val="none" w:sz="0" w:space="0" w:color="auto"/>
        <w:right w:val="none" w:sz="0" w:space="0" w:color="auto"/>
      </w:divBdr>
    </w:div>
    <w:div w:id="1047679121">
      <w:bodyDiv w:val="1"/>
      <w:marLeft w:val="0"/>
      <w:marRight w:val="0"/>
      <w:marTop w:val="0"/>
      <w:marBottom w:val="0"/>
      <w:divBdr>
        <w:top w:val="none" w:sz="0" w:space="0" w:color="auto"/>
        <w:left w:val="none" w:sz="0" w:space="0" w:color="auto"/>
        <w:bottom w:val="none" w:sz="0" w:space="0" w:color="auto"/>
        <w:right w:val="none" w:sz="0" w:space="0" w:color="auto"/>
      </w:divBdr>
    </w:div>
    <w:div w:id="1051803120">
      <w:bodyDiv w:val="1"/>
      <w:marLeft w:val="0"/>
      <w:marRight w:val="0"/>
      <w:marTop w:val="0"/>
      <w:marBottom w:val="0"/>
      <w:divBdr>
        <w:top w:val="none" w:sz="0" w:space="0" w:color="auto"/>
        <w:left w:val="none" w:sz="0" w:space="0" w:color="auto"/>
        <w:bottom w:val="none" w:sz="0" w:space="0" w:color="auto"/>
        <w:right w:val="none" w:sz="0" w:space="0" w:color="auto"/>
      </w:divBdr>
    </w:div>
    <w:div w:id="1057165048">
      <w:bodyDiv w:val="1"/>
      <w:marLeft w:val="0"/>
      <w:marRight w:val="0"/>
      <w:marTop w:val="0"/>
      <w:marBottom w:val="0"/>
      <w:divBdr>
        <w:top w:val="none" w:sz="0" w:space="0" w:color="auto"/>
        <w:left w:val="none" w:sz="0" w:space="0" w:color="auto"/>
        <w:bottom w:val="none" w:sz="0" w:space="0" w:color="auto"/>
        <w:right w:val="none" w:sz="0" w:space="0" w:color="auto"/>
      </w:divBdr>
    </w:div>
    <w:div w:id="1057555931">
      <w:bodyDiv w:val="1"/>
      <w:marLeft w:val="0"/>
      <w:marRight w:val="0"/>
      <w:marTop w:val="0"/>
      <w:marBottom w:val="0"/>
      <w:divBdr>
        <w:top w:val="none" w:sz="0" w:space="0" w:color="auto"/>
        <w:left w:val="none" w:sz="0" w:space="0" w:color="auto"/>
        <w:bottom w:val="none" w:sz="0" w:space="0" w:color="auto"/>
        <w:right w:val="none" w:sz="0" w:space="0" w:color="auto"/>
      </w:divBdr>
    </w:div>
    <w:div w:id="1064913031">
      <w:bodyDiv w:val="1"/>
      <w:marLeft w:val="0"/>
      <w:marRight w:val="0"/>
      <w:marTop w:val="0"/>
      <w:marBottom w:val="0"/>
      <w:divBdr>
        <w:top w:val="none" w:sz="0" w:space="0" w:color="auto"/>
        <w:left w:val="none" w:sz="0" w:space="0" w:color="auto"/>
        <w:bottom w:val="none" w:sz="0" w:space="0" w:color="auto"/>
        <w:right w:val="none" w:sz="0" w:space="0" w:color="auto"/>
      </w:divBdr>
    </w:div>
    <w:div w:id="1067267397">
      <w:bodyDiv w:val="1"/>
      <w:marLeft w:val="0"/>
      <w:marRight w:val="0"/>
      <w:marTop w:val="0"/>
      <w:marBottom w:val="0"/>
      <w:divBdr>
        <w:top w:val="none" w:sz="0" w:space="0" w:color="auto"/>
        <w:left w:val="none" w:sz="0" w:space="0" w:color="auto"/>
        <w:bottom w:val="none" w:sz="0" w:space="0" w:color="auto"/>
        <w:right w:val="none" w:sz="0" w:space="0" w:color="auto"/>
      </w:divBdr>
    </w:div>
    <w:div w:id="1086338394">
      <w:bodyDiv w:val="1"/>
      <w:marLeft w:val="0"/>
      <w:marRight w:val="0"/>
      <w:marTop w:val="0"/>
      <w:marBottom w:val="0"/>
      <w:divBdr>
        <w:top w:val="none" w:sz="0" w:space="0" w:color="auto"/>
        <w:left w:val="none" w:sz="0" w:space="0" w:color="auto"/>
        <w:bottom w:val="none" w:sz="0" w:space="0" w:color="auto"/>
        <w:right w:val="none" w:sz="0" w:space="0" w:color="auto"/>
      </w:divBdr>
    </w:div>
    <w:div w:id="1113011144">
      <w:bodyDiv w:val="1"/>
      <w:marLeft w:val="0"/>
      <w:marRight w:val="0"/>
      <w:marTop w:val="0"/>
      <w:marBottom w:val="0"/>
      <w:divBdr>
        <w:top w:val="none" w:sz="0" w:space="0" w:color="auto"/>
        <w:left w:val="none" w:sz="0" w:space="0" w:color="auto"/>
        <w:bottom w:val="none" w:sz="0" w:space="0" w:color="auto"/>
        <w:right w:val="none" w:sz="0" w:space="0" w:color="auto"/>
      </w:divBdr>
    </w:div>
    <w:div w:id="1118258328">
      <w:bodyDiv w:val="1"/>
      <w:marLeft w:val="0"/>
      <w:marRight w:val="0"/>
      <w:marTop w:val="0"/>
      <w:marBottom w:val="0"/>
      <w:divBdr>
        <w:top w:val="none" w:sz="0" w:space="0" w:color="auto"/>
        <w:left w:val="none" w:sz="0" w:space="0" w:color="auto"/>
        <w:bottom w:val="none" w:sz="0" w:space="0" w:color="auto"/>
        <w:right w:val="none" w:sz="0" w:space="0" w:color="auto"/>
      </w:divBdr>
    </w:div>
    <w:div w:id="1131902361">
      <w:bodyDiv w:val="1"/>
      <w:marLeft w:val="0"/>
      <w:marRight w:val="0"/>
      <w:marTop w:val="0"/>
      <w:marBottom w:val="0"/>
      <w:divBdr>
        <w:top w:val="none" w:sz="0" w:space="0" w:color="auto"/>
        <w:left w:val="none" w:sz="0" w:space="0" w:color="auto"/>
        <w:bottom w:val="none" w:sz="0" w:space="0" w:color="auto"/>
        <w:right w:val="none" w:sz="0" w:space="0" w:color="auto"/>
      </w:divBdr>
    </w:div>
    <w:div w:id="1132091482">
      <w:bodyDiv w:val="1"/>
      <w:marLeft w:val="0"/>
      <w:marRight w:val="0"/>
      <w:marTop w:val="0"/>
      <w:marBottom w:val="0"/>
      <w:divBdr>
        <w:top w:val="none" w:sz="0" w:space="0" w:color="auto"/>
        <w:left w:val="none" w:sz="0" w:space="0" w:color="auto"/>
        <w:bottom w:val="none" w:sz="0" w:space="0" w:color="auto"/>
        <w:right w:val="none" w:sz="0" w:space="0" w:color="auto"/>
      </w:divBdr>
    </w:div>
    <w:div w:id="1145197756">
      <w:bodyDiv w:val="1"/>
      <w:marLeft w:val="0"/>
      <w:marRight w:val="0"/>
      <w:marTop w:val="0"/>
      <w:marBottom w:val="0"/>
      <w:divBdr>
        <w:top w:val="none" w:sz="0" w:space="0" w:color="auto"/>
        <w:left w:val="none" w:sz="0" w:space="0" w:color="auto"/>
        <w:bottom w:val="none" w:sz="0" w:space="0" w:color="auto"/>
        <w:right w:val="none" w:sz="0" w:space="0" w:color="auto"/>
      </w:divBdr>
    </w:div>
    <w:div w:id="1152332779">
      <w:bodyDiv w:val="1"/>
      <w:marLeft w:val="0"/>
      <w:marRight w:val="0"/>
      <w:marTop w:val="0"/>
      <w:marBottom w:val="0"/>
      <w:divBdr>
        <w:top w:val="none" w:sz="0" w:space="0" w:color="auto"/>
        <w:left w:val="none" w:sz="0" w:space="0" w:color="auto"/>
        <w:bottom w:val="none" w:sz="0" w:space="0" w:color="auto"/>
        <w:right w:val="none" w:sz="0" w:space="0" w:color="auto"/>
      </w:divBdr>
    </w:div>
    <w:div w:id="1164082736">
      <w:bodyDiv w:val="1"/>
      <w:marLeft w:val="0"/>
      <w:marRight w:val="0"/>
      <w:marTop w:val="0"/>
      <w:marBottom w:val="0"/>
      <w:divBdr>
        <w:top w:val="none" w:sz="0" w:space="0" w:color="auto"/>
        <w:left w:val="none" w:sz="0" w:space="0" w:color="auto"/>
        <w:bottom w:val="none" w:sz="0" w:space="0" w:color="auto"/>
        <w:right w:val="none" w:sz="0" w:space="0" w:color="auto"/>
      </w:divBdr>
    </w:div>
    <w:div w:id="1178690377">
      <w:bodyDiv w:val="1"/>
      <w:marLeft w:val="0"/>
      <w:marRight w:val="0"/>
      <w:marTop w:val="0"/>
      <w:marBottom w:val="0"/>
      <w:divBdr>
        <w:top w:val="none" w:sz="0" w:space="0" w:color="auto"/>
        <w:left w:val="none" w:sz="0" w:space="0" w:color="auto"/>
        <w:bottom w:val="none" w:sz="0" w:space="0" w:color="auto"/>
        <w:right w:val="none" w:sz="0" w:space="0" w:color="auto"/>
      </w:divBdr>
    </w:div>
    <w:div w:id="1184637330">
      <w:bodyDiv w:val="1"/>
      <w:marLeft w:val="0"/>
      <w:marRight w:val="0"/>
      <w:marTop w:val="0"/>
      <w:marBottom w:val="0"/>
      <w:divBdr>
        <w:top w:val="none" w:sz="0" w:space="0" w:color="auto"/>
        <w:left w:val="none" w:sz="0" w:space="0" w:color="auto"/>
        <w:bottom w:val="none" w:sz="0" w:space="0" w:color="auto"/>
        <w:right w:val="none" w:sz="0" w:space="0" w:color="auto"/>
      </w:divBdr>
    </w:div>
    <w:div w:id="1194804764">
      <w:bodyDiv w:val="1"/>
      <w:marLeft w:val="0"/>
      <w:marRight w:val="0"/>
      <w:marTop w:val="0"/>
      <w:marBottom w:val="0"/>
      <w:divBdr>
        <w:top w:val="none" w:sz="0" w:space="0" w:color="auto"/>
        <w:left w:val="none" w:sz="0" w:space="0" w:color="auto"/>
        <w:bottom w:val="none" w:sz="0" w:space="0" w:color="auto"/>
        <w:right w:val="none" w:sz="0" w:space="0" w:color="auto"/>
      </w:divBdr>
    </w:div>
    <w:div w:id="1195340314">
      <w:bodyDiv w:val="1"/>
      <w:marLeft w:val="0"/>
      <w:marRight w:val="0"/>
      <w:marTop w:val="0"/>
      <w:marBottom w:val="0"/>
      <w:divBdr>
        <w:top w:val="none" w:sz="0" w:space="0" w:color="auto"/>
        <w:left w:val="none" w:sz="0" w:space="0" w:color="auto"/>
        <w:bottom w:val="none" w:sz="0" w:space="0" w:color="auto"/>
        <w:right w:val="none" w:sz="0" w:space="0" w:color="auto"/>
      </w:divBdr>
    </w:div>
    <w:div w:id="1226529364">
      <w:bodyDiv w:val="1"/>
      <w:marLeft w:val="0"/>
      <w:marRight w:val="0"/>
      <w:marTop w:val="0"/>
      <w:marBottom w:val="0"/>
      <w:divBdr>
        <w:top w:val="none" w:sz="0" w:space="0" w:color="auto"/>
        <w:left w:val="none" w:sz="0" w:space="0" w:color="auto"/>
        <w:bottom w:val="none" w:sz="0" w:space="0" w:color="auto"/>
        <w:right w:val="none" w:sz="0" w:space="0" w:color="auto"/>
      </w:divBdr>
    </w:div>
    <w:div w:id="1232616454">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
    <w:div w:id="1265529250">
      <w:bodyDiv w:val="1"/>
      <w:marLeft w:val="0"/>
      <w:marRight w:val="0"/>
      <w:marTop w:val="0"/>
      <w:marBottom w:val="0"/>
      <w:divBdr>
        <w:top w:val="none" w:sz="0" w:space="0" w:color="auto"/>
        <w:left w:val="none" w:sz="0" w:space="0" w:color="auto"/>
        <w:bottom w:val="none" w:sz="0" w:space="0" w:color="auto"/>
        <w:right w:val="none" w:sz="0" w:space="0" w:color="auto"/>
      </w:divBdr>
    </w:div>
    <w:div w:id="1266380705">
      <w:bodyDiv w:val="1"/>
      <w:marLeft w:val="0"/>
      <w:marRight w:val="0"/>
      <w:marTop w:val="0"/>
      <w:marBottom w:val="0"/>
      <w:divBdr>
        <w:top w:val="none" w:sz="0" w:space="0" w:color="auto"/>
        <w:left w:val="none" w:sz="0" w:space="0" w:color="auto"/>
        <w:bottom w:val="none" w:sz="0" w:space="0" w:color="auto"/>
        <w:right w:val="none" w:sz="0" w:space="0" w:color="auto"/>
      </w:divBdr>
    </w:div>
    <w:div w:id="1270240616">
      <w:bodyDiv w:val="1"/>
      <w:marLeft w:val="0"/>
      <w:marRight w:val="0"/>
      <w:marTop w:val="0"/>
      <w:marBottom w:val="0"/>
      <w:divBdr>
        <w:top w:val="none" w:sz="0" w:space="0" w:color="auto"/>
        <w:left w:val="none" w:sz="0" w:space="0" w:color="auto"/>
        <w:bottom w:val="none" w:sz="0" w:space="0" w:color="auto"/>
        <w:right w:val="none" w:sz="0" w:space="0" w:color="auto"/>
      </w:divBdr>
    </w:div>
    <w:div w:id="1272517344">
      <w:bodyDiv w:val="1"/>
      <w:marLeft w:val="0"/>
      <w:marRight w:val="0"/>
      <w:marTop w:val="0"/>
      <w:marBottom w:val="0"/>
      <w:divBdr>
        <w:top w:val="none" w:sz="0" w:space="0" w:color="auto"/>
        <w:left w:val="none" w:sz="0" w:space="0" w:color="auto"/>
        <w:bottom w:val="none" w:sz="0" w:space="0" w:color="auto"/>
        <w:right w:val="none" w:sz="0" w:space="0" w:color="auto"/>
      </w:divBdr>
    </w:div>
    <w:div w:id="1275596932">
      <w:bodyDiv w:val="1"/>
      <w:marLeft w:val="0"/>
      <w:marRight w:val="0"/>
      <w:marTop w:val="0"/>
      <w:marBottom w:val="0"/>
      <w:divBdr>
        <w:top w:val="none" w:sz="0" w:space="0" w:color="auto"/>
        <w:left w:val="none" w:sz="0" w:space="0" w:color="auto"/>
        <w:bottom w:val="none" w:sz="0" w:space="0" w:color="auto"/>
        <w:right w:val="none" w:sz="0" w:space="0" w:color="auto"/>
      </w:divBdr>
    </w:div>
    <w:div w:id="1279216074">
      <w:bodyDiv w:val="1"/>
      <w:marLeft w:val="0"/>
      <w:marRight w:val="0"/>
      <w:marTop w:val="0"/>
      <w:marBottom w:val="0"/>
      <w:divBdr>
        <w:top w:val="none" w:sz="0" w:space="0" w:color="auto"/>
        <w:left w:val="none" w:sz="0" w:space="0" w:color="auto"/>
        <w:bottom w:val="none" w:sz="0" w:space="0" w:color="auto"/>
        <w:right w:val="none" w:sz="0" w:space="0" w:color="auto"/>
      </w:divBdr>
    </w:div>
    <w:div w:id="1284774037">
      <w:bodyDiv w:val="1"/>
      <w:marLeft w:val="0"/>
      <w:marRight w:val="0"/>
      <w:marTop w:val="0"/>
      <w:marBottom w:val="0"/>
      <w:divBdr>
        <w:top w:val="none" w:sz="0" w:space="0" w:color="auto"/>
        <w:left w:val="none" w:sz="0" w:space="0" w:color="auto"/>
        <w:bottom w:val="none" w:sz="0" w:space="0" w:color="auto"/>
        <w:right w:val="none" w:sz="0" w:space="0" w:color="auto"/>
      </w:divBdr>
    </w:div>
    <w:div w:id="1305739566">
      <w:bodyDiv w:val="1"/>
      <w:marLeft w:val="0"/>
      <w:marRight w:val="0"/>
      <w:marTop w:val="0"/>
      <w:marBottom w:val="0"/>
      <w:divBdr>
        <w:top w:val="none" w:sz="0" w:space="0" w:color="auto"/>
        <w:left w:val="none" w:sz="0" w:space="0" w:color="auto"/>
        <w:bottom w:val="none" w:sz="0" w:space="0" w:color="auto"/>
        <w:right w:val="none" w:sz="0" w:space="0" w:color="auto"/>
      </w:divBdr>
    </w:div>
    <w:div w:id="1313295708">
      <w:bodyDiv w:val="1"/>
      <w:marLeft w:val="0"/>
      <w:marRight w:val="0"/>
      <w:marTop w:val="0"/>
      <w:marBottom w:val="0"/>
      <w:divBdr>
        <w:top w:val="none" w:sz="0" w:space="0" w:color="auto"/>
        <w:left w:val="none" w:sz="0" w:space="0" w:color="auto"/>
        <w:bottom w:val="none" w:sz="0" w:space="0" w:color="auto"/>
        <w:right w:val="none" w:sz="0" w:space="0" w:color="auto"/>
      </w:divBdr>
    </w:div>
    <w:div w:id="1317106984">
      <w:bodyDiv w:val="1"/>
      <w:marLeft w:val="0"/>
      <w:marRight w:val="0"/>
      <w:marTop w:val="0"/>
      <w:marBottom w:val="0"/>
      <w:divBdr>
        <w:top w:val="none" w:sz="0" w:space="0" w:color="auto"/>
        <w:left w:val="none" w:sz="0" w:space="0" w:color="auto"/>
        <w:bottom w:val="none" w:sz="0" w:space="0" w:color="auto"/>
        <w:right w:val="none" w:sz="0" w:space="0" w:color="auto"/>
      </w:divBdr>
    </w:div>
    <w:div w:id="1324505299">
      <w:bodyDiv w:val="1"/>
      <w:marLeft w:val="0"/>
      <w:marRight w:val="0"/>
      <w:marTop w:val="0"/>
      <w:marBottom w:val="0"/>
      <w:divBdr>
        <w:top w:val="none" w:sz="0" w:space="0" w:color="auto"/>
        <w:left w:val="none" w:sz="0" w:space="0" w:color="auto"/>
        <w:bottom w:val="none" w:sz="0" w:space="0" w:color="auto"/>
        <w:right w:val="none" w:sz="0" w:space="0" w:color="auto"/>
      </w:divBdr>
    </w:div>
    <w:div w:id="1329288211">
      <w:bodyDiv w:val="1"/>
      <w:marLeft w:val="0"/>
      <w:marRight w:val="0"/>
      <w:marTop w:val="0"/>
      <w:marBottom w:val="0"/>
      <w:divBdr>
        <w:top w:val="none" w:sz="0" w:space="0" w:color="auto"/>
        <w:left w:val="none" w:sz="0" w:space="0" w:color="auto"/>
        <w:bottom w:val="none" w:sz="0" w:space="0" w:color="auto"/>
        <w:right w:val="none" w:sz="0" w:space="0" w:color="auto"/>
      </w:divBdr>
    </w:div>
    <w:div w:id="1332024230">
      <w:bodyDiv w:val="1"/>
      <w:marLeft w:val="0"/>
      <w:marRight w:val="0"/>
      <w:marTop w:val="0"/>
      <w:marBottom w:val="0"/>
      <w:divBdr>
        <w:top w:val="none" w:sz="0" w:space="0" w:color="auto"/>
        <w:left w:val="none" w:sz="0" w:space="0" w:color="auto"/>
        <w:bottom w:val="none" w:sz="0" w:space="0" w:color="auto"/>
        <w:right w:val="none" w:sz="0" w:space="0" w:color="auto"/>
      </w:divBdr>
    </w:div>
    <w:div w:id="1343125506">
      <w:bodyDiv w:val="1"/>
      <w:marLeft w:val="0"/>
      <w:marRight w:val="0"/>
      <w:marTop w:val="0"/>
      <w:marBottom w:val="0"/>
      <w:divBdr>
        <w:top w:val="none" w:sz="0" w:space="0" w:color="auto"/>
        <w:left w:val="none" w:sz="0" w:space="0" w:color="auto"/>
        <w:bottom w:val="none" w:sz="0" w:space="0" w:color="auto"/>
        <w:right w:val="none" w:sz="0" w:space="0" w:color="auto"/>
      </w:divBdr>
    </w:div>
    <w:div w:id="1344210729">
      <w:bodyDiv w:val="1"/>
      <w:marLeft w:val="0"/>
      <w:marRight w:val="0"/>
      <w:marTop w:val="0"/>
      <w:marBottom w:val="0"/>
      <w:divBdr>
        <w:top w:val="none" w:sz="0" w:space="0" w:color="auto"/>
        <w:left w:val="none" w:sz="0" w:space="0" w:color="auto"/>
        <w:bottom w:val="none" w:sz="0" w:space="0" w:color="auto"/>
        <w:right w:val="none" w:sz="0" w:space="0" w:color="auto"/>
      </w:divBdr>
    </w:div>
    <w:div w:id="1345592976">
      <w:bodyDiv w:val="1"/>
      <w:marLeft w:val="0"/>
      <w:marRight w:val="0"/>
      <w:marTop w:val="0"/>
      <w:marBottom w:val="0"/>
      <w:divBdr>
        <w:top w:val="none" w:sz="0" w:space="0" w:color="auto"/>
        <w:left w:val="none" w:sz="0" w:space="0" w:color="auto"/>
        <w:bottom w:val="none" w:sz="0" w:space="0" w:color="auto"/>
        <w:right w:val="none" w:sz="0" w:space="0" w:color="auto"/>
      </w:divBdr>
    </w:div>
    <w:div w:id="1347824671">
      <w:bodyDiv w:val="1"/>
      <w:marLeft w:val="0"/>
      <w:marRight w:val="0"/>
      <w:marTop w:val="0"/>
      <w:marBottom w:val="0"/>
      <w:divBdr>
        <w:top w:val="none" w:sz="0" w:space="0" w:color="auto"/>
        <w:left w:val="none" w:sz="0" w:space="0" w:color="auto"/>
        <w:bottom w:val="none" w:sz="0" w:space="0" w:color="auto"/>
        <w:right w:val="none" w:sz="0" w:space="0" w:color="auto"/>
      </w:divBdr>
    </w:div>
    <w:div w:id="1348750221">
      <w:bodyDiv w:val="1"/>
      <w:marLeft w:val="0"/>
      <w:marRight w:val="0"/>
      <w:marTop w:val="0"/>
      <w:marBottom w:val="0"/>
      <w:divBdr>
        <w:top w:val="none" w:sz="0" w:space="0" w:color="auto"/>
        <w:left w:val="none" w:sz="0" w:space="0" w:color="auto"/>
        <w:bottom w:val="none" w:sz="0" w:space="0" w:color="auto"/>
        <w:right w:val="none" w:sz="0" w:space="0" w:color="auto"/>
      </w:divBdr>
    </w:div>
    <w:div w:id="1354644601">
      <w:bodyDiv w:val="1"/>
      <w:marLeft w:val="0"/>
      <w:marRight w:val="0"/>
      <w:marTop w:val="0"/>
      <w:marBottom w:val="0"/>
      <w:divBdr>
        <w:top w:val="none" w:sz="0" w:space="0" w:color="auto"/>
        <w:left w:val="none" w:sz="0" w:space="0" w:color="auto"/>
        <w:bottom w:val="none" w:sz="0" w:space="0" w:color="auto"/>
        <w:right w:val="none" w:sz="0" w:space="0" w:color="auto"/>
      </w:divBdr>
    </w:div>
    <w:div w:id="1358190257">
      <w:bodyDiv w:val="1"/>
      <w:marLeft w:val="0"/>
      <w:marRight w:val="0"/>
      <w:marTop w:val="0"/>
      <w:marBottom w:val="0"/>
      <w:divBdr>
        <w:top w:val="none" w:sz="0" w:space="0" w:color="auto"/>
        <w:left w:val="none" w:sz="0" w:space="0" w:color="auto"/>
        <w:bottom w:val="none" w:sz="0" w:space="0" w:color="auto"/>
        <w:right w:val="none" w:sz="0" w:space="0" w:color="auto"/>
      </w:divBdr>
    </w:div>
    <w:div w:id="1364554151">
      <w:bodyDiv w:val="1"/>
      <w:marLeft w:val="0"/>
      <w:marRight w:val="0"/>
      <w:marTop w:val="0"/>
      <w:marBottom w:val="0"/>
      <w:divBdr>
        <w:top w:val="none" w:sz="0" w:space="0" w:color="auto"/>
        <w:left w:val="none" w:sz="0" w:space="0" w:color="auto"/>
        <w:bottom w:val="none" w:sz="0" w:space="0" w:color="auto"/>
        <w:right w:val="none" w:sz="0" w:space="0" w:color="auto"/>
      </w:divBdr>
    </w:div>
    <w:div w:id="1388145425">
      <w:bodyDiv w:val="1"/>
      <w:marLeft w:val="0"/>
      <w:marRight w:val="0"/>
      <w:marTop w:val="0"/>
      <w:marBottom w:val="0"/>
      <w:divBdr>
        <w:top w:val="none" w:sz="0" w:space="0" w:color="auto"/>
        <w:left w:val="none" w:sz="0" w:space="0" w:color="auto"/>
        <w:bottom w:val="none" w:sz="0" w:space="0" w:color="auto"/>
        <w:right w:val="none" w:sz="0" w:space="0" w:color="auto"/>
      </w:divBdr>
    </w:div>
    <w:div w:id="1389495747">
      <w:bodyDiv w:val="1"/>
      <w:marLeft w:val="0"/>
      <w:marRight w:val="0"/>
      <w:marTop w:val="0"/>
      <w:marBottom w:val="0"/>
      <w:divBdr>
        <w:top w:val="none" w:sz="0" w:space="0" w:color="auto"/>
        <w:left w:val="none" w:sz="0" w:space="0" w:color="auto"/>
        <w:bottom w:val="none" w:sz="0" w:space="0" w:color="auto"/>
        <w:right w:val="none" w:sz="0" w:space="0" w:color="auto"/>
      </w:divBdr>
    </w:div>
    <w:div w:id="1389959138">
      <w:bodyDiv w:val="1"/>
      <w:marLeft w:val="0"/>
      <w:marRight w:val="0"/>
      <w:marTop w:val="0"/>
      <w:marBottom w:val="0"/>
      <w:divBdr>
        <w:top w:val="none" w:sz="0" w:space="0" w:color="auto"/>
        <w:left w:val="none" w:sz="0" w:space="0" w:color="auto"/>
        <w:bottom w:val="none" w:sz="0" w:space="0" w:color="auto"/>
        <w:right w:val="none" w:sz="0" w:space="0" w:color="auto"/>
      </w:divBdr>
    </w:div>
    <w:div w:id="1395353230">
      <w:bodyDiv w:val="1"/>
      <w:marLeft w:val="0"/>
      <w:marRight w:val="0"/>
      <w:marTop w:val="0"/>
      <w:marBottom w:val="0"/>
      <w:divBdr>
        <w:top w:val="none" w:sz="0" w:space="0" w:color="auto"/>
        <w:left w:val="none" w:sz="0" w:space="0" w:color="auto"/>
        <w:bottom w:val="none" w:sz="0" w:space="0" w:color="auto"/>
        <w:right w:val="none" w:sz="0" w:space="0" w:color="auto"/>
      </w:divBdr>
    </w:div>
    <w:div w:id="1401102743">
      <w:bodyDiv w:val="1"/>
      <w:marLeft w:val="0"/>
      <w:marRight w:val="0"/>
      <w:marTop w:val="0"/>
      <w:marBottom w:val="0"/>
      <w:divBdr>
        <w:top w:val="none" w:sz="0" w:space="0" w:color="auto"/>
        <w:left w:val="none" w:sz="0" w:space="0" w:color="auto"/>
        <w:bottom w:val="none" w:sz="0" w:space="0" w:color="auto"/>
        <w:right w:val="none" w:sz="0" w:space="0" w:color="auto"/>
      </w:divBdr>
    </w:div>
    <w:div w:id="1404177289">
      <w:bodyDiv w:val="1"/>
      <w:marLeft w:val="0"/>
      <w:marRight w:val="0"/>
      <w:marTop w:val="0"/>
      <w:marBottom w:val="0"/>
      <w:divBdr>
        <w:top w:val="none" w:sz="0" w:space="0" w:color="auto"/>
        <w:left w:val="none" w:sz="0" w:space="0" w:color="auto"/>
        <w:bottom w:val="none" w:sz="0" w:space="0" w:color="auto"/>
        <w:right w:val="none" w:sz="0" w:space="0" w:color="auto"/>
      </w:divBdr>
    </w:div>
    <w:div w:id="1412123397">
      <w:bodyDiv w:val="1"/>
      <w:marLeft w:val="0"/>
      <w:marRight w:val="0"/>
      <w:marTop w:val="0"/>
      <w:marBottom w:val="0"/>
      <w:divBdr>
        <w:top w:val="none" w:sz="0" w:space="0" w:color="auto"/>
        <w:left w:val="none" w:sz="0" w:space="0" w:color="auto"/>
        <w:bottom w:val="none" w:sz="0" w:space="0" w:color="auto"/>
        <w:right w:val="none" w:sz="0" w:space="0" w:color="auto"/>
      </w:divBdr>
    </w:div>
    <w:div w:id="1413967292">
      <w:bodyDiv w:val="1"/>
      <w:marLeft w:val="0"/>
      <w:marRight w:val="0"/>
      <w:marTop w:val="0"/>
      <w:marBottom w:val="0"/>
      <w:divBdr>
        <w:top w:val="none" w:sz="0" w:space="0" w:color="auto"/>
        <w:left w:val="none" w:sz="0" w:space="0" w:color="auto"/>
        <w:bottom w:val="none" w:sz="0" w:space="0" w:color="auto"/>
        <w:right w:val="none" w:sz="0" w:space="0" w:color="auto"/>
      </w:divBdr>
    </w:div>
    <w:div w:id="1439452405">
      <w:bodyDiv w:val="1"/>
      <w:marLeft w:val="0"/>
      <w:marRight w:val="0"/>
      <w:marTop w:val="0"/>
      <w:marBottom w:val="0"/>
      <w:divBdr>
        <w:top w:val="none" w:sz="0" w:space="0" w:color="auto"/>
        <w:left w:val="none" w:sz="0" w:space="0" w:color="auto"/>
        <w:bottom w:val="none" w:sz="0" w:space="0" w:color="auto"/>
        <w:right w:val="none" w:sz="0" w:space="0" w:color="auto"/>
      </w:divBdr>
    </w:div>
    <w:div w:id="1448503094">
      <w:bodyDiv w:val="1"/>
      <w:marLeft w:val="0"/>
      <w:marRight w:val="0"/>
      <w:marTop w:val="0"/>
      <w:marBottom w:val="0"/>
      <w:divBdr>
        <w:top w:val="none" w:sz="0" w:space="0" w:color="auto"/>
        <w:left w:val="none" w:sz="0" w:space="0" w:color="auto"/>
        <w:bottom w:val="none" w:sz="0" w:space="0" w:color="auto"/>
        <w:right w:val="none" w:sz="0" w:space="0" w:color="auto"/>
      </w:divBdr>
    </w:div>
    <w:div w:id="1460294609">
      <w:bodyDiv w:val="1"/>
      <w:marLeft w:val="0"/>
      <w:marRight w:val="0"/>
      <w:marTop w:val="0"/>
      <w:marBottom w:val="0"/>
      <w:divBdr>
        <w:top w:val="none" w:sz="0" w:space="0" w:color="auto"/>
        <w:left w:val="none" w:sz="0" w:space="0" w:color="auto"/>
        <w:bottom w:val="none" w:sz="0" w:space="0" w:color="auto"/>
        <w:right w:val="none" w:sz="0" w:space="0" w:color="auto"/>
      </w:divBdr>
    </w:div>
    <w:div w:id="1477722050">
      <w:bodyDiv w:val="1"/>
      <w:marLeft w:val="0"/>
      <w:marRight w:val="0"/>
      <w:marTop w:val="0"/>
      <w:marBottom w:val="0"/>
      <w:divBdr>
        <w:top w:val="none" w:sz="0" w:space="0" w:color="auto"/>
        <w:left w:val="none" w:sz="0" w:space="0" w:color="auto"/>
        <w:bottom w:val="none" w:sz="0" w:space="0" w:color="auto"/>
        <w:right w:val="none" w:sz="0" w:space="0" w:color="auto"/>
      </w:divBdr>
    </w:div>
    <w:div w:id="1505707078">
      <w:bodyDiv w:val="1"/>
      <w:marLeft w:val="0"/>
      <w:marRight w:val="0"/>
      <w:marTop w:val="0"/>
      <w:marBottom w:val="0"/>
      <w:divBdr>
        <w:top w:val="none" w:sz="0" w:space="0" w:color="auto"/>
        <w:left w:val="none" w:sz="0" w:space="0" w:color="auto"/>
        <w:bottom w:val="none" w:sz="0" w:space="0" w:color="auto"/>
        <w:right w:val="none" w:sz="0" w:space="0" w:color="auto"/>
      </w:divBdr>
    </w:div>
    <w:div w:id="1508518625">
      <w:bodyDiv w:val="1"/>
      <w:marLeft w:val="0"/>
      <w:marRight w:val="0"/>
      <w:marTop w:val="0"/>
      <w:marBottom w:val="0"/>
      <w:divBdr>
        <w:top w:val="none" w:sz="0" w:space="0" w:color="auto"/>
        <w:left w:val="none" w:sz="0" w:space="0" w:color="auto"/>
        <w:bottom w:val="none" w:sz="0" w:space="0" w:color="auto"/>
        <w:right w:val="none" w:sz="0" w:space="0" w:color="auto"/>
      </w:divBdr>
    </w:div>
    <w:div w:id="1514690082">
      <w:bodyDiv w:val="1"/>
      <w:marLeft w:val="0"/>
      <w:marRight w:val="0"/>
      <w:marTop w:val="0"/>
      <w:marBottom w:val="0"/>
      <w:divBdr>
        <w:top w:val="none" w:sz="0" w:space="0" w:color="auto"/>
        <w:left w:val="none" w:sz="0" w:space="0" w:color="auto"/>
        <w:bottom w:val="none" w:sz="0" w:space="0" w:color="auto"/>
        <w:right w:val="none" w:sz="0" w:space="0" w:color="auto"/>
      </w:divBdr>
    </w:div>
    <w:div w:id="1583031216">
      <w:bodyDiv w:val="1"/>
      <w:marLeft w:val="0"/>
      <w:marRight w:val="0"/>
      <w:marTop w:val="0"/>
      <w:marBottom w:val="0"/>
      <w:divBdr>
        <w:top w:val="none" w:sz="0" w:space="0" w:color="auto"/>
        <w:left w:val="none" w:sz="0" w:space="0" w:color="auto"/>
        <w:bottom w:val="none" w:sz="0" w:space="0" w:color="auto"/>
        <w:right w:val="none" w:sz="0" w:space="0" w:color="auto"/>
      </w:divBdr>
    </w:div>
    <w:div w:id="1613900473">
      <w:bodyDiv w:val="1"/>
      <w:marLeft w:val="0"/>
      <w:marRight w:val="0"/>
      <w:marTop w:val="0"/>
      <w:marBottom w:val="0"/>
      <w:divBdr>
        <w:top w:val="none" w:sz="0" w:space="0" w:color="auto"/>
        <w:left w:val="none" w:sz="0" w:space="0" w:color="auto"/>
        <w:bottom w:val="none" w:sz="0" w:space="0" w:color="auto"/>
        <w:right w:val="none" w:sz="0" w:space="0" w:color="auto"/>
      </w:divBdr>
    </w:div>
    <w:div w:id="1623809178">
      <w:bodyDiv w:val="1"/>
      <w:marLeft w:val="0"/>
      <w:marRight w:val="0"/>
      <w:marTop w:val="0"/>
      <w:marBottom w:val="0"/>
      <w:divBdr>
        <w:top w:val="none" w:sz="0" w:space="0" w:color="auto"/>
        <w:left w:val="none" w:sz="0" w:space="0" w:color="auto"/>
        <w:bottom w:val="none" w:sz="0" w:space="0" w:color="auto"/>
        <w:right w:val="none" w:sz="0" w:space="0" w:color="auto"/>
      </w:divBdr>
    </w:div>
    <w:div w:id="1630814250">
      <w:bodyDiv w:val="1"/>
      <w:marLeft w:val="0"/>
      <w:marRight w:val="0"/>
      <w:marTop w:val="0"/>
      <w:marBottom w:val="0"/>
      <w:divBdr>
        <w:top w:val="none" w:sz="0" w:space="0" w:color="auto"/>
        <w:left w:val="none" w:sz="0" w:space="0" w:color="auto"/>
        <w:bottom w:val="none" w:sz="0" w:space="0" w:color="auto"/>
        <w:right w:val="none" w:sz="0" w:space="0" w:color="auto"/>
      </w:divBdr>
    </w:div>
    <w:div w:id="1661423041">
      <w:bodyDiv w:val="1"/>
      <w:marLeft w:val="0"/>
      <w:marRight w:val="0"/>
      <w:marTop w:val="0"/>
      <w:marBottom w:val="0"/>
      <w:divBdr>
        <w:top w:val="none" w:sz="0" w:space="0" w:color="auto"/>
        <w:left w:val="none" w:sz="0" w:space="0" w:color="auto"/>
        <w:bottom w:val="none" w:sz="0" w:space="0" w:color="auto"/>
        <w:right w:val="none" w:sz="0" w:space="0" w:color="auto"/>
      </w:divBdr>
    </w:div>
    <w:div w:id="1672685497">
      <w:bodyDiv w:val="1"/>
      <w:marLeft w:val="0"/>
      <w:marRight w:val="0"/>
      <w:marTop w:val="0"/>
      <w:marBottom w:val="0"/>
      <w:divBdr>
        <w:top w:val="none" w:sz="0" w:space="0" w:color="auto"/>
        <w:left w:val="none" w:sz="0" w:space="0" w:color="auto"/>
        <w:bottom w:val="none" w:sz="0" w:space="0" w:color="auto"/>
        <w:right w:val="none" w:sz="0" w:space="0" w:color="auto"/>
      </w:divBdr>
    </w:div>
    <w:div w:id="1676033196">
      <w:bodyDiv w:val="1"/>
      <w:marLeft w:val="0"/>
      <w:marRight w:val="0"/>
      <w:marTop w:val="0"/>
      <w:marBottom w:val="0"/>
      <w:divBdr>
        <w:top w:val="none" w:sz="0" w:space="0" w:color="auto"/>
        <w:left w:val="none" w:sz="0" w:space="0" w:color="auto"/>
        <w:bottom w:val="none" w:sz="0" w:space="0" w:color="auto"/>
        <w:right w:val="none" w:sz="0" w:space="0" w:color="auto"/>
      </w:divBdr>
    </w:div>
    <w:div w:id="1682125454">
      <w:bodyDiv w:val="1"/>
      <w:marLeft w:val="0"/>
      <w:marRight w:val="0"/>
      <w:marTop w:val="0"/>
      <w:marBottom w:val="0"/>
      <w:divBdr>
        <w:top w:val="none" w:sz="0" w:space="0" w:color="auto"/>
        <w:left w:val="none" w:sz="0" w:space="0" w:color="auto"/>
        <w:bottom w:val="none" w:sz="0" w:space="0" w:color="auto"/>
        <w:right w:val="none" w:sz="0" w:space="0" w:color="auto"/>
      </w:divBdr>
    </w:div>
    <w:div w:id="1694459765">
      <w:bodyDiv w:val="1"/>
      <w:marLeft w:val="0"/>
      <w:marRight w:val="0"/>
      <w:marTop w:val="0"/>
      <w:marBottom w:val="0"/>
      <w:divBdr>
        <w:top w:val="none" w:sz="0" w:space="0" w:color="auto"/>
        <w:left w:val="none" w:sz="0" w:space="0" w:color="auto"/>
        <w:bottom w:val="none" w:sz="0" w:space="0" w:color="auto"/>
        <w:right w:val="none" w:sz="0" w:space="0" w:color="auto"/>
      </w:divBdr>
    </w:div>
    <w:div w:id="1695229858">
      <w:bodyDiv w:val="1"/>
      <w:marLeft w:val="0"/>
      <w:marRight w:val="0"/>
      <w:marTop w:val="0"/>
      <w:marBottom w:val="0"/>
      <w:divBdr>
        <w:top w:val="none" w:sz="0" w:space="0" w:color="auto"/>
        <w:left w:val="none" w:sz="0" w:space="0" w:color="auto"/>
        <w:bottom w:val="none" w:sz="0" w:space="0" w:color="auto"/>
        <w:right w:val="none" w:sz="0" w:space="0" w:color="auto"/>
      </w:divBdr>
    </w:div>
    <w:div w:id="1696729577">
      <w:bodyDiv w:val="1"/>
      <w:marLeft w:val="0"/>
      <w:marRight w:val="0"/>
      <w:marTop w:val="0"/>
      <w:marBottom w:val="0"/>
      <w:divBdr>
        <w:top w:val="none" w:sz="0" w:space="0" w:color="auto"/>
        <w:left w:val="none" w:sz="0" w:space="0" w:color="auto"/>
        <w:bottom w:val="none" w:sz="0" w:space="0" w:color="auto"/>
        <w:right w:val="none" w:sz="0" w:space="0" w:color="auto"/>
      </w:divBdr>
    </w:div>
    <w:div w:id="1701198547">
      <w:bodyDiv w:val="1"/>
      <w:marLeft w:val="0"/>
      <w:marRight w:val="0"/>
      <w:marTop w:val="0"/>
      <w:marBottom w:val="0"/>
      <w:divBdr>
        <w:top w:val="none" w:sz="0" w:space="0" w:color="auto"/>
        <w:left w:val="none" w:sz="0" w:space="0" w:color="auto"/>
        <w:bottom w:val="none" w:sz="0" w:space="0" w:color="auto"/>
        <w:right w:val="none" w:sz="0" w:space="0" w:color="auto"/>
      </w:divBdr>
    </w:div>
    <w:div w:id="1703742587">
      <w:bodyDiv w:val="1"/>
      <w:marLeft w:val="0"/>
      <w:marRight w:val="0"/>
      <w:marTop w:val="0"/>
      <w:marBottom w:val="0"/>
      <w:divBdr>
        <w:top w:val="none" w:sz="0" w:space="0" w:color="auto"/>
        <w:left w:val="none" w:sz="0" w:space="0" w:color="auto"/>
        <w:bottom w:val="none" w:sz="0" w:space="0" w:color="auto"/>
        <w:right w:val="none" w:sz="0" w:space="0" w:color="auto"/>
      </w:divBdr>
    </w:div>
    <w:div w:id="1721632233">
      <w:bodyDiv w:val="1"/>
      <w:marLeft w:val="0"/>
      <w:marRight w:val="0"/>
      <w:marTop w:val="0"/>
      <w:marBottom w:val="0"/>
      <w:divBdr>
        <w:top w:val="none" w:sz="0" w:space="0" w:color="auto"/>
        <w:left w:val="none" w:sz="0" w:space="0" w:color="auto"/>
        <w:bottom w:val="none" w:sz="0" w:space="0" w:color="auto"/>
        <w:right w:val="none" w:sz="0" w:space="0" w:color="auto"/>
      </w:divBdr>
    </w:div>
    <w:div w:id="1722747338">
      <w:bodyDiv w:val="1"/>
      <w:marLeft w:val="0"/>
      <w:marRight w:val="0"/>
      <w:marTop w:val="0"/>
      <w:marBottom w:val="0"/>
      <w:divBdr>
        <w:top w:val="none" w:sz="0" w:space="0" w:color="auto"/>
        <w:left w:val="none" w:sz="0" w:space="0" w:color="auto"/>
        <w:bottom w:val="none" w:sz="0" w:space="0" w:color="auto"/>
        <w:right w:val="none" w:sz="0" w:space="0" w:color="auto"/>
      </w:divBdr>
    </w:div>
    <w:div w:id="1737321578">
      <w:bodyDiv w:val="1"/>
      <w:marLeft w:val="0"/>
      <w:marRight w:val="0"/>
      <w:marTop w:val="0"/>
      <w:marBottom w:val="0"/>
      <w:divBdr>
        <w:top w:val="none" w:sz="0" w:space="0" w:color="auto"/>
        <w:left w:val="none" w:sz="0" w:space="0" w:color="auto"/>
        <w:bottom w:val="none" w:sz="0" w:space="0" w:color="auto"/>
        <w:right w:val="none" w:sz="0" w:space="0" w:color="auto"/>
      </w:divBdr>
    </w:div>
    <w:div w:id="1741562367">
      <w:bodyDiv w:val="1"/>
      <w:marLeft w:val="0"/>
      <w:marRight w:val="0"/>
      <w:marTop w:val="0"/>
      <w:marBottom w:val="0"/>
      <w:divBdr>
        <w:top w:val="none" w:sz="0" w:space="0" w:color="auto"/>
        <w:left w:val="none" w:sz="0" w:space="0" w:color="auto"/>
        <w:bottom w:val="none" w:sz="0" w:space="0" w:color="auto"/>
        <w:right w:val="none" w:sz="0" w:space="0" w:color="auto"/>
      </w:divBdr>
    </w:div>
    <w:div w:id="1743990873">
      <w:bodyDiv w:val="1"/>
      <w:marLeft w:val="0"/>
      <w:marRight w:val="0"/>
      <w:marTop w:val="0"/>
      <w:marBottom w:val="0"/>
      <w:divBdr>
        <w:top w:val="none" w:sz="0" w:space="0" w:color="auto"/>
        <w:left w:val="none" w:sz="0" w:space="0" w:color="auto"/>
        <w:bottom w:val="none" w:sz="0" w:space="0" w:color="auto"/>
        <w:right w:val="none" w:sz="0" w:space="0" w:color="auto"/>
      </w:divBdr>
    </w:div>
    <w:div w:id="1757169163">
      <w:bodyDiv w:val="1"/>
      <w:marLeft w:val="0"/>
      <w:marRight w:val="0"/>
      <w:marTop w:val="0"/>
      <w:marBottom w:val="0"/>
      <w:divBdr>
        <w:top w:val="none" w:sz="0" w:space="0" w:color="auto"/>
        <w:left w:val="none" w:sz="0" w:space="0" w:color="auto"/>
        <w:bottom w:val="none" w:sz="0" w:space="0" w:color="auto"/>
        <w:right w:val="none" w:sz="0" w:space="0" w:color="auto"/>
      </w:divBdr>
    </w:div>
    <w:div w:id="1787239023">
      <w:bodyDiv w:val="1"/>
      <w:marLeft w:val="0"/>
      <w:marRight w:val="0"/>
      <w:marTop w:val="0"/>
      <w:marBottom w:val="0"/>
      <w:divBdr>
        <w:top w:val="none" w:sz="0" w:space="0" w:color="auto"/>
        <w:left w:val="none" w:sz="0" w:space="0" w:color="auto"/>
        <w:bottom w:val="none" w:sz="0" w:space="0" w:color="auto"/>
        <w:right w:val="none" w:sz="0" w:space="0" w:color="auto"/>
      </w:divBdr>
    </w:div>
    <w:div w:id="1830054942">
      <w:bodyDiv w:val="1"/>
      <w:marLeft w:val="0"/>
      <w:marRight w:val="0"/>
      <w:marTop w:val="0"/>
      <w:marBottom w:val="0"/>
      <w:divBdr>
        <w:top w:val="none" w:sz="0" w:space="0" w:color="auto"/>
        <w:left w:val="none" w:sz="0" w:space="0" w:color="auto"/>
        <w:bottom w:val="none" w:sz="0" w:space="0" w:color="auto"/>
        <w:right w:val="none" w:sz="0" w:space="0" w:color="auto"/>
      </w:divBdr>
    </w:div>
    <w:div w:id="1833332928">
      <w:bodyDiv w:val="1"/>
      <w:marLeft w:val="0"/>
      <w:marRight w:val="0"/>
      <w:marTop w:val="0"/>
      <w:marBottom w:val="0"/>
      <w:divBdr>
        <w:top w:val="none" w:sz="0" w:space="0" w:color="auto"/>
        <w:left w:val="none" w:sz="0" w:space="0" w:color="auto"/>
        <w:bottom w:val="none" w:sz="0" w:space="0" w:color="auto"/>
        <w:right w:val="none" w:sz="0" w:space="0" w:color="auto"/>
      </w:divBdr>
    </w:div>
    <w:div w:id="1840192789">
      <w:bodyDiv w:val="1"/>
      <w:marLeft w:val="0"/>
      <w:marRight w:val="0"/>
      <w:marTop w:val="0"/>
      <w:marBottom w:val="0"/>
      <w:divBdr>
        <w:top w:val="none" w:sz="0" w:space="0" w:color="auto"/>
        <w:left w:val="none" w:sz="0" w:space="0" w:color="auto"/>
        <w:bottom w:val="none" w:sz="0" w:space="0" w:color="auto"/>
        <w:right w:val="none" w:sz="0" w:space="0" w:color="auto"/>
      </w:divBdr>
    </w:div>
    <w:div w:id="1856504620">
      <w:bodyDiv w:val="1"/>
      <w:marLeft w:val="0"/>
      <w:marRight w:val="0"/>
      <w:marTop w:val="0"/>
      <w:marBottom w:val="0"/>
      <w:divBdr>
        <w:top w:val="none" w:sz="0" w:space="0" w:color="auto"/>
        <w:left w:val="none" w:sz="0" w:space="0" w:color="auto"/>
        <w:bottom w:val="none" w:sz="0" w:space="0" w:color="auto"/>
        <w:right w:val="none" w:sz="0" w:space="0" w:color="auto"/>
      </w:divBdr>
      <w:divsChild>
        <w:div w:id="1577662275">
          <w:marLeft w:val="0"/>
          <w:marRight w:val="0"/>
          <w:marTop w:val="0"/>
          <w:marBottom w:val="0"/>
          <w:divBdr>
            <w:top w:val="none" w:sz="0" w:space="0" w:color="auto"/>
            <w:left w:val="none" w:sz="0" w:space="0" w:color="auto"/>
            <w:bottom w:val="none" w:sz="0" w:space="0" w:color="auto"/>
            <w:right w:val="none" w:sz="0" w:space="0" w:color="auto"/>
          </w:divBdr>
          <w:divsChild>
            <w:div w:id="1187983620">
              <w:marLeft w:val="0"/>
              <w:marRight w:val="0"/>
              <w:marTop w:val="0"/>
              <w:marBottom w:val="0"/>
              <w:divBdr>
                <w:top w:val="none" w:sz="0" w:space="0" w:color="auto"/>
                <w:left w:val="none" w:sz="0" w:space="0" w:color="auto"/>
                <w:bottom w:val="none" w:sz="0" w:space="0" w:color="auto"/>
                <w:right w:val="none" w:sz="0" w:space="0" w:color="auto"/>
              </w:divBdr>
              <w:divsChild>
                <w:div w:id="805241503">
                  <w:marLeft w:val="0"/>
                  <w:marRight w:val="0"/>
                  <w:marTop w:val="0"/>
                  <w:marBottom w:val="0"/>
                  <w:divBdr>
                    <w:top w:val="none" w:sz="0" w:space="0" w:color="auto"/>
                    <w:left w:val="none" w:sz="0" w:space="0" w:color="auto"/>
                    <w:bottom w:val="none" w:sz="0" w:space="0" w:color="auto"/>
                    <w:right w:val="none" w:sz="0" w:space="0" w:color="auto"/>
                  </w:divBdr>
                  <w:divsChild>
                    <w:div w:id="517238337">
                      <w:marLeft w:val="0"/>
                      <w:marRight w:val="0"/>
                      <w:marTop w:val="0"/>
                      <w:marBottom w:val="0"/>
                      <w:divBdr>
                        <w:top w:val="none" w:sz="0" w:space="0" w:color="auto"/>
                        <w:left w:val="none" w:sz="0" w:space="0" w:color="auto"/>
                        <w:bottom w:val="none" w:sz="0" w:space="0" w:color="auto"/>
                        <w:right w:val="none" w:sz="0" w:space="0" w:color="auto"/>
                      </w:divBdr>
                      <w:divsChild>
                        <w:div w:id="733509076">
                          <w:marLeft w:val="0"/>
                          <w:marRight w:val="0"/>
                          <w:marTop w:val="0"/>
                          <w:marBottom w:val="0"/>
                          <w:divBdr>
                            <w:top w:val="none" w:sz="0" w:space="0" w:color="auto"/>
                            <w:left w:val="none" w:sz="0" w:space="0" w:color="auto"/>
                            <w:bottom w:val="none" w:sz="0" w:space="0" w:color="auto"/>
                            <w:right w:val="none" w:sz="0" w:space="0" w:color="auto"/>
                          </w:divBdr>
                          <w:divsChild>
                            <w:div w:id="453909179">
                              <w:marLeft w:val="0"/>
                              <w:marRight w:val="0"/>
                              <w:marTop w:val="0"/>
                              <w:marBottom w:val="0"/>
                              <w:divBdr>
                                <w:top w:val="none" w:sz="0" w:space="0" w:color="auto"/>
                                <w:left w:val="none" w:sz="0" w:space="0" w:color="auto"/>
                                <w:bottom w:val="none" w:sz="0" w:space="0" w:color="auto"/>
                                <w:right w:val="none" w:sz="0" w:space="0" w:color="auto"/>
                              </w:divBdr>
                              <w:divsChild>
                                <w:div w:id="1321039286">
                                  <w:marLeft w:val="0"/>
                                  <w:marRight w:val="0"/>
                                  <w:marTop w:val="0"/>
                                  <w:marBottom w:val="0"/>
                                  <w:divBdr>
                                    <w:top w:val="none" w:sz="0" w:space="0" w:color="auto"/>
                                    <w:left w:val="none" w:sz="0" w:space="0" w:color="auto"/>
                                    <w:bottom w:val="none" w:sz="0" w:space="0" w:color="auto"/>
                                    <w:right w:val="none" w:sz="0" w:space="0" w:color="auto"/>
                                  </w:divBdr>
                                  <w:divsChild>
                                    <w:div w:id="1312566040">
                                      <w:marLeft w:val="0"/>
                                      <w:marRight w:val="0"/>
                                      <w:marTop w:val="0"/>
                                      <w:marBottom w:val="0"/>
                                      <w:divBdr>
                                        <w:top w:val="none" w:sz="0" w:space="0" w:color="auto"/>
                                        <w:left w:val="none" w:sz="0" w:space="0" w:color="auto"/>
                                        <w:bottom w:val="none" w:sz="0" w:space="0" w:color="auto"/>
                                        <w:right w:val="none" w:sz="0" w:space="0" w:color="auto"/>
                                      </w:divBdr>
                                      <w:divsChild>
                                        <w:div w:id="8854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8136">
      <w:bodyDiv w:val="1"/>
      <w:marLeft w:val="0"/>
      <w:marRight w:val="0"/>
      <w:marTop w:val="0"/>
      <w:marBottom w:val="0"/>
      <w:divBdr>
        <w:top w:val="none" w:sz="0" w:space="0" w:color="auto"/>
        <w:left w:val="none" w:sz="0" w:space="0" w:color="auto"/>
        <w:bottom w:val="none" w:sz="0" w:space="0" w:color="auto"/>
        <w:right w:val="none" w:sz="0" w:space="0" w:color="auto"/>
      </w:divBdr>
    </w:div>
    <w:div w:id="1861240106">
      <w:bodyDiv w:val="1"/>
      <w:marLeft w:val="0"/>
      <w:marRight w:val="0"/>
      <w:marTop w:val="0"/>
      <w:marBottom w:val="0"/>
      <w:divBdr>
        <w:top w:val="none" w:sz="0" w:space="0" w:color="auto"/>
        <w:left w:val="none" w:sz="0" w:space="0" w:color="auto"/>
        <w:bottom w:val="none" w:sz="0" w:space="0" w:color="auto"/>
        <w:right w:val="none" w:sz="0" w:space="0" w:color="auto"/>
      </w:divBdr>
    </w:div>
    <w:div w:id="1888836107">
      <w:bodyDiv w:val="1"/>
      <w:marLeft w:val="0"/>
      <w:marRight w:val="0"/>
      <w:marTop w:val="0"/>
      <w:marBottom w:val="0"/>
      <w:divBdr>
        <w:top w:val="none" w:sz="0" w:space="0" w:color="auto"/>
        <w:left w:val="none" w:sz="0" w:space="0" w:color="auto"/>
        <w:bottom w:val="none" w:sz="0" w:space="0" w:color="auto"/>
        <w:right w:val="none" w:sz="0" w:space="0" w:color="auto"/>
      </w:divBdr>
    </w:div>
    <w:div w:id="1892881325">
      <w:bodyDiv w:val="1"/>
      <w:marLeft w:val="0"/>
      <w:marRight w:val="0"/>
      <w:marTop w:val="0"/>
      <w:marBottom w:val="0"/>
      <w:divBdr>
        <w:top w:val="none" w:sz="0" w:space="0" w:color="auto"/>
        <w:left w:val="none" w:sz="0" w:space="0" w:color="auto"/>
        <w:bottom w:val="none" w:sz="0" w:space="0" w:color="auto"/>
        <w:right w:val="none" w:sz="0" w:space="0" w:color="auto"/>
      </w:divBdr>
    </w:div>
    <w:div w:id="1908568430">
      <w:bodyDiv w:val="1"/>
      <w:marLeft w:val="0"/>
      <w:marRight w:val="0"/>
      <w:marTop w:val="0"/>
      <w:marBottom w:val="0"/>
      <w:divBdr>
        <w:top w:val="none" w:sz="0" w:space="0" w:color="auto"/>
        <w:left w:val="none" w:sz="0" w:space="0" w:color="auto"/>
        <w:bottom w:val="none" w:sz="0" w:space="0" w:color="auto"/>
        <w:right w:val="none" w:sz="0" w:space="0" w:color="auto"/>
      </w:divBdr>
    </w:div>
    <w:div w:id="1913733625">
      <w:bodyDiv w:val="1"/>
      <w:marLeft w:val="0"/>
      <w:marRight w:val="0"/>
      <w:marTop w:val="0"/>
      <w:marBottom w:val="0"/>
      <w:divBdr>
        <w:top w:val="none" w:sz="0" w:space="0" w:color="auto"/>
        <w:left w:val="none" w:sz="0" w:space="0" w:color="auto"/>
        <w:bottom w:val="none" w:sz="0" w:space="0" w:color="auto"/>
        <w:right w:val="none" w:sz="0" w:space="0" w:color="auto"/>
      </w:divBdr>
    </w:div>
    <w:div w:id="1914853035">
      <w:bodyDiv w:val="1"/>
      <w:marLeft w:val="0"/>
      <w:marRight w:val="0"/>
      <w:marTop w:val="0"/>
      <w:marBottom w:val="0"/>
      <w:divBdr>
        <w:top w:val="none" w:sz="0" w:space="0" w:color="auto"/>
        <w:left w:val="none" w:sz="0" w:space="0" w:color="auto"/>
        <w:bottom w:val="none" w:sz="0" w:space="0" w:color="auto"/>
        <w:right w:val="none" w:sz="0" w:space="0" w:color="auto"/>
      </w:divBdr>
      <w:divsChild>
        <w:div w:id="601111921">
          <w:marLeft w:val="0"/>
          <w:marRight w:val="0"/>
          <w:marTop w:val="0"/>
          <w:marBottom w:val="0"/>
          <w:divBdr>
            <w:top w:val="none" w:sz="0" w:space="0" w:color="auto"/>
            <w:left w:val="none" w:sz="0" w:space="0" w:color="auto"/>
            <w:bottom w:val="none" w:sz="0" w:space="0" w:color="auto"/>
            <w:right w:val="none" w:sz="0" w:space="0" w:color="auto"/>
          </w:divBdr>
        </w:div>
      </w:divsChild>
    </w:div>
    <w:div w:id="1926956978">
      <w:bodyDiv w:val="1"/>
      <w:marLeft w:val="0"/>
      <w:marRight w:val="0"/>
      <w:marTop w:val="0"/>
      <w:marBottom w:val="0"/>
      <w:divBdr>
        <w:top w:val="none" w:sz="0" w:space="0" w:color="auto"/>
        <w:left w:val="none" w:sz="0" w:space="0" w:color="auto"/>
        <w:bottom w:val="none" w:sz="0" w:space="0" w:color="auto"/>
        <w:right w:val="none" w:sz="0" w:space="0" w:color="auto"/>
      </w:divBdr>
    </w:div>
    <w:div w:id="1936742873">
      <w:bodyDiv w:val="1"/>
      <w:marLeft w:val="0"/>
      <w:marRight w:val="0"/>
      <w:marTop w:val="0"/>
      <w:marBottom w:val="0"/>
      <w:divBdr>
        <w:top w:val="none" w:sz="0" w:space="0" w:color="auto"/>
        <w:left w:val="none" w:sz="0" w:space="0" w:color="auto"/>
        <w:bottom w:val="none" w:sz="0" w:space="0" w:color="auto"/>
        <w:right w:val="none" w:sz="0" w:space="0" w:color="auto"/>
      </w:divBdr>
    </w:div>
    <w:div w:id="1942489933">
      <w:bodyDiv w:val="1"/>
      <w:marLeft w:val="0"/>
      <w:marRight w:val="0"/>
      <w:marTop w:val="0"/>
      <w:marBottom w:val="0"/>
      <w:divBdr>
        <w:top w:val="none" w:sz="0" w:space="0" w:color="auto"/>
        <w:left w:val="none" w:sz="0" w:space="0" w:color="auto"/>
        <w:bottom w:val="none" w:sz="0" w:space="0" w:color="auto"/>
        <w:right w:val="none" w:sz="0" w:space="0" w:color="auto"/>
      </w:divBdr>
    </w:div>
    <w:div w:id="1986622206">
      <w:bodyDiv w:val="1"/>
      <w:marLeft w:val="0"/>
      <w:marRight w:val="0"/>
      <w:marTop w:val="0"/>
      <w:marBottom w:val="0"/>
      <w:divBdr>
        <w:top w:val="none" w:sz="0" w:space="0" w:color="auto"/>
        <w:left w:val="none" w:sz="0" w:space="0" w:color="auto"/>
        <w:bottom w:val="none" w:sz="0" w:space="0" w:color="auto"/>
        <w:right w:val="none" w:sz="0" w:space="0" w:color="auto"/>
      </w:divBdr>
    </w:div>
    <w:div w:id="1995722043">
      <w:bodyDiv w:val="1"/>
      <w:marLeft w:val="0"/>
      <w:marRight w:val="0"/>
      <w:marTop w:val="0"/>
      <w:marBottom w:val="0"/>
      <w:divBdr>
        <w:top w:val="none" w:sz="0" w:space="0" w:color="auto"/>
        <w:left w:val="none" w:sz="0" w:space="0" w:color="auto"/>
        <w:bottom w:val="none" w:sz="0" w:space="0" w:color="auto"/>
        <w:right w:val="none" w:sz="0" w:space="0" w:color="auto"/>
      </w:divBdr>
    </w:div>
    <w:div w:id="1997217799">
      <w:bodyDiv w:val="1"/>
      <w:marLeft w:val="0"/>
      <w:marRight w:val="0"/>
      <w:marTop w:val="0"/>
      <w:marBottom w:val="0"/>
      <w:divBdr>
        <w:top w:val="none" w:sz="0" w:space="0" w:color="auto"/>
        <w:left w:val="none" w:sz="0" w:space="0" w:color="auto"/>
        <w:bottom w:val="none" w:sz="0" w:space="0" w:color="auto"/>
        <w:right w:val="none" w:sz="0" w:space="0" w:color="auto"/>
      </w:divBdr>
    </w:div>
    <w:div w:id="2013334248">
      <w:bodyDiv w:val="1"/>
      <w:marLeft w:val="0"/>
      <w:marRight w:val="0"/>
      <w:marTop w:val="0"/>
      <w:marBottom w:val="0"/>
      <w:divBdr>
        <w:top w:val="none" w:sz="0" w:space="0" w:color="auto"/>
        <w:left w:val="none" w:sz="0" w:space="0" w:color="auto"/>
        <w:bottom w:val="none" w:sz="0" w:space="0" w:color="auto"/>
        <w:right w:val="none" w:sz="0" w:space="0" w:color="auto"/>
      </w:divBdr>
    </w:div>
    <w:div w:id="2024743345">
      <w:bodyDiv w:val="1"/>
      <w:marLeft w:val="0"/>
      <w:marRight w:val="0"/>
      <w:marTop w:val="0"/>
      <w:marBottom w:val="0"/>
      <w:divBdr>
        <w:top w:val="none" w:sz="0" w:space="0" w:color="auto"/>
        <w:left w:val="none" w:sz="0" w:space="0" w:color="auto"/>
        <w:bottom w:val="none" w:sz="0" w:space="0" w:color="auto"/>
        <w:right w:val="none" w:sz="0" w:space="0" w:color="auto"/>
      </w:divBdr>
    </w:div>
    <w:div w:id="2029485135">
      <w:bodyDiv w:val="1"/>
      <w:marLeft w:val="0"/>
      <w:marRight w:val="0"/>
      <w:marTop w:val="0"/>
      <w:marBottom w:val="0"/>
      <w:divBdr>
        <w:top w:val="none" w:sz="0" w:space="0" w:color="auto"/>
        <w:left w:val="none" w:sz="0" w:space="0" w:color="auto"/>
        <w:bottom w:val="none" w:sz="0" w:space="0" w:color="auto"/>
        <w:right w:val="none" w:sz="0" w:space="0" w:color="auto"/>
      </w:divBdr>
    </w:div>
    <w:div w:id="2035885379">
      <w:bodyDiv w:val="1"/>
      <w:marLeft w:val="0"/>
      <w:marRight w:val="0"/>
      <w:marTop w:val="0"/>
      <w:marBottom w:val="0"/>
      <w:divBdr>
        <w:top w:val="none" w:sz="0" w:space="0" w:color="auto"/>
        <w:left w:val="none" w:sz="0" w:space="0" w:color="auto"/>
        <w:bottom w:val="none" w:sz="0" w:space="0" w:color="auto"/>
        <w:right w:val="none" w:sz="0" w:space="0" w:color="auto"/>
      </w:divBdr>
    </w:div>
    <w:div w:id="2046755043">
      <w:bodyDiv w:val="1"/>
      <w:marLeft w:val="0"/>
      <w:marRight w:val="0"/>
      <w:marTop w:val="0"/>
      <w:marBottom w:val="0"/>
      <w:divBdr>
        <w:top w:val="none" w:sz="0" w:space="0" w:color="auto"/>
        <w:left w:val="none" w:sz="0" w:space="0" w:color="auto"/>
        <w:bottom w:val="none" w:sz="0" w:space="0" w:color="auto"/>
        <w:right w:val="none" w:sz="0" w:space="0" w:color="auto"/>
      </w:divBdr>
    </w:div>
    <w:div w:id="2055887828">
      <w:bodyDiv w:val="1"/>
      <w:marLeft w:val="0"/>
      <w:marRight w:val="0"/>
      <w:marTop w:val="0"/>
      <w:marBottom w:val="0"/>
      <w:divBdr>
        <w:top w:val="none" w:sz="0" w:space="0" w:color="auto"/>
        <w:left w:val="none" w:sz="0" w:space="0" w:color="auto"/>
        <w:bottom w:val="none" w:sz="0" w:space="0" w:color="auto"/>
        <w:right w:val="none" w:sz="0" w:space="0" w:color="auto"/>
      </w:divBdr>
    </w:div>
    <w:div w:id="2057772589">
      <w:bodyDiv w:val="1"/>
      <w:marLeft w:val="0"/>
      <w:marRight w:val="0"/>
      <w:marTop w:val="0"/>
      <w:marBottom w:val="0"/>
      <w:divBdr>
        <w:top w:val="none" w:sz="0" w:space="0" w:color="auto"/>
        <w:left w:val="none" w:sz="0" w:space="0" w:color="auto"/>
        <w:bottom w:val="none" w:sz="0" w:space="0" w:color="auto"/>
        <w:right w:val="none" w:sz="0" w:space="0" w:color="auto"/>
      </w:divBdr>
    </w:div>
    <w:div w:id="2079591205">
      <w:bodyDiv w:val="1"/>
      <w:marLeft w:val="0"/>
      <w:marRight w:val="0"/>
      <w:marTop w:val="0"/>
      <w:marBottom w:val="0"/>
      <w:divBdr>
        <w:top w:val="none" w:sz="0" w:space="0" w:color="auto"/>
        <w:left w:val="none" w:sz="0" w:space="0" w:color="auto"/>
        <w:bottom w:val="none" w:sz="0" w:space="0" w:color="auto"/>
        <w:right w:val="none" w:sz="0" w:space="0" w:color="auto"/>
      </w:divBdr>
    </w:div>
    <w:div w:id="2081636369">
      <w:bodyDiv w:val="1"/>
      <w:marLeft w:val="0"/>
      <w:marRight w:val="0"/>
      <w:marTop w:val="0"/>
      <w:marBottom w:val="0"/>
      <w:divBdr>
        <w:top w:val="none" w:sz="0" w:space="0" w:color="auto"/>
        <w:left w:val="none" w:sz="0" w:space="0" w:color="auto"/>
        <w:bottom w:val="none" w:sz="0" w:space="0" w:color="auto"/>
        <w:right w:val="none" w:sz="0" w:space="0" w:color="auto"/>
      </w:divBdr>
    </w:div>
    <w:div w:id="2084133236">
      <w:bodyDiv w:val="1"/>
      <w:marLeft w:val="0"/>
      <w:marRight w:val="0"/>
      <w:marTop w:val="0"/>
      <w:marBottom w:val="0"/>
      <w:divBdr>
        <w:top w:val="none" w:sz="0" w:space="0" w:color="auto"/>
        <w:left w:val="none" w:sz="0" w:space="0" w:color="auto"/>
        <w:bottom w:val="none" w:sz="0" w:space="0" w:color="auto"/>
        <w:right w:val="none" w:sz="0" w:space="0" w:color="auto"/>
      </w:divBdr>
    </w:div>
    <w:div w:id="2090271696">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
    <w:div w:id="2104690184">
      <w:bodyDiv w:val="1"/>
      <w:marLeft w:val="0"/>
      <w:marRight w:val="0"/>
      <w:marTop w:val="0"/>
      <w:marBottom w:val="0"/>
      <w:divBdr>
        <w:top w:val="none" w:sz="0" w:space="0" w:color="auto"/>
        <w:left w:val="none" w:sz="0" w:space="0" w:color="auto"/>
        <w:bottom w:val="none" w:sz="0" w:space="0" w:color="auto"/>
        <w:right w:val="none" w:sz="0" w:space="0" w:color="auto"/>
      </w:divBdr>
    </w:div>
    <w:div w:id="2105954718">
      <w:bodyDiv w:val="1"/>
      <w:marLeft w:val="0"/>
      <w:marRight w:val="0"/>
      <w:marTop w:val="0"/>
      <w:marBottom w:val="0"/>
      <w:divBdr>
        <w:top w:val="none" w:sz="0" w:space="0" w:color="auto"/>
        <w:left w:val="none" w:sz="0" w:space="0" w:color="auto"/>
        <w:bottom w:val="none" w:sz="0" w:space="0" w:color="auto"/>
        <w:right w:val="none" w:sz="0" w:space="0" w:color="auto"/>
      </w:divBdr>
    </w:div>
    <w:div w:id="2114283201">
      <w:bodyDiv w:val="1"/>
      <w:marLeft w:val="0"/>
      <w:marRight w:val="0"/>
      <w:marTop w:val="0"/>
      <w:marBottom w:val="0"/>
      <w:divBdr>
        <w:top w:val="none" w:sz="0" w:space="0" w:color="auto"/>
        <w:left w:val="none" w:sz="0" w:space="0" w:color="auto"/>
        <w:bottom w:val="none" w:sz="0" w:space="0" w:color="auto"/>
        <w:right w:val="none" w:sz="0" w:space="0" w:color="auto"/>
      </w:divBdr>
    </w:div>
    <w:div w:id="2114587483">
      <w:bodyDiv w:val="1"/>
      <w:marLeft w:val="0"/>
      <w:marRight w:val="0"/>
      <w:marTop w:val="0"/>
      <w:marBottom w:val="0"/>
      <w:divBdr>
        <w:top w:val="none" w:sz="0" w:space="0" w:color="auto"/>
        <w:left w:val="none" w:sz="0" w:space="0" w:color="auto"/>
        <w:bottom w:val="none" w:sz="0" w:space="0" w:color="auto"/>
        <w:right w:val="none" w:sz="0" w:space="0" w:color="auto"/>
      </w:divBdr>
    </w:div>
    <w:div w:id="2130469669">
      <w:bodyDiv w:val="1"/>
      <w:marLeft w:val="0"/>
      <w:marRight w:val="0"/>
      <w:marTop w:val="0"/>
      <w:marBottom w:val="0"/>
      <w:divBdr>
        <w:top w:val="none" w:sz="0" w:space="0" w:color="auto"/>
        <w:left w:val="none" w:sz="0" w:space="0" w:color="auto"/>
        <w:bottom w:val="none" w:sz="0" w:space="0" w:color="auto"/>
        <w:right w:val="none" w:sz="0" w:space="0" w:color="auto"/>
      </w:divBdr>
    </w:div>
    <w:div w:id="21441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region9/superfund/p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DEF4-BCB1-4EDD-8672-90CD1AB2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Kim</dc:creator>
  <cp:keywords/>
  <dc:description/>
  <cp:lastModifiedBy>bkim</cp:lastModifiedBy>
  <cp:revision>15</cp:revision>
  <cp:lastPrinted>2010-09-23T14:07:00Z</cp:lastPrinted>
  <dcterms:created xsi:type="dcterms:W3CDTF">2013-12-04T21:24:00Z</dcterms:created>
  <dcterms:modified xsi:type="dcterms:W3CDTF">2014-01-09T15:45:00Z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0x0101008A2CAA84A6A6FF47B28DC7BE66EF640B</vt:lpwstr>
  </property>
  <property fmtid="{D5CDD505-2E9C-101B-9397-08002B2CF9AE}" pid="3" name="Mendeley Citation Style_1">
    <vt:lpwstr>http://www.zotero.org/styles/plos-one</vt:lpwstr>
  </property>
  <property fmtid="{D5CDD505-2E9C-101B-9397-08002B2CF9AE}" pid="4" name="Mendeley Document_1">
    <vt:lpwstr>True</vt:lpwstr>
  </property>
  <property fmtid="{D5CDD505-2E9C-101B-9397-08002B2CF9AE}" pid="5" name="Mendeley User Name_1">
    <vt:lpwstr>brentforest@gmail.com@www.mendeley.com</vt:lpwstr>
  </property>
  <property fmtid="{D5CDD505-2E9C-101B-9397-08002B2CF9AE}" pid="6" name="Mendeley Recent Style Name 0_1">
    <vt:lpwstr>American Medical Association (AMA)</vt:lpwstr>
  </property>
  <property fmtid="{D5CDD505-2E9C-101B-9397-08002B2CF9AE}" pid="7" name="Mendeley Recent Style Id 0_1">
    <vt:lpwstr>http://www.zotero.org/styles/american-medical-association</vt:lpwstr>
  </property>
  <property fmtid="{D5CDD505-2E9C-101B-9397-08002B2CF9AE}" pid="8" name="Mendeley Recent Style Name 1_1">
    <vt:lpwstr>American Political Science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2_1">
    <vt:lpwstr>American Psychological Association 6th Edition</vt:lpwstr>
  </property>
  <property fmtid="{D5CDD505-2E9C-101B-9397-08002B2CF9AE}" pid="11" name="Mendeley Recent Style Id 2_1">
    <vt:lpwstr>http://www.zotero.org/styles/apa</vt:lpwstr>
  </property>
  <property fmtid="{D5CDD505-2E9C-101B-9397-08002B2CF9AE}" pid="12" name="Mendeley Recent Style Name 3_1">
    <vt:lpwstr>Chicago Manual of Style (author-date)</vt:lpwstr>
  </property>
  <property fmtid="{D5CDD505-2E9C-101B-9397-08002B2CF9AE}" pid="13" name="Mendeley Recent Style Id 3_1">
    <vt:lpwstr>http://www.zotero.org/styles/chicago-author-date</vt:lpwstr>
  </property>
  <property fmtid="{D5CDD505-2E9C-101B-9397-08002B2CF9AE}" pid="14" name="Mendeley Recent Style Name 4_1">
    <vt:lpwstr>Chicago Manual of Style (full note)</vt:lpwstr>
  </property>
  <property fmtid="{D5CDD505-2E9C-101B-9397-08002B2CF9AE}" pid="15" name="Mendeley Recent Style Id 4_1">
    <vt:lpwstr>http://www.zotero.org/styles/chicago-fullnote-bibliography</vt:lpwstr>
  </property>
  <property fmtid="{D5CDD505-2E9C-101B-9397-08002B2CF9AE}" pid="16" name="Mendeley Recent Style Name 5_1">
    <vt:lpwstr>Chicago Manual of Style (note)</vt:lpwstr>
  </property>
  <property fmtid="{D5CDD505-2E9C-101B-9397-08002B2CF9AE}" pid="17" name="Mendeley Recent Style Id 5_1">
    <vt:lpwstr>http://www.zotero.org/styles/chicago-note-bibliography</vt:lpwstr>
  </property>
  <property fmtid="{D5CDD505-2E9C-101B-9397-08002B2CF9AE}" pid="18" name="Mendeley Recent Style Name 6_1">
    <vt:lpwstr>Harvard Reference format 1 (author-date)</vt:lpwstr>
  </property>
  <property fmtid="{D5CDD505-2E9C-101B-9397-08002B2CF9AE}" pid="19" name="Mendeley Recent Style Id 6_1">
    <vt:lpwstr>http://www.zotero.org/styles/harvard1</vt:lpwstr>
  </property>
  <property fmtid="{D5CDD505-2E9C-101B-9397-08002B2CF9AE}" pid="20" name="Mendeley Recent Style Name 7_1">
    <vt:lpwstr>IEEE</vt:lpwstr>
  </property>
  <property fmtid="{D5CDD505-2E9C-101B-9397-08002B2CF9AE}" pid="21" name="Mendeley Recent Style Id 7_1">
    <vt:lpwstr>http://www.zotero.org/styles/ieee</vt:lpwstr>
  </property>
  <property fmtid="{D5CDD505-2E9C-101B-9397-08002B2CF9AE}" pid="22" name="Mendeley Recent Style Name 8_1">
    <vt:lpwstr>PLoS One</vt:lpwstr>
  </property>
  <property fmtid="{D5CDD505-2E9C-101B-9397-08002B2CF9AE}" pid="23" name="Mendeley Recent Style Id 8_1">
    <vt:lpwstr>http://www.zotero.org/styles/plos-one</vt:lpwstr>
  </property>
  <property fmtid="{D5CDD505-2E9C-101B-9397-08002B2CF9AE}" pid="24" name="Mendeley Recent Style Name 9_1">
    <vt:lpwstr>Vancouver</vt:lpwstr>
  </property>
  <property fmtid="{D5CDD505-2E9C-101B-9397-08002B2CF9AE}" pid="25" name="Mendeley Recent Style Id 9_1">
    <vt:lpwstr>http://www.zotero.org/styles/vancouver</vt:lpwstr>
  </property>
</Properties>
</file>