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1C74" w14:textId="77777777" w:rsidR="00E838D2" w:rsidRDefault="00E838D2" w:rsidP="00E838D2">
      <w:pPr>
        <w:spacing w:after="40"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Supporting Information</w:t>
      </w:r>
      <w:r w:rsidR="00482B0E">
        <w:rPr>
          <w:b/>
          <w:bCs/>
        </w:rPr>
        <w:t xml:space="preserve"> – Table S2</w:t>
      </w:r>
    </w:p>
    <w:p w14:paraId="540E1C75" w14:textId="77777777" w:rsidR="00E838D2" w:rsidRDefault="00E838D2" w:rsidP="00DF7DA3">
      <w:pPr>
        <w:spacing w:after="40" w:line="480" w:lineRule="auto"/>
        <w:jc w:val="both"/>
        <w:rPr>
          <w:b/>
          <w:bCs/>
        </w:rPr>
      </w:pPr>
    </w:p>
    <w:p w14:paraId="540E1C76" w14:textId="77777777" w:rsidR="00DF7DA3" w:rsidRPr="00C84574" w:rsidRDefault="00DF7DA3" w:rsidP="00DF7DA3">
      <w:pPr>
        <w:spacing w:after="40" w:line="480" w:lineRule="auto"/>
        <w:jc w:val="both"/>
        <w:rPr>
          <w:b/>
          <w:bCs/>
        </w:rPr>
      </w:pPr>
      <w:r w:rsidRPr="00C84574">
        <w:rPr>
          <w:b/>
          <w:bCs/>
        </w:rPr>
        <w:t xml:space="preserve">Pentacyclic nitrofurans with </w:t>
      </w:r>
      <w:r w:rsidRPr="00C84574">
        <w:rPr>
          <w:b/>
          <w:bCs/>
          <w:i/>
        </w:rPr>
        <w:t>in vivo</w:t>
      </w:r>
      <w:r w:rsidRPr="00C84574">
        <w:rPr>
          <w:b/>
          <w:bCs/>
        </w:rPr>
        <w:t xml:space="preserve"> efficacy and activity against latent </w:t>
      </w:r>
      <w:r>
        <w:rPr>
          <w:b/>
          <w:bCs/>
          <w:i/>
        </w:rPr>
        <w:t>M</w:t>
      </w:r>
      <w:r w:rsidRPr="00C84574">
        <w:rPr>
          <w:b/>
          <w:bCs/>
          <w:i/>
        </w:rPr>
        <w:t>ycobacterium tuberculosis</w:t>
      </w:r>
    </w:p>
    <w:p w14:paraId="540E1C77" w14:textId="77777777" w:rsidR="00DF7DA3" w:rsidRDefault="00DF7DA3" w:rsidP="00DF7DA3">
      <w:pPr>
        <w:spacing w:after="40" w:line="480" w:lineRule="auto"/>
        <w:jc w:val="both"/>
        <w:rPr>
          <w:b/>
          <w:bCs/>
        </w:rPr>
      </w:pPr>
    </w:p>
    <w:p w14:paraId="540E1C78" w14:textId="77777777" w:rsidR="008F7EE9" w:rsidRDefault="008F7EE9" w:rsidP="008F7EE9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vertAlign w:val="superscript"/>
        </w:rPr>
      </w:pPr>
    </w:p>
    <w:p w14:paraId="540E1C79" w14:textId="77777777" w:rsidR="008F7EE9" w:rsidRDefault="008F7EE9" w:rsidP="008F7EE9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</w:rPr>
      </w:pPr>
      <w:r>
        <w:rPr>
          <w:rFonts w:eastAsiaTheme="minorHAnsi"/>
        </w:rPr>
        <w:t>Rakesh,</w:t>
      </w:r>
      <w:r>
        <w:rPr>
          <w:rFonts w:eastAsiaTheme="minorHAnsi"/>
          <w:vertAlign w:val="superscript"/>
        </w:rPr>
        <w:t>1†</w:t>
      </w:r>
      <w:r>
        <w:rPr>
          <w:rFonts w:eastAsiaTheme="minorHAnsi"/>
        </w:rPr>
        <w:t xml:space="preserve"> David F. Bruhn,</w:t>
      </w:r>
      <w:r>
        <w:rPr>
          <w:rFonts w:eastAsiaTheme="minorHAnsi"/>
          <w:vertAlign w:val="superscript"/>
        </w:rPr>
        <w:t>1†</w:t>
      </w:r>
      <w:r>
        <w:rPr>
          <w:rFonts w:eastAsiaTheme="minorHAnsi"/>
        </w:rPr>
        <w:t xml:space="preserve"> Michael S. Scherman,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Lisa K. Woolhiser,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Dora B. Madhura,</w:t>
      </w:r>
      <w:r>
        <w:rPr>
          <w:rFonts w:eastAsiaTheme="minorHAnsi"/>
          <w:vertAlign w:val="superscript"/>
        </w:rPr>
        <w:t>3</w:t>
      </w:r>
      <w:r>
        <w:rPr>
          <w:rFonts w:eastAsiaTheme="minorHAnsi"/>
        </w:rPr>
        <w:t xml:space="preserve"> Marcus M. Maddox,</w:t>
      </w:r>
      <w:r>
        <w:rPr>
          <w:rFonts w:eastAsiaTheme="minorHAnsi"/>
          <w:vertAlign w:val="superscript"/>
        </w:rPr>
        <w:t>1</w:t>
      </w:r>
      <w:r>
        <w:rPr>
          <w:rFonts w:eastAsiaTheme="minorHAnsi"/>
        </w:rPr>
        <w:t xml:space="preserve"> Aman P</w:t>
      </w:r>
      <w:r w:rsidR="00D97B88">
        <w:rPr>
          <w:rFonts w:eastAsiaTheme="minorHAnsi"/>
        </w:rPr>
        <w:t>.</w:t>
      </w:r>
      <w:r>
        <w:rPr>
          <w:rFonts w:eastAsiaTheme="minorHAnsi"/>
        </w:rPr>
        <w:t xml:space="preserve"> Singh,</w:t>
      </w:r>
      <w:r>
        <w:rPr>
          <w:rFonts w:eastAsiaTheme="minorHAnsi"/>
          <w:vertAlign w:val="superscript"/>
        </w:rPr>
        <w:t>1,4</w:t>
      </w:r>
      <w:r>
        <w:rPr>
          <w:rFonts w:eastAsiaTheme="minorHAnsi"/>
        </w:rPr>
        <w:t xml:space="preserve"> Robin B. Lee,</w:t>
      </w:r>
      <w:r>
        <w:rPr>
          <w:rFonts w:eastAsiaTheme="minorHAnsi"/>
          <w:vertAlign w:val="superscript"/>
        </w:rPr>
        <w:t>1</w:t>
      </w:r>
      <w:r>
        <w:rPr>
          <w:rFonts w:eastAsiaTheme="minorHAnsi"/>
        </w:rPr>
        <w:t xml:space="preserve"> Julian G. Hurdle,</w:t>
      </w:r>
      <w:r>
        <w:rPr>
          <w:rFonts w:eastAsiaTheme="minorHAnsi"/>
          <w:vertAlign w:val="superscript"/>
        </w:rPr>
        <w:t>1</w:t>
      </w:r>
      <w:r>
        <w:rPr>
          <w:rFonts w:ascii="Tahoma" w:hAnsi="Tahoma" w:cs="Tahoma"/>
          <w:iCs/>
          <w:vertAlign w:val="superscript"/>
        </w:rPr>
        <w:t>‡</w:t>
      </w:r>
      <w:r>
        <w:rPr>
          <w:rFonts w:eastAsiaTheme="minorHAnsi"/>
        </w:rPr>
        <w:t xml:space="preserve"> Michael R. McNeil,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Anne J. Lenaerts,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Bernd Meibohm,</w:t>
      </w:r>
      <w:r>
        <w:rPr>
          <w:rFonts w:eastAsiaTheme="minorHAnsi"/>
          <w:vertAlign w:val="superscript"/>
        </w:rPr>
        <w:t>3</w:t>
      </w:r>
      <w:r>
        <w:rPr>
          <w:rFonts w:eastAsiaTheme="minorHAnsi"/>
        </w:rPr>
        <w:t xml:space="preserve"> Richard E. Lee</w:t>
      </w:r>
      <w:r>
        <w:rPr>
          <w:rFonts w:eastAsiaTheme="minorHAnsi"/>
          <w:vertAlign w:val="superscript"/>
        </w:rPr>
        <w:t>1,4*</w:t>
      </w:r>
    </w:p>
    <w:p w14:paraId="540E1C7A" w14:textId="77777777" w:rsidR="008F7EE9" w:rsidRPr="00354716" w:rsidRDefault="008F7EE9" w:rsidP="00DF7DA3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</w:rPr>
      </w:pPr>
    </w:p>
    <w:p w14:paraId="540E1C7B" w14:textId="77777777" w:rsidR="00DF7DA3" w:rsidRDefault="00DF7DA3" w:rsidP="00DF7DA3">
      <w:pPr>
        <w:autoSpaceDE w:val="0"/>
        <w:autoSpaceDN w:val="0"/>
        <w:adjustRightInd w:val="0"/>
        <w:spacing w:after="40" w:line="480" w:lineRule="auto"/>
        <w:jc w:val="both"/>
        <w:rPr>
          <w:rFonts w:ascii="AdvCORRESAST" w:eastAsiaTheme="minorHAnsi" w:hAnsi="AdvCORRESAST" w:cs="AdvCORRESAST"/>
          <w:color w:val="000066"/>
          <w:sz w:val="17"/>
          <w:szCs w:val="17"/>
        </w:rPr>
      </w:pPr>
    </w:p>
    <w:p w14:paraId="540E1C7C" w14:textId="77777777" w:rsidR="00DF7DA3" w:rsidRDefault="008F7EE9" w:rsidP="00DF7DA3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1</w:t>
      </w:r>
      <w:r w:rsidRPr="0060690D">
        <w:rPr>
          <w:rFonts w:eastAsiaTheme="minorHAnsi"/>
          <w:color w:val="000000"/>
          <w:sz w:val="20"/>
          <w:szCs w:val="20"/>
        </w:rPr>
        <w:t xml:space="preserve"> </w:t>
      </w:r>
      <w:r w:rsidR="00DF7DA3" w:rsidRPr="0068562E">
        <w:rPr>
          <w:rFonts w:eastAsiaTheme="minorHAnsi"/>
          <w:color w:val="000000"/>
          <w:sz w:val="20"/>
          <w:szCs w:val="20"/>
        </w:rPr>
        <w:t>Department of Chemical Biology and Therapeutics, St. Jude Children’s Research Hospital, Memphis, TN, USA</w:t>
      </w:r>
    </w:p>
    <w:p w14:paraId="540E1C7D" w14:textId="77777777" w:rsidR="00FF5715" w:rsidRDefault="008F7EE9" w:rsidP="00FF5715">
      <w:pPr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2</w:t>
      </w:r>
      <w:r w:rsidRPr="0068562E">
        <w:rPr>
          <w:rFonts w:eastAsiaTheme="minorHAnsi"/>
          <w:color w:val="000000"/>
          <w:sz w:val="20"/>
          <w:szCs w:val="20"/>
          <w:vertAlign w:val="superscript"/>
        </w:rPr>
        <w:t xml:space="preserve"> </w:t>
      </w:r>
      <w:r w:rsidRPr="0068562E">
        <w:rPr>
          <w:rFonts w:eastAsiaTheme="minorHAnsi"/>
          <w:color w:val="000000"/>
          <w:sz w:val="20"/>
          <w:szCs w:val="20"/>
        </w:rPr>
        <w:t>Mycobacterial Research Laboratories, Department of Microbiology, Colorado State University, Fort Collins, CO, USA</w:t>
      </w:r>
    </w:p>
    <w:p w14:paraId="540E1C7E" w14:textId="77777777" w:rsidR="00DF7DA3" w:rsidRPr="0068562E" w:rsidRDefault="008F7EE9" w:rsidP="00DF7DA3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3</w:t>
      </w:r>
      <w:r w:rsidRPr="0068562E">
        <w:rPr>
          <w:rFonts w:eastAsiaTheme="minorHAnsi"/>
          <w:color w:val="000000"/>
          <w:sz w:val="20"/>
          <w:szCs w:val="20"/>
        </w:rPr>
        <w:t xml:space="preserve"> </w:t>
      </w:r>
      <w:r w:rsidR="00DF7DA3" w:rsidRPr="0068562E">
        <w:rPr>
          <w:rFonts w:eastAsiaTheme="minorHAnsi"/>
          <w:color w:val="000000"/>
          <w:sz w:val="20"/>
          <w:szCs w:val="20"/>
        </w:rPr>
        <w:t>Department of Pharmaceutical Sciences, College of Pharmacy, University of Tennessee Health Science Center, Memphis, TN, USA</w:t>
      </w:r>
    </w:p>
    <w:p w14:paraId="540E1C7F" w14:textId="77777777" w:rsidR="008F7EE9" w:rsidRDefault="008F7EE9" w:rsidP="008F7EE9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4</w:t>
      </w:r>
      <w:r w:rsidRPr="0068562E">
        <w:rPr>
          <w:rFonts w:eastAsiaTheme="minorHAnsi"/>
          <w:color w:val="000000"/>
          <w:sz w:val="20"/>
          <w:szCs w:val="20"/>
        </w:rPr>
        <w:t xml:space="preserve"> </w:t>
      </w:r>
      <w:r w:rsidRPr="00781844">
        <w:rPr>
          <w:rFonts w:eastAsiaTheme="minorHAnsi"/>
          <w:color w:val="000000"/>
          <w:sz w:val="20"/>
          <w:szCs w:val="20"/>
        </w:rPr>
        <w:t xml:space="preserve">Biomedical Sciences </w:t>
      </w:r>
      <w:r>
        <w:rPr>
          <w:rFonts w:eastAsiaTheme="minorHAnsi"/>
          <w:color w:val="000000"/>
          <w:sz w:val="20"/>
          <w:szCs w:val="20"/>
        </w:rPr>
        <w:t>P</w:t>
      </w:r>
      <w:r w:rsidRPr="00781844">
        <w:rPr>
          <w:rFonts w:eastAsiaTheme="minorHAnsi"/>
          <w:color w:val="000000"/>
          <w:sz w:val="20"/>
          <w:szCs w:val="20"/>
        </w:rPr>
        <w:t>rogram, Graduate Health Sciences, University of Tennessee Health Sc</w:t>
      </w:r>
      <w:r>
        <w:rPr>
          <w:rFonts w:eastAsiaTheme="minorHAnsi"/>
          <w:color w:val="000000"/>
          <w:sz w:val="20"/>
          <w:szCs w:val="20"/>
        </w:rPr>
        <w:t>ience Center, Memphis, TN</w:t>
      </w:r>
      <w:r w:rsidRPr="00781844">
        <w:rPr>
          <w:rFonts w:eastAsiaTheme="minorHAnsi"/>
          <w:color w:val="000000"/>
          <w:sz w:val="20"/>
          <w:szCs w:val="20"/>
        </w:rPr>
        <w:t>, USA</w:t>
      </w:r>
    </w:p>
    <w:p w14:paraId="540E1C80" w14:textId="77777777" w:rsidR="008F7EE9" w:rsidRPr="0068562E" w:rsidRDefault="008F7EE9" w:rsidP="00DF7DA3">
      <w:pPr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</w:p>
    <w:p w14:paraId="540E1C81" w14:textId="77777777" w:rsidR="00F218F3" w:rsidRDefault="00DA4F0C" w:rsidP="00354716">
      <w:pPr>
        <w:spacing w:line="480" w:lineRule="auto"/>
        <w:rPr>
          <w:sz w:val="20"/>
          <w:szCs w:val="20"/>
        </w:rPr>
      </w:pPr>
      <w:r w:rsidRPr="0068562E">
        <w:rPr>
          <w:iCs/>
          <w:sz w:val="20"/>
          <w:szCs w:val="20"/>
          <w:vertAlign w:val="superscript"/>
        </w:rPr>
        <w:t>‡</w:t>
      </w:r>
      <w:r w:rsidRPr="0068562E">
        <w:rPr>
          <w:sz w:val="20"/>
          <w:szCs w:val="20"/>
        </w:rPr>
        <w:t xml:space="preserve"> Present address: Department of Biology, University of Texas Arlington, Arlington, TX, USA</w:t>
      </w:r>
      <w:r w:rsidR="00DC16F7">
        <w:rPr>
          <w:sz w:val="20"/>
          <w:szCs w:val="20"/>
        </w:rPr>
        <w:br/>
      </w:r>
      <w:r w:rsidR="00DC16F7" w:rsidRPr="003C789A">
        <w:rPr>
          <w:sz w:val="20"/>
          <w:szCs w:val="20"/>
        </w:rPr>
        <w:t xml:space="preserve">* </w:t>
      </w:r>
      <w:hyperlink r:id="rId12" w:history="1">
        <w:r w:rsidR="00DC16F7" w:rsidRPr="003C789A">
          <w:rPr>
            <w:rStyle w:val="Hyperlink"/>
            <w:sz w:val="20"/>
            <w:szCs w:val="20"/>
          </w:rPr>
          <w:t>Richard.Lee@StJude.org</w:t>
        </w:r>
      </w:hyperlink>
      <w:r w:rsidR="00DC16F7" w:rsidRPr="003C789A">
        <w:rPr>
          <w:sz w:val="20"/>
          <w:szCs w:val="20"/>
        </w:rPr>
        <w:t xml:space="preserve"> to whom all correspondence should be addressed.</w:t>
      </w:r>
    </w:p>
    <w:p w14:paraId="540E1C82" w14:textId="77777777" w:rsidR="0068562E" w:rsidRPr="009225AA" w:rsidRDefault="0068562E" w:rsidP="0068562E">
      <w:pPr>
        <w:spacing w:line="480" w:lineRule="auto"/>
        <w:rPr>
          <w:sz w:val="20"/>
          <w:szCs w:val="20"/>
        </w:rPr>
      </w:pPr>
      <w:r w:rsidRPr="009225AA">
        <w:rPr>
          <w:rFonts w:cs="Calibri"/>
          <w:sz w:val="20"/>
          <w:szCs w:val="20"/>
        </w:rPr>
        <w:t>†</w:t>
      </w:r>
      <w:r w:rsidRPr="009225AA">
        <w:rPr>
          <w:sz w:val="20"/>
          <w:szCs w:val="20"/>
        </w:rPr>
        <w:t xml:space="preserve"> These authors contributed equally. </w:t>
      </w:r>
    </w:p>
    <w:p w14:paraId="540E1C83" w14:textId="77777777" w:rsidR="0068562E" w:rsidRPr="00247523" w:rsidRDefault="0068562E" w:rsidP="00DA4F0C">
      <w:pPr>
        <w:spacing w:after="40" w:line="480" w:lineRule="auto"/>
        <w:jc w:val="both"/>
        <w:rPr>
          <w:bCs/>
          <w:sz w:val="20"/>
          <w:szCs w:val="20"/>
        </w:rPr>
      </w:pPr>
    </w:p>
    <w:p w14:paraId="540E1C84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40E1C85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40E1C86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40E1C87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40E1C88" w14:textId="77777777" w:rsidR="00D80D9A" w:rsidRPr="00282C0E" w:rsidRDefault="00282C0E" w:rsidP="00287CF0">
      <w:pPr>
        <w:spacing w:after="200" w:line="276" w:lineRule="auto"/>
        <w:rPr>
          <w:b/>
        </w:rPr>
      </w:pPr>
      <w:r w:rsidRPr="00282C0E">
        <w:rPr>
          <w:b/>
          <w:bCs/>
        </w:rPr>
        <w:lastRenderedPageBreak/>
        <w:t>Table S2</w:t>
      </w:r>
      <w:r w:rsidR="00A1262A" w:rsidRPr="00282C0E">
        <w:rPr>
          <w:b/>
          <w:bCs/>
        </w:rPr>
        <w:t xml:space="preserve">: </w:t>
      </w:r>
      <w:r w:rsidR="00847EFF" w:rsidRPr="00282C0E">
        <w:rPr>
          <w:b/>
        </w:rPr>
        <w:t xml:space="preserve">Assessment of Efficacy in an </w:t>
      </w:r>
      <w:r w:rsidR="00847EFF" w:rsidRPr="00282C0E">
        <w:rPr>
          <w:b/>
          <w:i/>
        </w:rPr>
        <w:t>in vivo</w:t>
      </w:r>
      <w:r w:rsidR="00847EFF" w:rsidRPr="00282C0E">
        <w:rPr>
          <w:b/>
        </w:rPr>
        <w:t xml:space="preserve"> Murine Model of Acute Tuberculosis Infection </w:t>
      </w:r>
      <w:r>
        <w:rPr>
          <w:b/>
        </w:rPr>
        <w:br/>
      </w:r>
    </w:p>
    <w:p w14:paraId="540E1C89" w14:textId="77777777" w:rsidR="00D80D9A" w:rsidRPr="00287CF0" w:rsidRDefault="00C21C32" w:rsidP="00287CF0">
      <w:pPr>
        <w:pStyle w:val="ListParagraph"/>
        <w:numPr>
          <w:ilvl w:val="0"/>
          <w:numId w:val="9"/>
        </w:numPr>
        <w:spacing w:after="200" w:line="276" w:lineRule="auto"/>
        <w:ind w:left="0" w:firstLine="0"/>
      </w:pPr>
      <w:r>
        <w:t>Bacterial Load and Reduction in Lungs</w:t>
      </w:r>
    </w:p>
    <w:tbl>
      <w:tblPr>
        <w:tblW w:w="79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500"/>
        <w:gridCol w:w="1500"/>
        <w:gridCol w:w="1060"/>
        <w:gridCol w:w="1400"/>
      </w:tblGrid>
      <w:tr w:rsidR="00C21C32" w:rsidRPr="008952BF" w14:paraId="540E1C8F" w14:textId="77777777" w:rsidTr="00287CF0">
        <w:trPr>
          <w:trHeight w:val="630"/>
        </w:trPr>
        <w:tc>
          <w:tcPr>
            <w:tcW w:w="2520" w:type="dxa"/>
            <w:shd w:val="clear" w:color="auto" w:fill="auto"/>
            <w:vAlign w:val="center"/>
            <w:hideMark/>
          </w:tcPr>
          <w:p w14:paraId="540E1C8A" w14:textId="77777777" w:rsidR="00D80D9A" w:rsidRPr="00287CF0" w:rsidRDefault="00847EFF" w:rsidP="00287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7CF0">
              <w:rPr>
                <w:b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40E1C8B" w14:textId="77777777" w:rsidR="00D80D9A" w:rsidRPr="00287CF0" w:rsidRDefault="00847EFF" w:rsidP="00287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7CF0">
              <w:rPr>
                <w:b/>
                <w:color w:val="000000"/>
                <w:sz w:val="20"/>
                <w:szCs w:val="20"/>
              </w:rPr>
              <w:t>Log10CFU (SEM)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40E1C8C" w14:textId="77777777" w:rsidR="00D80D9A" w:rsidRPr="00287CF0" w:rsidRDefault="00847EFF" w:rsidP="00456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7CF0">
              <w:rPr>
                <w:b/>
                <w:color w:val="000000"/>
                <w:sz w:val="20"/>
                <w:szCs w:val="20"/>
              </w:rPr>
              <w:t xml:space="preserve">Log10CFU </w:t>
            </w:r>
            <w:r w:rsidR="004562CE">
              <w:rPr>
                <w:b/>
                <w:color w:val="000000"/>
                <w:sz w:val="20"/>
                <w:szCs w:val="20"/>
              </w:rPr>
              <w:t>Reduction</w:t>
            </w:r>
            <w:r w:rsidR="004562CE" w:rsidRPr="00287C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7CF0">
              <w:rPr>
                <w:b/>
                <w:color w:val="000000"/>
                <w:sz w:val="20"/>
                <w:szCs w:val="20"/>
              </w:rPr>
              <w:t>(SEM)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40E1C8D" w14:textId="77777777" w:rsidR="00C21C32" w:rsidRPr="00287CF0" w:rsidRDefault="00847EFF" w:rsidP="00C2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7CF0">
              <w:rPr>
                <w:b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40E1C8E" w14:textId="77777777" w:rsidR="00C21C32" w:rsidRPr="00287CF0" w:rsidRDefault="00847EFF" w:rsidP="00C2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7CF0">
              <w:rPr>
                <w:b/>
                <w:color w:val="000000"/>
                <w:sz w:val="20"/>
                <w:szCs w:val="20"/>
              </w:rPr>
              <w:t>Statistically Significant?</w:t>
            </w:r>
          </w:p>
        </w:tc>
      </w:tr>
      <w:tr w:rsidR="00163D23" w:rsidRPr="008952BF" w14:paraId="540E1C95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90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Untreated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91" w14:textId="77777777" w:rsidR="00163D23" w:rsidRPr="008952BF" w:rsidRDefault="00FA7905" w:rsidP="00FA7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8.07 (0.21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92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93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94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63D23" w:rsidRPr="008952BF" w14:paraId="540E1C9B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96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97" w14:textId="77777777" w:rsidR="00163D23" w:rsidRPr="008952BF" w:rsidRDefault="00FA7905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7.01 (0.11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98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</w:t>
            </w:r>
            <w:r w:rsidR="00FA7905">
              <w:rPr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99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9A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63D23" w:rsidRPr="008952BF" w14:paraId="540E1CA1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9C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9D" w14:textId="77777777" w:rsidR="00163D23" w:rsidRPr="008952BF" w:rsidRDefault="00FA7905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6.77 (0.14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9E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</w:t>
            </w:r>
            <w:r w:rsidR="00FA7905">
              <w:rPr>
                <w:color w:val="000000"/>
                <w:sz w:val="20"/>
                <w:szCs w:val="20"/>
              </w:rPr>
              <w:t xml:space="preserve"> (0.20)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9F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A0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63D23" w:rsidRPr="008952BF" w14:paraId="540E1CA7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A2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A3" w14:textId="77777777" w:rsidR="00163D23" w:rsidRPr="008952BF" w:rsidRDefault="00FA7905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6.61 (0.11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A4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</w:t>
            </w:r>
            <w:r w:rsidR="00FA7905">
              <w:rPr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A5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A6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63D23" w:rsidRPr="008952BF" w14:paraId="540E1CAD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A8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A9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6.69 (0.</w:t>
            </w:r>
            <w:r w:rsidR="00FA7905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AA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</w:t>
            </w:r>
            <w:r w:rsidR="00FA7905">
              <w:rPr>
                <w:color w:val="000000"/>
                <w:sz w:val="20"/>
                <w:szCs w:val="20"/>
              </w:rPr>
              <w:t xml:space="preserve"> (0.16)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AB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AC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63D23" w:rsidRPr="008952BF" w14:paraId="540E1CB3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AE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AF" w14:textId="77777777" w:rsidR="00163D23" w:rsidRPr="008952BF" w:rsidRDefault="00FA7905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6.99 (0.06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B0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  <w:r w:rsidR="00FA7905">
              <w:rPr>
                <w:color w:val="000000"/>
                <w:sz w:val="20"/>
                <w:szCs w:val="20"/>
              </w:rPr>
              <w:t xml:space="preserve"> (0.15)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B1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B2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63D23" w:rsidRPr="008952BF" w14:paraId="540E1CB9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B4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B5" w14:textId="77777777" w:rsidR="00163D23" w:rsidRPr="008952BF" w:rsidRDefault="00FA7905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6.99 (0.15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B6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  <w:r w:rsidR="00FA7905">
              <w:rPr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B7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B8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163D23" w:rsidRPr="008952BF" w14:paraId="540E1CBF" w14:textId="77777777" w:rsidTr="00287CF0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BA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BB" w14:textId="77777777" w:rsidR="00163D23" w:rsidRPr="008952BF" w:rsidRDefault="00FA7905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 (0.21</w:t>
            </w:r>
            <w:r w:rsidR="00163D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BC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3.47</w:t>
            </w:r>
            <w:r w:rsidR="00FA7905">
              <w:rPr>
                <w:color w:val="000000"/>
                <w:sz w:val="20"/>
                <w:szCs w:val="20"/>
              </w:rPr>
              <w:t xml:space="preserve"> (0.21)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BD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0.05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BE" w14:textId="77777777" w:rsidR="00163D23" w:rsidRPr="008952BF" w:rsidRDefault="00163D23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</w:tbl>
    <w:p w14:paraId="540E1CC0" w14:textId="77777777" w:rsidR="00D80D9A" w:rsidRDefault="00D80D9A" w:rsidP="00287CF0">
      <w:pPr>
        <w:pStyle w:val="ListParagraph"/>
        <w:spacing w:after="200" w:line="276" w:lineRule="auto"/>
      </w:pPr>
    </w:p>
    <w:p w14:paraId="540E1CC1" w14:textId="77777777" w:rsidR="00D80D9A" w:rsidRDefault="00D80D9A" w:rsidP="00287CF0">
      <w:pPr>
        <w:pStyle w:val="ListParagraph"/>
        <w:spacing w:after="200" w:line="276" w:lineRule="auto"/>
      </w:pPr>
    </w:p>
    <w:p w14:paraId="540E1CC2" w14:textId="77777777" w:rsidR="00D80D9A" w:rsidRDefault="00C21C32" w:rsidP="00287CF0">
      <w:pPr>
        <w:pStyle w:val="ListParagraph"/>
        <w:numPr>
          <w:ilvl w:val="0"/>
          <w:numId w:val="9"/>
        </w:numPr>
        <w:spacing w:after="200" w:line="276" w:lineRule="auto"/>
        <w:ind w:left="0" w:firstLine="0"/>
      </w:pPr>
      <w:r>
        <w:t>Bacterial Load and Reduction in Spleen</w:t>
      </w:r>
    </w:p>
    <w:tbl>
      <w:tblPr>
        <w:tblW w:w="79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500"/>
        <w:gridCol w:w="1500"/>
        <w:gridCol w:w="1060"/>
        <w:gridCol w:w="1400"/>
      </w:tblGrid>
      <w:tr w:rsidR="00C21C32" w:rsidRPr="008952BF" w14:paraId="540E1CC8" w14:textId="77777777" w:rsidTr="00C21C32">
        <w:trPr>
          <w:trHeight w:val="630"/>
        </w:trPr>
        <w:tc>
          <w:tcPr>
            <w:tcW w:w="2520" w:type="dxa"/>
            <w:shd w:val="clear" w:color="auto" w:fill="auto"/>
            <w:vAlign w:val="center"/>
            <w:hideMark/>
          </w:tcPr>
          <w:p w14:paraId="540E1CC3" w14:textId="77777777" w:rsidR="00C21C32" w:rsidRPr="00C21C32" w:rsidRDefault="00C21C32" w:rsidP="00C2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C32">
              <w:rPr>
                <w:b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40E1CC4" w14:textId="77777777" w:rsidR="00C21C32" w:rsidRPr="00C21C32" w:rsidRDefault="00C21C32" w:rsidP="00C2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C32">
              <w:rPr>
                <w:b/>
                <w:color w:val="000000"/>
                <w:sz w:val="20"/>
                <w:szCs w:val="20"/>
              </w:rPr>
              <w:t>Log10CFU (SEM)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40E1CC5" w14:textId="77777777" w:rsidR="00C21C32" w:rsidRPr="00C21C32" w:rsidRDefault="00C21C32" w:rsidP="004562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C32">
              <w:rPr>
                <w:b/>
                <w:color w:val="000000"/>
                <w:sz w:val="20"/>
                <w:szCs w:val="20"/>
              </w:rPr>
              <w:t xml:space="preserve">Log10CFU </w:t>
            </w:r>
            <w:r w:rsidR="004562CE">
              <w:rPr>
                <w:b/>
                <w:color w:val="000000"/>
                <w:sz w:val="20"/>
                <w:szCs w:val="20"/>
              </w:rPr>
              <w:t>Reduction</w:t>
            </w:r>
            <w:r w:rsidR="004562CE" w:rsidRPr="00C21C3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21C32">
              <w:rPr>
                <w:b/>
                <w:color w:val="000000"/>
                <w:sz w:val="20"/>
                <w:szCs w:val="20"/>
              </w:rPr>
              <w:t>(SEM)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40E1CC6" w14:textId="77777777" w:rsidR="00C21C32" w:rsidRPr="00C21C32" w:rsidRDefault="00C21C32" w:rsidP="00C2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C32">
              <w:rPr>
                <w:b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40E1CC7" w14:textId="77777777" w:rsidR="00C21C32" w:rsidRPr="00C21C32" w:rsidRDefault="00C21C32" w:rsidP="00C21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1C32">
              <w:rPr>
                <w:b/>
                <w:color w:val="000000"/>
                <w:sz w:val="20"/>
                <w:szCs w:val="20"/>
              </w:rPr>
              <w:t>Statistically Significant?</w:t>
            </w:r>
          </w:p>
        </w:tc>
      </w:tr>
      <w:tr w:rsidR="00C21C32" w:rsidRPr="008952BF" w14:paraId="540E1CCE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C9" w14:textId="77777777" w:rsidR="00C21C32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Untreated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CA" w14:textId="77777777" w:rsidR="00C21C32" w:rsidRPr="008952BF" w:rsidRDefault="00C21C32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7.20 (0.14)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CB" w14:textId="77777777" w:rsidR="00C21C32" w:rsidRPr="008952BF" w:rsidRDefault="00C21C32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CC" w14:textId="77777777" w:rsidR="00C21C32" w:rsidRPr="008952BF" w:rsidRDefault="00C21C32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CD" w14:textId="77777777" w:rsidR="00C21C32" w:rsidRPr="008952BF" w:rsidRDefault="00C21C32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038A" w:rsidRPr="008952BF" w14:paraId="540E1CD4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CF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D0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6.25 (0.11)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D1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0.95 (0.18)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D2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D3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A0038A" w:rsidRPr="008952BF" w14:paraId="540E1CDA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D5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D6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5.72 (0.09)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D7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1.48 (0.17)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D8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D9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A0038A" w:rsidRPr="008952BF" w14:paraId="540E1CE0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DB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DC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5.43 (0.23)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DD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1.77 (0.27)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DE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DF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A0038A" w:rsidRPr="008952BF" w14:paraId="540E1CE6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E1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E2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6.03 (0.12)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E3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1.17 (0.18)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E4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E5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A0038A" w:rsidRPr="008952BF" w14:paraId="540E1CEC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E7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E8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5.76 (0.08)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E9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1.44 (0.16)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EA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EB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A0038A" w:rsidRPr="008952BF" w14:paraId="540E1CF2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ED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EE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6.17 (0.14)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EF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1.03 (0.20)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F0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F1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  <w:tr w:rsidR="00A0038A" w:rsidRPr="008952BF" w14:paraId="540E1CF8" w14:textId="77777777" w:rsidTr="00C21C32">
        <w:trPr>
          <w:trHeight w:val="315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40E1CF3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F4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2.61 (0.09)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E1CF5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4.59 (0.16)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E1CF6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E1CF7" w14:textId="77777777" w:rsidR="00A0038A" w:rsidRPr="008952BF" w:rsidRDefault="00A0038A" w:rsidP="00C21C32">
            <w:pPr>
              <w:jc w:val="center"/>
              <w:rPr>
                <w:color w:val="000000"/>
                <w:sz w:val="20"/>
                <w:szCs w:val="20"/>
              </w:rPr>
            </w:pPr>
            <w:r w:rsidRPr="008952BF">
              <w:rPr>
                <w:color w:val="000000"/>
                <w:sz w:val="20"/>
                <w:szCs w:val="20"/>
              </w:rPr>
              <w:t>yes</w:t>
            </w:r>
          </w:p>
        </w:tc>
      </w:tr>
    </w:tbl>
    <w:p w14:paraId="540E1CF9" w14:textId="77777777" w:rsidR="00C21C32" w:rsidRDefault="00C21C32" w:rsidP="00C21C32">
      <w:pPr>
        <w:spacing w:line="360" w:lineRule="auto"/>
        <w:rPr>
          <w:highlight w:val="yellow"/>
        </w:rPr>
      </w:pPr>
    </w:p>
    <w:p w14:paraId="540E1CFA" w14:textId="77777777" w:rsidR="00D05127" w:rsidRDefault="00A0038A" w:rsidP="000B687F">
      <w:pPr>
        <w:spacing w:line="360" w:lineRule="auto"/>
      </w:pPr>
      <w:r>
        <w:rPr>
          <w:rFonts w:eastAsiaTheme="minorHAnsi"/>
          <w:color w:val="000000"/>
        </w:rPr>
        <w:t>CFU in organs indicated were enumerated plating serial dilutions of organ homogenate. Log</w:t>
      </w:r>
      <w:r>
        <w:rPr>
          <w:rFonts w:eastAsiaTheme="minorHAnsi"/>
          <w:color w:val="000000"/>
          <w:vertAlign w:val="subscript"/>
        </w:rPr>
        <w:t>10</w:t>
      </w:r>
      <w:r>
        <w:rPr>
          <w:rFonts w:eastAsiaTheme="minorHAnsi"/>
          <w:color w:val="000000"/>
        </w:rPr>
        <w:t xml:space="preserve"> protection was calculated by subtracting bacterial titer of each treatment from that of the untreated control. Mice were treated with </w:t>
      </w:r>
      <w:r w:rsidR="000E543E">
        <w:rPr>
          <w:rFonts w:eastAsiaTheme="minorHAnsi"/>
          <w:color w:val="000000"/>
        </w:rPr>
        <w:t>3</w:t>
      </w:r>
      <w:r>
        <w:rPr>
          <w:rFonts w:eastAsiaTheme="minorHAnsi"/>
          <w:color w:val="000000"/>
        </w:rPr>
        <w:t xml:space="preserve">00 mg/kg QD with compounds </w:t>
      </w:r>
      <w:r>
        <w:rPr>
          <w:rFonts w:eastAsiaTheme="minorHAnsi"/>
          <w:b/>
          <w:color w:val="000000"/>
        </w:rPr>
        <w:t>9a</w:t>
      </w:r>
      <w:r>
        <w:rPr>
          <w:rFonts w:eastAsiaTheme="minorHAnsi"/>
          <w:color w:val="000000"/>
        </w:rPr>
        <w:t xml:space="preserve"> dissolved in </w:t>
      </w:r>
      <w:r w:rsidR="00C21C32" w:rsidRPr="004467D0">
        <w:rPr>
          <w:rFonts w:eastAsiaTheme="minorHAnsi"/>
          <w:b/>
          <w:color w:val="000000"/>
        </w:rPr>
        <w:t>(1)</w:t>
      </w:r>
      <w:r w:rsidR="00C21C32" w:rsidRPr="00A37BF9">
        <w:t xml:space="preserve"> </w:t>
      </w:r>
      <w:r w:rsidR="00C21C32">
        <w:t xml:space="preserve">0.5% </w:t>
      </w:r>
      <w:r w:rsidR="00C21C32" w:rsidRPr="00A37BF9">
        <w:t>methylcellulose in DI-H</w:t>
      </w:r>
      <w:r w:rsidR="00C21C32" w:rsidRPr="00A37BF9">
        <w:rPr>
          <w:vertAlign w:val="subscript"/>
        </w:rPr>
        <w:t>2</w:t>
      </w:r>
      <w:r w:rsidR="00C21C32">
        <w:t xml:space="preserve">O </w:t>
      </w:r>
      <w:r w:rsidR="00C21C32">
        <w:rPr>
          <w:b/>
        </w:rPr>
        <w:t xml:space="preserve">(2) </w:t>
      </w:r>
      <w:r w:rsidR="00C21C32" w:rsidRPr="00A37BF9">
        <w:t>30% Captisol in DI-H</w:t>
      </w:r>
      <w:r w:rsidR="00C21C32" w:rsidRPr="00A37BF9">
        <w:rPr>
          <w:vertAlign w:val="subscript"/>
        </w:rPr>
        <w:t>2</w:t>
      </w:r>
      <w:r w:rsidR="00C21C32">
        <w:t xml:space="preserve">O </w:t>
      </w:r>
      <w:r w:rsidR="00C21C32">
        <w:rPr>
          <w:b/>
        </w:rPr>
        <w:t>(3)</w:t>
      </w:r>
      <w:r w:rsidR="00C21C32" w:rsidRPr="00A37BF9">
        <w:t xml:space="preserve"> 10% Vitamin E TPGS in DI-H</w:t>
      </w:r>
      <w:r w:rsidR="00C21C32" w:rsidRPr="00A37BF9">
        <w:rPr>
          <w:vertAlign w:val="subscript"/>
        </w:rPr>
        <w:t>2</w:t>
      </w:r>
      <w:r w:rsidR="00C21C32">
        <w:t xml:space="preserve">O </w:t>
      </w:r>
      <w:r w:rsidR="00C21C32">
        <w:rPr>
          <w:b/>
        </w:rPr>
        <w:t>(4)</w:t>
      </w:r>
      <w:r w:rsidR="00C21C32" w:rsidRPr="00A37BF9">
        <w:t xml:space="preserve"> 0.5% Tween 80 in DI-H</w:t>
      </w:r>
      <w:r w:rsidR="00C21C32" w:rsidRPr="00A37BF9">
        <w:rPr>
          <w:vertAlign w:val="subscript"/>
        </w:rPr>
        <w:t>2</w:t>
      </w:r>
      <w:r w:rsidR="00C21C32">
        <w:t xml:space="preserve">O </w:t>
      </w:r>
      <w:r w:rsidR="00C21C32">
        <w:rPr>
          <w:b/>
        </w:rPr>
        <w:t>(5)</w:t>
      </w:r>
      <w:r w:rsidR="00C21C32" w:rsidRPr="00A37BF9">
        <w:t xml:space="preserve"> 20% cyclodextrin</w:t>
      </w:r>
      <w:r w:rsidR="00C21C32">
        <w:rPr>
          <w:color w:val="000000" w:themeColor="text1"/>
        </w:rPr>
        <w:t xml:space="preserve"> in DI-H</w:t>
      </w:r>
      <w:r w:rsidR="00C21C32" w:rsidRPr="00996C3F">
        <w:rPr>
          <w:color w:val="000000" w:themeColor="text1"/>
          <w:vertAlign w:val="subscript"/>
        </w:rPr>
        <w:t>2</w:t>
      </w:r>
      <w:r w:rsidR="00C21C32">
        <w:rPr>
          <w:color w:val="000000" w:themeColor="text1"/>
        </w:rPr>
        <w:t xml:space="preserve">O or </w:t>
      </w:r>
      <w:r w:rsidR="00C21C32">
        <w:rPr>
          <w:b/>
          <w:color w:val="000000" w:themeColor="text1"/>
        </w:rPr>
        <w:t xml:space="preserve">(6) </w:t>
      </w:r>
      <w:r w:rsidR="00C21C32">
        <w:rPr>
          <w:color w:val="000000" w:themeColor="text1"/>
        </w:rPr>
        <w:t xml:space="preserve">cold </w:t>
      </w:r>
      <w:r w:rsidR="00C21C32" w:rsidRPr="003F6924">
        <w:rPr>
          <w:color w:val="000000" w:themeColor="text1"/>
        </w:rPr>
        <w:t>PEG (50:35:15 H</w:t>
      </w:r>
      <w:r w:rsidR="00C21C32" w:rsidRPr="003F6924">
        <w:rPr>
          <w:color w:val="000000" w:themeColor="text1"/>
          <w:vertAlign w:val="subscript"/>
        </w:rPr>
        <w:t>2</w:t>
      </w:r>
      <w:r w:rsidR="00C21C32">
        <w:rPr>
          <w:color w:val="000000" w:themeColor="text1"/>
        </w:rPr>
        <w:t>O:PEG3</w:t>
      </w:r>
      <w:r w:rsidR="00C21C32" w:rsidRPr="003F6924">
        <w:rPr>
          <w:color w:val="000000" w:themeColor="text1"/>
        </w:rPr>
        <w:t>00:PG)</w:t>
      </w:r>
      <w:r w:rsidR="008A24BF">
        <w:rPr>
          <w:color w:val="000000" w:themeColor="text1"/>
        </w:rPr>
        <w:t xml:space="preserve"> or (</w:t>
      </w:r>
      <w:r w:rsidR="008A24BF" w:rsidRPr="008A24BF">
        <w:rPr>
          <w:b/>
          <w:color w:val="000000" w:themeColor="text1"/>
        </w:rPr>
        <w:t>7</w:t>
      </w:r>
      <w:r w:rsidR="008A24BF">
        <w:rPr>
          <w:color w:val="000000" w:themeColor="text1"/>
        </w:rPr>
        <w:t xml:space="preserve">) </w:t>
      </w:r>
      <w:r w:rsidR="008A24BF" w:rsidRPr="008A24BF">
        <w:rPr>
          <w:color w:val="000000" w:themeColor="text1"/>
        </w:rPr>
        <w:t>isoniazid</w:t>
      </w:r>
      <w:r w:rsidR="008A24BF">
        <w:rPr>
          <w:color w:val="000000" w:themeColor="text1"/>
        </w:rPr>
        <w:t xml:space="preserve"> dissolved in water. </w:t>
      </w:r>
      <w:r w:rsidR="00C21C32">
        <w:t>Error bars indicate SEM within treatment groups of 5-7 mice per group.</w:t>
      </w:r>
      <w:r w:rsidR="00C3128A">
        <w:t xml:space="preserve"> Statistical significance was calculated by Tukeys’s multiple comparison test.</w:t>
      </w:r>
      <w:r w:rsidR="00A07F42">
        <w:fldChar w:fldCharType="begin"/>
      </w:r>
      <w:r w:rsidR="00DF7DA3">
        <w:instrText xml:space="preserve"> ADDIN EN.REFLIST </w:instrText>
      </w:r>
      <w:r w:rsidR="00A07F42">
        <w:fldChar w:fldCharType="end"/>
      </w:r>
    </w:p>
    <w:sectPr w:rsidR="00D05127" w:rsidSect="004706AC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E1CFD" w14:textId="77777777" w:rsidR="00DE365A" w:rsidRDefault="00DE365A" w:rsidP="00E838D2">
      <w:r>
        <w:separator/>
      </w:r>
    </w:p>
  </w:endnote>
  <w:endnote w:type="continuationSeparator" w:id="0">
    <w:p w14:paraId="540E1CFE" w14:textId="77777777" w:rsidR="00DE365A" w:rsidRDefault="00DE365A" w:rsidP="00E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CORRESAS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1CFF" w14:textId="77777777" w:rsidR="00D97B88" w:rsidRDefault="00282C0E" w:rsidP="00282C0E">
    <w:pPr>
      <w:pStyle w:val="Footer"/>
      <w:jc w:val="right"/>
    </w:pPr>
    <w:r>
      <w:t xml:space="preserve">Page </w:t>
    </w:r>
    <w:r w:rsidR="00A07F42">
      <w:fldChar w:fldCharType="begin"/>
    </w:r>
    <w:r w:rsidR="008D7155">
      <w:instrText xml:space="preserve"> PAGE  \* Arabic  \* MERGEFORMAT </w:instrText>
    </w:r>
    <w:r w:rsidR="00A07F42">
      <w:fldChar w:fldCharType="separate"/>
    </w:r>
    <w:r w:rsidR="00E623EE">
      <w:rPr>
        <w:noProof/>
      </w:rPr>
      <w:t>1</w:t>
    </w:r>
    <w:r w:rsidR="00A07F42">
      <w:rPr>
        <w:noProof/>
      </w:rPr>
      <w:fldChar w:fldCharType="end"/>
    </w:r>
    <w:r>
      <w:rPr>
        <w:noProof/>
      </w:rPr>
      <w:t>of 2</w:t>
    </w:r>
  </w:p>
  <w:p w14:paraId="540E1D00" w14:textId="77777777" w:rsidR="00D97B88" w:rsidRDefault="00D97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1CFB" w14:textId="77777777" w:rsidR="00DE365A" w:rsidRDefault="00DE365A" w:rsidP="00E838D2">
      <w:r>
        <w:separator/>
      </w:r>
    </w:p>
  </w:footnote>
  <w:footnote w:type="continuationSeparator" w:id="0">
    <w:p w14:paraId="540E1CFC" w14:textId="77777777" w:rsidR="00DE365A" w:rsidRDefault="00DE365A" w:rsidP="00E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0D"/>
    <w:multiLevelType w:val="hybridMultilevel"/>
    <w:tmpl w:val="E77AC7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A286E"/>
    <w:multiLevelType w:val="hybridMultilevel"/>
    <w:tmpl w:val="E77AC7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118A9"/>
    <w:multiLevelType w:val="hybridMultilevel"/>
    <w:tmpl w:val="B3347996"/>
    <w:lvl w:ilvl="0" w:tplc="2B5CBE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F00CF2"/>
    <w:multiLevelType w:val="multilevel"/>
    <w:tmpl w:val="8194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2F2E"/>
    <w:multiLevelType w:val="hybridMultilevel"/>
    <w:tmpl w:val="AA24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6DE7"/>
    <w:multiLevelType w:val="hybridMultilevel"/>
    <w:tmpl w:val="2438D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F118F"/>
    <w:multiLevelType w:val="multilevel"/>
    <w:tmpl w:val="A4A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95185"/>
    <w:multiLevelType w:val="hybridMultilevel"/>
    <w:tmpl w:val="7A8C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42A70"/>
    <w:multiLevelType w:val="hybridMultilevel"/>
    <w:tmpl w:val="CDDCF424"/>
    <w:lvl w:ilvl="0" w:tplc="14E4D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E170E"/>
    <w:multiLevelType w:val="hybridMultilevel"/>
    <w:tmpl w:val="45CE443A"/>
    <w:lvl w:ilvl="0" w:tplc="6BF881C8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ENLibraries&gt;&lt;Libraries&gt;&lt;item&gt;U19 micro core.enl&lt;/item&gt;&lt;/Libraries&gt;&lt;/ENLibraries&gt;"/>
  </w:docVars>
  <w:rsids>
    <w:rsidRoot w:val="00DF7DA3"/>
    <w:rsid w:val="00005694"/>
    <w:rsid w:val="00013C07"/>
    <w:rsid w:val="00022BD6"/>
    <w:rsid w:val="00053F02"/>
    <w:rsid w:val="00054879"/>
    <w:rsid w:val="00065C8A"/>
    <w:rsid w:val="00066E1C"/>
    <w:rsid w:val="00067F10"/>
    <w:rsid w:val="00081977"/>
    <w:rsid w:val="000851C6"/>
    <w:rsid w:val="000A1757"/>
    <w:rsid w:val="000B0EC3"/>
    <w:rsid w:val="000B2206"/>
    <w:rsid w:val="000B2394"/>
    <w:rsid w:val="000B687F"/>
    <w:rsid w:val="000B7115"/>
    <w:rsid w:val="000E543E"/>
    <w:rsid w:val="0011499E"/>
    <w:rsid w:val="0011744F"/>
    <w:rsid w:val="001423F7"/>
    <w:rsid w:val="001567AF"/>
    <w:rsid w:val="00163D23"/>
    <w:rsid w:val="00172D13"/>
    <w:rsid w:val="001A1893"/>
    <w:rsid w:val="001A4A63"/>
    <w:rsid w:val="001C2A81"/>
    <w:rsid w:val="001E1E5D"/>
    <w:rsid w:val="001E7EFC"/>
    <w:rsid w:val="00231DA0"/>
    <w:rsid w:val="00234EAE"/>
    <w:rsid w:val="00236981"/>
    <w:rsid w:val="002418F3"/>
    <w:rsid w:val="00247523"/>
    <w:rsid w:val="00253263"/>
    <w:rsid w:val="0026259E"/>
    <w:rsid w:val="00280DF6"/>
    <w:rsid w:val="00280E31"/>
    <w:rsid w:val="00282C0E"/>
    <w:rsid w:val="00287CF0"/>
    <w:rsid w:val="0029526F"/>
    <w:rsid w:val="002A0910"/>
    <w:rsid w:val="002C341D"/>
    <w:rsid w:val="002E54B4"/>
    <w:rsid w:val="002E7A00"/>
    <w:rsid w:val="002F3C9A"/>
    <w:rsid w:val="002F67E0"/>
    <w:rsid w:val="003142CD"/>
    <w:rsid w:val="003173D0"/>
    <w:rsid w:val="00324C42"/>
    <w:rsid w:val="00335B07"/>
    <w:rsid w:val="00344FEC"/>
    <w:rsid w:val="003452D1"/>
    <w:rsid w:val="003533BA"/>
    <w:rsid w:val="00354716"/>
    <w:rsid w:val="00362C3C"/>
    <w:rsid w:val="00366913"/>
    <w:rsid w:val="003767CD"/>
    <w:rsid w:val="0039096C"/>
    <w:rsid w:val="003B6FDA"/>
    <w:rsid w:val="003C7021"/>
    <w:rsid w:val="003C7E0E"/>
    <w:rsid w:val="003F5849"/>
    <w:rsid w:val="004117DB"/>
    <w:rsid w:val="0042727B"/>
    <w:rsid w:val="00435E38"/>
    <w:rsid w:val="004467D0"/>
    <w:rsid w:val="004514CF"/>
    <w:rsid w:val="00451FCB"/>
    <w:rsid w:val="00453EAC"/>
    <w:rsid w:val="004562CE"/>
    <w:rsid w:val="004706AC"/>
    <w:rsid w:val="00474AF2"/>
    <w:rsid w:val="00482B0E"/>
    <w:rsid w:val="00494DC8"/>
    <w:rsid w:val="0049536A"/>
    <w:rsid w:val="004A35AD"/>
    <w:rsid w:val="004A58D0"/>
    <w:rsid w:val="004E180C"/>
    <w:rsid w:val="004F4677"/>
    <w:rsid w:val="00516712"/>
    <w:rsid w:val="00526645"/>
    <w:rsid w:val="00553A7B"/>
    <w:rsid w:val="00562B18"/>
    <w:rsid w:val="00584896"/>
    <w:rsid w:val="00591921"/>
    <w:rsid w:val="00593CF7"/>
    <w:rsid w:val="00594120"/>
    <w:rsid w:val="005A1C1D"/>
    <w:rsid w:val="005D5A65"/>
    <w:rsid w:val="005E45B9"/>
    <w:rsid w:val="005F14D2"/>
    <w:rsid w:val="00630031"/>
    <w:rsid w:val="00640D7E"/>
    <w:rsid w:val="00671547"/>
    <w:rsid w:val="0068562E"/>
    <w:rsid w:val="006A0E63"/>
    <w:rsid w:val="006A2E76"/>
    <w:rsid w:val="006A4959"/>
    <w:rsid w:val="006A57DA"/>
    <w:rsid w:val="006A74FE"/>
    <w:rsid w:val="006C2B92"/>
    <w:rsid w:val="006C592C"/>
    <w:rsid w:val="006D2AE5"/>
    <w:rsid w:val="006D4B68"/>
    <w:rsid w:val="006E3D17"/>
    <w:rsid w:val="006E419B"/>
    <w:rsid w:val="006E6C97"/>
    <w:rsid w:val="006F5679"/>
    <w:rsid w:val="006F57AA"/>
    <w:rsid w:val="006F74E2"/>
    <w:rsid w:val="0071727F"/>
    <w:rsid w:val="0072188A"/>
    <w:rsid w:val="0072380C"/>
    <w:rsid w:val="0072497E"/>
    <w:rsid w:val="00737761"/>
    <w:rsid w:val="00740713"/>
    <w:rsid w:val="007530E4"/>
    <w:rsid w:val="00766F2C"/>
    <w:rsid w:val="00767BD8"/>
    <w:rsid w:val="00771D67"/>
    <w:rsid w:val="00790432"/>
    <w:rsid w:val="0079425A"/>
    <w:rsid w:val="007C4008"/>
    <w:rsid w:val="007D6B28"/>
    <w:rsid w:val="007E35DF"/>
    <w:rsid w:val="007E37B4"/>
    <w:rsid w:val="007E6F44"/>
    <w:rsid w:val="00802945"/>
    <w:rsid w:val="00802C67"/>
    <w:rsid w:val="0080473A"/>
    <w:rsid w:val="00820CE6"/>
    <w:rsid w:val="00825729"/>
    <w:rsid w:val="00847EFF"/>
    <w:rsid w:val="00863F98"/>
    <w:rsid w:val="0089257C"/>
    <w:rsid w:val="008A24BF"/>
    <w:rsid w:val="008A7EEA"/>
    <w:rsid w:val="008C1534"/>
    <w:rsid w:val="008C1C5E"/>
    <w:rsid w:val="008C7E32"/>
    <w:rsid w:val="008D7155"/>
    <w:rsid w:val="008D7C33"/>
    <w:rsid w:val="008E464C"/>
    <w:rsid w:val="008F7EE9"/>
    <w:rsid w:val="009046EF"/>
    <w:rsid w:val="0091407E"/>
    <w:rsid w:val="009225AA"/>
    <w:rsid w:val="00946975"/>
    <w:rsid w:val="00953CE0"/>
    <w:rsid w:val="00972F18"/>
    <w:rsid w:val="00974C5C"/>
    <w:rsid w:val="009912E6"/>
    <w:rsid w:val="00997B83"/>
    <w:rsid w:val="009B02B0"/>
    <w:rsid w:val="009B1041"/>
    <w:rsid w:val="009B60DF"/>
    <w:rsid w:val="009F4219"/>
    <w:rsid w:val="009F4B64"/>
    <w:rsid w:val="00A0038A"/>
    <w:rsid w:val="00A05026"/>
    <w:rsid w:val="00A05EE9"/>
    <w:rsid w:val="00A07F42"/>
    <w:rsid w:val="00A1262A"/>
    <w:rsid w:val="00A32AB7"/>
    <w:rsid w:val="00A4076D"/>
    <w:rsid w:val="00A678EE"/>
    <w:rsid w:val="00A7600A"/>
    <w:rsid w:val="00A77717"/>
    <w:rsid w:val="00A80AE8"/>
    <w:rsid w:val="00A8707A"/>
    <w:rsid w:val="00AA1AD1"/>
    <w:rsid w:val="00AC2F89"/>
    <w:rsid w:val="00AF4BC1"/>
    <w:rsid w:val="00B03FD6"/>
    <w:rsid w:val="00B17D88"/>
    <w:rsid w:val="00B20AC4"/>
    <w:rsid w:val="00B35C16"/>
    <w:rsid w:val="00B548A0"/>
    <w:rsid w:val="00B80DC2"/>
    <w:rsid w:val="00B964D8"/>
    <w:rsid w:val="00BE6867"/>
    <w:rsid w:val="00BF1708"/>
    <w:rsid w:val="00BF644C"/>
    <w:rsid w:val="00C21C32"/>
    <w:rsid w:val="00C3128A"/>
    <w:rsid w:val="00C40CD4"/>
    <w:rsid w:val="00C42C6B"/>
    <w:rsid w:val="00C44DC7"/>
    <w:rsid w:val="00C679E8"/>
    <w:rsid w:val="00C71835"/>
    <w:rsid w:val="00C92B2F"/>
    <w:rsid w:val="00C944F1"/>
    <w:rsid w:val="00CA7628"/>
    <w:rsid w:val="00CA7B6D"/>
    <w:rsid w:val="00CC100B"/>
    <w:rsid w:val="00CC1736"/>
    <w:rsid w:val="00CC71BC"/>
    <w:rsid w:val="00CD2B5A"/>
    <w:rsid w:val="00D05127"/>
    <w:rsid w:val="00D07A01"/>
    <w:rsid w:val="00D27802"/>
    <w:rsid w:val="00D40092"/>
    <w:rsid w:val="00D625F5"/>
    <w:rsid w:val="00D80D9A"/>
    <w:rsid w:val="00D8783F"/>
    <w:rsid w:val="00D93581"/>
    <w:rsid w:val="00D97B88"/>
    <w:rsid w:val="00DA4F0C"/>
    <w:rsid w:val="00DA5C22"/>
    <w:rsid w:val="00DB5950"/>
    <w:rsid w:val="00DC16F7"/>
    <w:rsid w:val="00DC1C2A"/>
    <w:rsid w:val="00DE365A"/>
    <w:rsid w:val="00DF7DA3"/>
    <w:rsid w:val="00E07C4A"/>
    <w:rsid w:val="00E13585"/>
    <w:rsid w:val="00E16AE1"/>
    <w:rsid w:val="00E55E08"/>
    <w:rsid w:val="00E623EE"/>
    <w:rsid w:val="00E80BAF"/>
    <w:rsid w:val="00E838D2"/>
    <w:rsid w:val="00E9048A"/>
    <w:rsid w:val="00E96307"/>
    <w:rsid w:val="00EB6510"/>
    <w:rsid w:val="00EC5CDD"/>
    <w:rsid w:val="00ED44D7"/>
    <w:rsid w:val="00EF0CB8"/>
    <w:rsid w:val="00EF144B"/>
    <w:rsid w:val="00EF77CB"/>
    <w:rsid w:val="00F047AD"/>
    <w:rsid w:val="00F0502C"/>
    <w:rsid w:val="00F218F3"/>
    <w:rsid w:val="00F43C3D"/>
    <w:rsid w:val="00F52912"/>
    <w:rsid w:val="00F97659"/>
    <w:rsid w:val="00FA7905"/>
    <w:rsid w:val="00FB5336"/>
    <w:rsid w:val="00FD364F"/>
    <w:rsid w:val="00FD67B4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1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7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7D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7DA3"/>
  </w:style>
  <w:style w:type="paragraph" w:customStyle="1" w:styleId="Default">
    <w:name w:val="Default"/>
    <w:rsid w:val="00DF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7D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F7D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7DA3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DF7DA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F7D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7D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DA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A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DA3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F7DA3"/>
    <w:rPr>
      <w:b/>
      <w:bCs/>
      <w:sz w:val="24"/>
      <w:szCs w:val="24"/>
      <w:bdr w:val="none" w:sz="0" w:space="0" w:color="auto" w:frame="1"/>
      <w:vertAlign w:val="baseline"/>
    </w:rPr>
  </w:style>
  <w:style w:type="character" w:styleId="HTMLCite">
    <w:name w:val="HTML Cite"/>
    <w:basedOn w:val="DefaultParagraphFont"/>
    <w:uiPriority w:val="99"/>
    <w:semiHidden/>
    <w:unhideWhenUsed/>
    <w:rsid w:val="00DF7DA3"/>
    <w:rPr>
      <w:i/>
      <w:iCs/>
    </w:rPr>
  </w:style>
  <w:style w:type="character" w:customStyle="1" w:styleId="citationyear1">
    <w:name w:val="citation_year1"/>
    <w:basedOn w:val="DefaultParagraphFont"/>
    <w:rsid w:val="00DF7DA3"/>
    <w:rPr>
      <w:b/>
      <w:bCs/>
    </w:rPr>
  </w:style>
  <w:style w:type="character" w:customStyle="1" w:styleId="citationvolume1">
    <w:name w:val="citation_volume1"/>
    <w:basedOn w:val="DefaultParagraphFont"/>
    <w:rsid w:val="00DF7DA3"/>
    <w:rPr>
      <w:i/>
      <w:iCs/>
    </w:rPr>
  </w:style>
  <w:style w:type="character" w:customStyle="1" w:styleId="nlmx">
    <w:name w:val="nlm_x"/>
    <w:basedOn w:val="DefaultParagraphFont"/>
    <w:rsid w:val="00DF7DA3"/>
  </w:style>
  <w:style w:type="character" w:customStyle="1" w:styleId="citation-abbreviation">
    <w:name w:val="citation-abbreviation"/>
    <w:basedOn w:val="DefaultParagraphFont"/>
    <w:rsid w:val="00DF7DA3"/>
  </w:style>
  <w:style w:type="character" w:customStyle="1" w:styleId="citation-publication-date">
    <w:name w:val="citation-publication-date"/>
    <w:basedOn w:val="DefaultParagraphFont"/>
    <w:rsid w:val="00DF7DA3"/>
  </w:style>
  <w:style w:type="character" w:customStyle="1" w:styleId="citation-volume">
    <w:name w:val="citation-volume"/>
    <w:basedOn w:val="DefaultParagraphFont"/>
    <w:rsid w:val="00DF7DA3"/>
  </w:style>
  <w:style w:type="character" w:customStyle="1" w:styleId="citation-issue">
    <w:name w:val="citation-issue"/>
    <w:basedOn w:val="DefaultParagraphFont"/>
    <w:rsid w:val="00DF7DA3"/>
  </w:style>
  <w:style w:type="character" w:customStyle="1" w:styleId="citation-flpages">
    <w:name w:val="citation-flpages"/>
    <w:basedOn w:val="DefaultParagraphFont"/>
    <w:rsid w:val="00DF7DA3"/>
  </w:style>
  <w:style w:type="character" w:customStyle="1" w:styleId="doi1">
    <w:name w:val="doi1"/>
    <w:basedOn w:val="DefaultParagraphFont"/>
    <w:rsid w:val="00DF7DA3"/>
  </w:style>
  <w:style w:type="character" w:customStyle="1" w:styleId="fm-citation-ids-label">
    <w:name w:val="fm-citation-ids-label"/>
    <w:basedOn w:val="DefaultParagraphFont"/>
    <w:rsid w:val="00DF7DA3"/>
  </w:style>
  <w:style w:type="character" w:customStyle="1" w:styleId="name">
    <w:name w:val="name"/>
    <w:basedOn w:val="DefaultParagraphFont"/>
    <w:rsid w:val="00DF7DA3"/>
  </w:style>
  <w:style w:type="character" w:customStyle="1" w:styleId="xref-sep2">
    <w:name w:val="xref-sep2"/>
    <w:basedOn w:val="DefaultParagraphFont"/>
    <w:rsid w:val="00DF7DA3"/>
  </w:style>
  <w:style w:type="character" w:customStyle="1" w:styleId="slug-pub-date3">
    <w:name w:val="slug-pub-date3"/>
    <w:basedOn w:val="DefaultParagraphFont"/>
    <w:rsid w:val="00DF7DA3"/>
    <w:rPr>
      <w:b/>
      <w:bCs/>
    </w:rPr>
  </w:style>
  <w:style w:type="character" w:customStyle="1" w:styleId="slug-vol">
    <w:name w:val="slug-vol"/>
    <w:basedOn w:val="DefaultParagraphFont"/>
    <w:rsid w:val="00DF7DA3"/>
  </w:style>
  <w:style w:type="character" w:customStyle="1" w:styleId="slug-issue">
    <w:name w:val="slug-issue"/>
    <w:basedOn w:val="DefaultParagraphFont"/>
    <w:rsid w:val="00DF7DA3"/>
  </w:style>
  <w:style w:type="character" w:customStyle="1" w:styleId="slug-pages3">
    <w:name w:val="slug-pages3"/>
    <w:basedOn w:val="DefaultParagraphFont"/>
    <w:rsid w:val="00DF7DA3"/>
    <w:rPr>
      <w:b/>
      <w:bCs/>
    </w:rPr>
  </w:style>
  <w:style w:type="paragraph" w:styleId="Revision">
    <w:name w:val="Revision"/>
    <w:hidden/>
    <w:uiPriority w:val="99"/>
    <w:semiHidden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2">
    <w:name w:val="authors2"/>
    <w:basedOn w:val="DefaultParagraphFont"/>
    <w:rsid w:val="00DF7DA3"/>
    <w:rPr>
      <w:vanish w:val="0"/>
      <w:webHidden w:val="0"/>
      <w:sz w:val="20"/>
      <w:szCs w:val="2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7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7D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7DA3"/>
  </w:style>
  <w:style w:type="paragraph" w:customStyle="1" w:styleId="Default">
    <w:name w:val="Default"/>
    <w:rsid w:val="00DF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7D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F7D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7DA3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DF7DA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F7D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7D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DA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A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DA3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F7DA3"/>
    <w:rPr>
      <w:b/>
      <w:bCs/>
      <w:sz w:val="24"/>
      <w:szCs w:val="24"/>
      <w:bdr w:val="none" w:sz="0" w:space="0" w:color="auto" w:frame="1"/>
      <w:vertAlign w:val="baseline"/>
    </w:rPr>
  </w:style>
  <w:style w:type="character" w:styleId="HTMLCite">
    <w:name w:val="HTML Cite"/>
    <w:basedOn w:val="DefaultParagraphFont"/>
    <w:uiPriority w:val="99"/>
    <w:semiHidden/>
    <w:unhideWhenUsed/>
    <w:rsid w:val="00DF7DA3"/>
    <w:rPr>
      <w:i/>
      <w:iCs/>
    </w:rPr>
  </w:style>
  <w:style w:type="character" w:customStyle="1" w:styleId="citationyear1">
    <w:name w:val="citation_year1"/>
    <w:basedOn w:val="DefaultParagraphFont"/>
    <w:rsid w:val="00DF7DA3"/>
    <w:rPr>
      <w:b/>
      <w:bCs/>
    </w:rPr>
  </w:style>
  <w:style w:type="character" w:customStyle="1" w:styleId="citationvolume1">
    <w:name w:val="citation_volume1"/>
    <w:basedOn w:val="DefaultParagraphFont"/>
    <w:rsid w:val="00DF7DA3"/>
    <w:rPr>
      <w:i/>
      <w:iCs/>
    </w:rPr>
  </w:style>
  <w:style w:type="character" w:customStyle="1" w:styleId="nlmx">
    <w:name w:val="nlm_x"/>
    <w:basedOn w:val="DefaultParagraphFont"/>
    <w:rsid w:val="00DF7DA3"/>
  </w:style>
  <w:style w:type="character" w:customStyle="1" w:styleId="citation-abbreviation">
    <w:name w:val="citation-abbreviation"/>
    <w:basedOn w:val="DefaultParagraphFont"/>
    <w:rsid w:val="00DF7DA3"/>
  </w:style>
  <w:style w:type="character" w:customStyle="1" w:styleId="citation-publication-date">
    <w:name w:val="citation-publication-date"/>
    <w:basedOn w:val="DefaultParagraphFont"/>
    <w:rsid w:val="00DF7DA3"/>
  </w:style>
  <w:style w:type="character" w:customStyle="1" w:styleId="citation-volume">
    <w:name w:val="citation-volume"/>
    <w:basedOn w:val="DefaultParagraphFont"/>
    <w:rsid w:val="00DF7DA3"/>
  </w:style>
  <w:style w:type="character" w:customStyle="1" w:styleId="citation-issue">
    <w:name w:val="citation-issue"/>
    <w:basedOn w:val="DefaultParagraphFont"/>
    <w:rsid w:val="00DF7DA3"/>
  </w:style>
  <w:style w:type="character" w:customStyle="1" w:styleId="citation-flpages">
    <w:name w:val="citation-flpages"/>
    <w:basedOn w:val="DefaultParagraphFont"/>
    <w:rsid w:val="00DF7DA3"/>
  </w:style>
  <w:style w:type="character" w:customStyle="1" w:styleId="doi1">
    <w:name w:val="doi1"/>
    <w:basedOn w:val="DefaultParagraphFont"/>
    <w:rsid w:val="00DF7DA3"/>
  </w:style>
  <w:style w:type="character" w:customStyle="1" w:styleId="fm-citation-ids-label">
    <w:name w:val="fm-citation-ids-label"/>
    <w:basedOn w:val="DefaultParagraphFont"/>
    <w:rsid w:val="00DF7DA3"/>
  </w:style>
  <w:style w:type="character" w:customStyle="1" w:styleId="name">
    <w:name w:val="name"/>
    <w:basedOn w:val="DefaultParagraphFont"/>
    <w:rsid w:val="00DF7DA3"/>
  </w:style>
  <w:style w:type="character" w:customStyle="1" w:styleId="xref-sep2">
    <w:name w:val="xref-sep2"/>
    <w:basedOn w:val="DefaultParagraphFont"/>
    <w:rsid w:val="00DF7DA3"/>
  </w:style>
  <w:style w:type="character" w:customStyle="1" w:styleId="slug-pub-date3">
    <w:name w:val="slug-pub-date3"/>
    <w:basedOn w:val="DefaultParagraphFont"/>
    <w:rsid w:val="00DF7DA3"/>
    <w:rPr>
      <w:b/>
      <w:bCs/>
    </w:rPr>
  </w:style>
  <w:style w:type="character" w:customStyle="1" w:styleId="slug-vol">
    <w:name w:val="slug-vol"/>
    <w:basedOn w:val="DefaultParagraphFont"/>
    <w:rsid w:val="00DF7DA3"/>
  </w:style>
  <w:style w:type="character" w:customStyle="1" w:styleId="slug-issue">
    <w:name w:val="slug-issue"/>
    <w:basedOn w:val="DefaultParagraphFont"/>
    <w:rsid w:val="00DF7DA3"/>
  </w:style>
  <w:style w:type="character" w:customStyle="1" w:styleId="slug-pages3">
    <w:name w:val="slug-pages3"/>
    <w:basedOn w:val="DefaultParagraphFont"/>
    <w:rsid w:val="00DF7DA3"/>
    <w:rPr>
      <w:b/>
      <w:bCs/>
    </w:rPr>
  </w:style>
  <w:style w:type="paragraph" w:styleId="Revision">
    <w:name w:val="Revision"/>
    <w:hidden/>
    <w:uiPriority w:val="99"/>
    <w:semiHidden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2">
    <w:name w:val="authors2"/>
    <w:basedOn w:val="DefaultParagraphFont"/>
    <w:rsid w:val="00DF7DA3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ichard.Lee@StJud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73BE8E31A8D4F9A969854E974F0B1" ma:contentTypeVersion="0" ma:contentTypeDescription="Create a new document." ma:contentTypeScope="" ma:versionID="1bf562d8a408e6219be23797b124cd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84BE-9D57-4220-8F1E-6D5071C2F578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61A084-6EED-4F56-A7B7-2E7DCBF4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DCC36-7B7A-4569-9100-24ACA0729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009D0-8B6B-407B-A692-4F0EDA78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Richard Lee</cp:lastModifiedBy>
  <cp:revision>2</cp:revision>
  <cp:lastPrinted>2013-08-15T02:44:00Z</cp:lastPrinted>
  <dcterms:created xsi:type="dcterms:W3CDTF">2014-01-10T16:09:00Z</dcterms:created>
  <dcterms:modified xsi:type="dcterms:W3CDTF">2014-01-10T16:09:00Z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0x010100CB773BE8E31A8D4F9A969854E974F0B1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xd_ProgID">
    <vt:lpwstr/>
  </property>
  <property fmtid="{D5CDD505-2E9C-101B-9397-08002B2CF9AE}" pid="6" name="_CopySource">
    <vt:lpwstr>http://departments.stjude.org/sites/CBT/Lee/team/Shared Documents/1106 manuscript/Lee1106_supplemental_v2.docx</vt:lpwstr>
  </property>
</Properties>
</file>