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3C" w:rsidRDefault="00A14E1E" w:rsidP="0085243C">
      <w:pPr>
        <w:spacing w:line="480" w:lineRule="auto"/>
        <w:rPr>
          <w:lang w:val="en-GB"/>
        </w:rPr>
      </w:pPr>
      <w:r>
        <w:rPr>
          <w:lang w:val="en-GB"/>
        </w:rPr>
        <w:t xml:space="preserve">Table S1. </w:t>
      </w:r>
      <w:r w:rsidR="0085243C">
        <w:rPr>
          <w:lang w:val="en-GB"/>
        </w:rPr>
        <w:t xml:space="preserve">Median and interquartile range whole blood </w:t>
      </w:r>
      <w:proofErr w:type="spellStart"/>
      <w:r w:rsidR="0085243C">
        <w:rPr>
          <w:lang w:val="en-GB"/>
        </w:rPr>
        <w:t>desethyl</w:t>
      </w:r>
      <w:proofErr w:type="spellEnd"/>
      <w:r w:rsidR="0085243C">
        <w:rPr>
          <w:lang w:val="en-GB"/>
        </w:rPr>
        <w:t xml:space="preserve"> </w:t>
      </w:r>
      <w:proofErr w:type="spellStart"/>
      <w:r w:rsidR="0085243C">
        <w:rPr>
          <w:lang w:val="en-GB"/>
        </w:rPr>
        <w:t>c</w:t>
      </w:r>
      <w:r w:rsidR="0085243C" w:rsidRPr="00C8708D">
        <w:rPr>
          <w:lang w:val="en-GB"/>
        </w:rPr>
        <w:t>hloroquine</w:t>
      </w:r>
      <w:proofErr w:type="spellEnd"/>
      <w:r w:rsidR="0085243C" w:rsidRPr="00C8708D">
        <w:rPr>
          <w:lang w:val="en-GB"/>
        </w:rPr>
        <w:t xml:space="preserve"> </w:t>
      </w:r>
      <w:r w:rsidR="0085243C">
        <w:rPr>
          <w:lang w:val="en-GB"/>
        </w:rPr>
        <w:t xml:space="preserve">and </w:t>
      </w:r>
      <w:proofErr w:type="spellStart"/>
      <w:r w:rsidR="0085243C">
        <w:rPr>
          <w:lang w:val="en-GB"/>
        </w:rPr>
        <w:t>chloroquine</w:t>
      </w:r>
      <w:proofErr w:type="spellEnd"/>
      <w:r w:rsidR="0085243C">
        <w:rPr>
          <w:lang w:val="en-GB"/>
        </w:rPr>
        <w:t xml:space="preserve"> + </w:t>
      </w:r>
      <w:proofErr w:type="spellStart"/>
      <w:r w:rsidR="0085243C">
        <w:rPr>
          <w:lang w:val="en-GB"/>
        </w:rPr>
        <w:t>desethyl</w:t>
      </w:r>
      <w:proofErr w:type="spellEnd"/>
      <w:r w:rsidR="0085243C">
        <w:rPr>
          <w:lang w:val="en-GB"/>
        </w:rPr>
        <w:t xml:space="preserve"> </w:t>
      </w:r>
      <w:proofErr w:type="spellStart"/>
      <w:r w:rsidR="0085243C">
        <w:rPr>
          <w:lang w:val="en-GB"/>
        </w:rPr>
        <w:t>chloroquine</w:t>
      </w:r>
      <w:proofErr w:type="spellEnd"/>
      <w:r w:rsidR="0085243C">
        <w:rPr>
          <w:lang w:val="en-GB"/>
        </w:rPr>
        <w:t xml:space="preserve"> </w:t>
      </w:r>
      <w:r w:rsidR="0085243C" w:rsidRPr="00C8708D">
        <w:rPr>
          <w:lang w:val="en-GB"/>
        </w:rPr>
        <w:t xml:space="preserve">concentrations </w:t>
      </w:r>
      <w:r w:rsidR="0085243C">
        <w:rPr>
          <w:lang w:val="en-GB"/>
        </w:rPr>
        <w:t>(</w:t>
      </w:r>
      <w:proofErr w:type="spellStart"/>
      <w:r w:rsidR="0085243C">
        <w:rPr>
          <w:lang w:val="en-GB"/>
        </w:rPr>
        <w:t>nmol</w:t>
      </w:r>
      <w:proofErr w:type="spellEnd"/>
      <w:r w:rsidR="0085243C">
        <w:rPr>
          <w:lang w:val="en-GB"/>
        </w:rPr>
        <w:t xml:space="preserve">/l) </w:t>
      </w:r>
      <w:r w:rsidR="0085243C" w:rsidRPr="00C8708D">
        <w:rPr>
          <w:lang w:val="en-GB"/>
        </w:rPr>
        <w:t>in different age groups</w:t>
      </w:r>
      <w:bookmarkStart w:id="0" w:name="_GoBack"/>
      <w:bookmarkEnd w:id="0"/>
    </w:p>
    <w:tbl>
      <w:tblPr>
        <w:tblpPr w:leftFromText="180" w:rightFromText="180" w:vertAnchor="page" w:horzAnchor="margin" w:tblpY="2971"/>
        <w:tblW w:w="0" w:type="auto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2108"/>
        <w:gridCol w:w="456"/>
        <w:gridCol w:w="2800"/>
        <w:gridCol w:w="2800"/>
        <w:gridCol w:w="456"/>
        <w:gridCol w:w="2800"/>
        <w:gridCol w:w="2800"/>
      </w:tblGrid>
      <w:tr w:rsidR="0085243C" w:rsidRPr="00C8708D" w:rsidTr="00893FEF">
        <w:trPr>
          <w:trHeight w:val="552"/>
        </w:trPr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 xml:space="preserve">CQ </w:t>
            </w:r>
            <w:proofErr w:type="spellStart"/>
            <w:r w:rsidRPr="00C8708D">
              <w:rPr>
                <w:b/>
                <w:bCs/>
                <w:color w:val="000000"/>
              </w:rPr>
              <w:t>dose</w:t>
            </w:r>
            <w:proofErr w:type="spellEnd"/>
            <w:r w:rsidRPr="00C8708D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C8708D">
              <w:rPr>
                <w:b/>
                <w:bCs/>
                <w:color w:val="000000"/>
              </w:rPr>
              <w:t>prescribed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25 mg/kg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50 mg/kg</w:t>
            </w:r>
          </w:p>
        </w:tc>
      </w:tr>
      <w:tr w:rsidR="0085243C" w:rsidRPr="00893FEF" w:rsidTr="00893FEF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Age (</w:t>
            </w:r>
            <w:proofErr w:type="spellStart"/>
            <w:r w:rsidRPr="00C8708D">
              <w:rPr>
                <w:b/>
                <w:bCs/>
                <w:color w:val="000000"/>
              </w:rPr>
              <w:t>years</w:t>
            </w:r>
            <w:proofErr w:type="spellEnd"/>
            <w:r w:rsidRPr="00C8708D">
              <w:rPr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 w:rsidRPr="00C8708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5243C" w:rsidRPr="000075CC" w:rsidRDefault="0085243C" w:rsidP="00893FE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</w:t>
            </w:r>
            <w:r w:rsidRPr="000075CC">
              <w:rPr>
                <w:color w:val="000000"/>
                <w:lang w:val="en-GB"/>
              </w:rPr>
              <w:t>CQ concentration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85243C" w:rsidRPr="00417BCB" w:rsidRDefault="0085243C" w:rsidP="00893FE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 w:rsidRPr="00417BCB">
              <w:rPr>
                <w:color w:val="000000"/>
                <w:lang w:val="en-GB"/>
              </w:rPr>
              <w:t>CQ+DCQ concentration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 w:rsidRPr="00C8708D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85243C" w:rsidRPr="000075CC" w:rsidRDefault="0085243C" w:rsidP="00893FE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GB"/>
              </w:rPr>
              <w:t>D</w:t>
            </w:r>
            <w:r w:rsidRPr="000075CC">
              <w:rPr>
                <w:color w:val="000000"/>
                <w:lang w:val="en-GB"/>
              </w:rPr>
              <w:t>CQ concentration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85243C" w:rsidRDefault="0085243C" w:rsidP="00893FE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 w:rsidRPr="00417BCB">
              <w:rPr>
                <w:color w:val="000000"/>
                <w:lang w:val="en-GB"/>
              </w:rPr>
              <w:t>CQ+DCQ concentration</w:t>
            </w:r>
          </w:p>
        </w:tc>
      </w:tr>
      <w:tr w:rsidR="00893FEF" w:rsidRPr="00893FEF" w:rsidTr="00893FEF">
        <w:trPr>
          <w:trHeight w:val="55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893FEF" w:rsidRPr="00893FEF" w:rsidRDefault="00893FEF" w:rsidP="00A0135F">
            <w:pPr>
              <w:spacing w:line="480" w:lineRule="auto"/>
              <w:rPr>
                <w:b/>
                <w:bCs/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93FEF" w:rsidRPr="00893FEF" w:rsidRDefault="00893FEF" w:rsidP="00A0135F">
            <w:pPr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93FEF" w:rsidRDefault="00893FEF" w:rsidP="00A0135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 w:rsidRPr="000075CC">
              <w:rPr>
                <w:color w:val="000000"/>
                <w:lang w:val="en-GB"/>
              </w:rPr>
              <w:t>Median (inter-quartile range)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3FEF" w:rsidRPr="00417BCB" w:rsidRDefault="00893FEF" w:rsidP="00A0135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 w:rsidRPr="000075CC">
              <w:rPr>
                <w:color w:val="000000"/>
                <w:lang w:val="en-GB"/>
              </w:rPr>
              <w:t>Median (inter-quartile range)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93FEF" w:rsidRPr="00893FEF" w:rsidRDefault="00893FEF" w:rsidP="00A0135F">
            <w:pPr>
              <w:spacing w:line="480" w:lineRule="auto"/>
              <w:jc w:val="center"/>
              <w:rPr>
                <w:color w:val="000000"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893FEF" w:rsidRDefault="00893FEF" w:rsidP="00A0135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 w:rsidRPr="000075CC">
              <w:rPr>
                <w:color w:val="000000"/>
                <w:lang w:val="en-GB"/>
              </w:rPr>
              <w:t>Median (inter-quartile range)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893FEF" w:rsidRPr="00417BCB" w:rsidRDefault="00893FEF" w:rsidP="00A0135F">
            <w:pPr>
              <w:spacing w:line="480" w:lineRule="auto"/>
              <w:jc w:val="center"/>
              <w:rPr>
                <w:color w:val="000000"/>
                <w:lang w:val="en-GB"/>
              </w:rPr>
            </w:pPr>
            <w:r w:rsidRPr="000075CC">
              <w:rPr>
                <w:color w:val="000000"/>
                <w:lang w:val="en-GB"/>
              </w:rPr>
              <w:t>Median (inter-quartile range)</w:t>
            </w:r>
          </w:p>
        </w:tc>
      </w:tr>
      <w:tr w:rsidR="0085243C" w:rsidRPr="00C8708D" w:rsidTr="00A0135F">
        <w:trPr>
          <w:trHeight w:val="552"/>
        </w:trPr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&lt;2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  <w:r w:rsidRPr="00C8708D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171-413</w:t>
            </w:r>
            <w:r w:rsidRPr="00C8708D">
              <w:rPr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668 (456-1012)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412 (316-623)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1145 (810-1733)</w:t>
            </w:r>
          </w:p>
        </w:tc>
      </w:tr>
      <w:tr w:rsidR="0085243C" w:rsidRPr="00C8708D" w:rsidTr="00A0135F">
        <w:trPr>
          <w:trHeight w:val="552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2-3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 (132-335)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753 (327-908)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634 (391-775)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1664 (1314-2222)</w:t>
            </w:r>
          </w:p>
        </w:tc>
      </w:tr>
      <w:tr w:rsidR="0085243C" w:rsidRPr="00C8708D" w:rsidTr="00A0135F">
        <w:trPr>
          <w:trHeight w:val="552"/>
        </w:trPr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4-5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368 (281-448)</w:t>
            </w:r>
          </w:p>
        </w:tc>
        <w:tc>
          <w:tcPr>
            <w:tcW w:w="0" w:type="auto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946 (732-1111)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751 (603-1150)</w:t>
            </w:r>
          </w:p>
        </w:tc>
        <w:tc>
          <w:tcPr>
            <w:tcW w:w="0" w:type="auto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2160 (1684-2840)</w:t>
            </w:r>
          </w:p>
        </w:tc>
      </w:tr>
      <w:tr w:rsidR="0085243C" w:rsidRPr="00C8708D" w:rsidTr="00A0135F">
        <w:trPr>
          <w:trHeight w:val="552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6-7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490 (243-719)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1424 (789-1653)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818 (646-1118)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2427 (1684-3161)</w:t>
            </w:r>
          </w:p>
        </w:tc>
      </w:tr>
      <w:tr w:rsidR="0085243C" w:rsidRPr="00C8708D" w:rsidTr="00A0135F">
        <w:trPr>
          <w:trHeight w:val="829"/>
        </w:trPr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8-9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345 (271-444)</w:t>
            </w:r>
          </w:p>
        </w:tc>
        <w:tc>
          <w:tcPr>
            <w:tcW w:w="0" w:type="auto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1136 (752-1243)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0" w:type="auto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994 (675-1379)</w:t>
            </w:r>
          </w:p>
        </w:tc>
        <w:tc>
          <w:tcPr>
            <w:tcW w:w="0" w:type="auto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2459 (1991-3810)</w:t>
            </w:r>
          </w:p>
        </w:tc>
      </w:tr>
      <w:tr w:rsidR="0085243C" w:rsidRPr="00C8708D" w:rsidTr="00A0135F">
        <w:trPr>
          <w:trHeight w:val="552"/>
        </w:trPr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rPr>
                <w:b/>
                <w:bCs/>
                <w:color w:val="000000"/>
              </w:rPr>
            </w:pPr>
            <w:r w:rsidRPr="00C8708D">
              <w:rPr>
                <w:b/>
                <w:bCs/>
                <w:color w:val="000000"/>
              </w:rPr>
              <w:t>10-14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537 (462-643)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1338 (975-1628)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  <w:vAlign w:val="center"/>
          </w:tcPr>
          <w:p w:rsidR="0085243C" w:rsidRPr="00C8708D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1057 (715-1480)</w:t>
            </w:r>
          </w:p>
        </w:tc>
        <w:tc>
          <w:tcPr>
            <w:tcW w:w="0" w:type="auto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85243C" w:rsidRDefault="0085243C" w:rsidP="00A0135F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2676 (2051-3537)</w:t>
            </w:r>
          </w:p>
        </w:tc>
      </w:tr>
    </w:tbl>
    <w:p w:rsidR="0085243C" w:rsidRDefault="0085243C" w:rsidP="0085243C">
      <w:pPr>
        <w:spacing w:line="480" w:lineRule="auto"/>
        <w:rPr>
          <w:lang w:val="en-GB"/>
        </w:rPr>
      </w:pPr>
    </w:p>
    <w:p w:rsidR="003C59C6" w:rsidRPr="0085243C" w:rsidRDefault="0085243C" w:rsidP="0085243C">
      <w:pPr>
        <w:spacing w:line="480" w:lineRule="auto"/>
        <w:rPr>
          <w:lang w:val="en-GB"/>
        </w:rPr>
      </w:pPr>
      <w:r w:rsidRPr="000075CC">
        <w:rPr>
          <w:lang w:val="en-GB"/>
        </w:rPr>
        <w:t>DCQ</w:t>
      </w:r>
      <w:r>
        <w:rPr>
          <w:lang w:val="en-GB"/>
        </w:rPr>
        <w:t xml:space="preserve"> and CQ + DCQ </w:t>
      </w:r>
      <w:r w:rsidRPr="000075CC">
        <w:rPr>
          <w:lang w:val="en-GB"/>
        </w:rPr>
        <w:t xml:space="preserve">increased with age </w:t>
      </w:r>
      <w:r>
        <w:rPr>
          <w:lang w:val="en-GB"/>
        </w:rPr>
        <w:t>(</w:t>
      </w:r>
      <w:r w:rsidRPr="000075CC">
        <w:rPr>
          <w:lang w:val="en-GB"/>
        </w:rPr>
        <w:t>p&lt;0.001</w:t>
      </w:r>
      <w:r>
        <w:rPr>
          <w:lang w:val="en-GB"/>
        </w:rPr>
        <w:t>) irrespective of whether 25 or 50 mg/kg was taken.</w:t>
      </w:r>
      <w:r w:rsidRPr="000075CC">
        <w:rPr>
          <w:lang w:val="en-GB"/>
        </w:rPr>
        <w:t xml:space="preserve"> </w:t>
      </w:r>
    </w:p>
    <w:sectPr w:rsidR="003C59C6" w:rsidRPr="0085243C" w:rsidSect="00C87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43C"/>
    <w:rsid w:val="005E03E0"/>
    <w:rsid w:val="0085243C"/>
    <w:rsid w:val="00893FEF"/>
    <w:rsid w:val="00A14E1E"/>
    <w:rsid w:val="00A5680A"/>
    <w:rsid w:val="00B56992"/>
    <w:rsid w:val="00C1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C"/>
    <w:pPr>
      <w:spacing w:after="0" w:line="240" w:lineRule="auto"/>
    </w:pPr>
    <w:rPr>
      <w:rFonts w:eastAsia="Times New Roman" w:cs="Times New Roman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3C"/>
    <w:pPr>
      <w:spacing w:after="0" w:line="240" w:lineRule="auto"/>
    </w:pPr>
    <w:rPr>
      <w:rFonts w:eastAsia="Times New Roman" w:cs="Times New Roman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johan</cp:lastModifiedBy>
  <cp:revision>2</cp:revision>
  <dcterms:created xsi:type="dcterms:W3CDTF">2013-12-23T09:31:00Z</dcterms:created>
  <dcterms:modified xsi:type="dcterms:W3CDTF">2013-12-23T09:31:00Z</dcterms:modified>
</cp:coreProperties>
</file>