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47"/>
        <w:tblW w:w="10933" w:type="dxa"/>
        <w:tblLook w:val="04A0"/>
      </w:tblPr>
      <w:tblGrid>
        <w:gridCol w:w="2700"/>
        <w:gridCol w:w="960"/>
        <w:gridCol w:w="1040"/>
        <w:gridCol w:w="1660"/>
        <w:gridCol w:w="1780"/>
        <w:gridCol w:w="1740"/>
        <w:gridCol w:w="1053"/>
      </w:tblGrid>
      <w:tr w:rsidR="00AB6A37" w:rsidRPr="00AB6A37" w:rsidTr="00E2435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No. Reads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Number of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OTUs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Shannon diversity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Bootstrap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Choa1</w:t>
            </w:r>
          </w:p>
        </w:tc>
      </w:tr>
      <w:tr w:rsidR="00AB6A37" w:rsidRPr="00AB6A37" w:rsidTr="00E2435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Eerste</w:t>
            </w:r>
            <w:proofErr w:type="spellEnd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River terrestrial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1469.27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1137.57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5680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913.3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1353.41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865.64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1150.36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Eerste</w:t>
            </w:r>
            <w:proofErr w:type="spellEnd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River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drybank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1721.075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2184.485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1026.6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786.88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6692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874.28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1277.01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Eerste</w:t>
            </w:r>
            <w:proofErr w:type="spellEnd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River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wetbank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1491.27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1000.56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3795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657.81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1328.625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6036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993.48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1962.53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Mollenaars</w:t>
            </w:r>
            <w:proofErr w:type="spellEnd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River terrestrial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4520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1826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2548.55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9845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1203.06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1781.94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3728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978.63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1885.32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Mollenaars</w:t>
            </w:r>
            <w:proofErr w:type="spellEnd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River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drybank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9671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1348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1161.356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1497.612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7.05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857.49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1555.73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5976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961.99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1591.77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Mollenaars</w:t>
            </w:r>
            <w:proofErr w:type="spellEnd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River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wetbank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6403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1508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1069.93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1632.84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1045.38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1145.96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3756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1153.02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1259.48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Wit River terrestrial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3260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1333.28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1105.46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3980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6.34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1146.82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1577.34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3652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1252.92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1605.1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Wit River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drybank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1250.37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1287.846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5910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801.69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1141.79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4036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5.79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984.72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894.89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Wit River </w:t>
            </w:r>
            <w:proofErr w:type="spellStart"/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wetbank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11647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4.98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1062.015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1471.2</w:t>
            </w:r>
          </w:p>
        </w:tc>
      </w:tr>
      <w:tr w:rsidR="00AB6A37" w:rsidRPr="00AB6A37" w:rsidTr="00E243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4085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4.56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907.23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730.54</w:t>
            </w:r>
          </w:p>
        </w:tc>
      </w:tr>
      <w:tr w:rsidR="00AB6A37" w:rsidRPr="00AB6A37" w:rsidTr="00E2435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4.53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1371.16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A37" w:rsidRPr="00AB6A37" w:rsidRDefault="00AB6A37" w:rsidP="00E2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B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1551.77</w:t>
            </w:r>
          </w:p>
        </w:tc>
      </w:tr>
    </w:tbl>
    <w:p w:rsidR="001A4F45" w:rsidRDefault="00E2435E">
      <w:r>
        <w:t>Table S2: T</w:t>
      </w:r>
      <w:r w:rsidRPr="00E2435E">
        <w:t xml:space="preserve">able </w:t>
      </w:r>
      <w:r>
        <w:t>indicating the</w:t>
      </w:r>
      <w:r w:rsidRPr="00E2435E">
        <w:t xml:space="preserve"> number of</w:t>
      </w:r>
      <w:r>
        <w:t xml:space="preserve"> sequences</w:t>
      </w:r>
      <w:proofErr w:type="gramStart"/>
      <w:r>
        <w:t xml:space="preserve">, </w:t>
      </w:r>
      <w:r w:rsidRPr="00E2435E">
        <w:t xml:space="preserve"> </w:t>
      </w:r>
      <w:proofErr w:type="spellStart"/>
      <w:r w:rsidRPr="00E2435E">
        <w:t>nonsingleton</w:t>
      </w:r>
      <w:proofErr w:type="spellEnd"/>
      <w:proofErr w:type="gramEnd"/>
      <w:r w:rsidRPr="00E2435E">
        <w:t xml:space="preserve"> </w:t>
      </w:r>
      <w:proofErr w:type="spellStart"/>
      <w:r w:rsidRPr="00E2435E">
        <w:t>OTUs</w:t>
      </w:r>
      <w:proofErr w:type="spellEnd"/>
      <w:r w:rsidRPr="00E2435E">
        <w:t>, the Chao1 richness estimator, the bootstrap richness estimator and the Shannon diversity index</w:t>
      </w:r>
      <w:r>
        <w:t xml:space="preserve"> of</w:t>
      </w:r>
      <w:r w:rsidR="00167E23">
        <w:t xml:space="preserve"> </w:t>
      </w:r>
      <w:proofErr w:type="spellStart"/>
      <w:r w:rsidR="00167E23">
        <w:t>pyrosequenced</w:t>
      </w:r>
      <w:proofErr w:type="spellEnd"/>
      <w:r>
        <w:t xml:space="preserve"> sample</w:t>
      </w:r>
      <w:r w:rsidR="00B013D5">
        <w:t>s</w:t>
      </w:r>
      <w:r w:rsidRPr="00E2435E">
        <w:t>.</w:t>
      </w:r>
    </w:p>
    <w:p w:rsidR="00E2435E" w:rsidRDefault="00E2435E"/>
    <w:sectPr w:rsidR="00E2435E" w:rsidSect="00E243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A37"/>
    <w:rsid w:val="000137DD"/>
    <w:rsid w:val="00167E23"/>
    <w:rsid w:val="001A4F45"/>
    <w:rsid w:val="00AB6A37"/>
    <w:rsid w:val="00B013D5"/>
    <w:rsid w:val="00E2435E"/>
    <w:rsid w:val="00FC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2013-08-16T08:54:00Z</dcterms:created>
  <dcterms:modified xsi:type="dcterms:W3CDTF">2013-11-06T13:24:00Z</dcterms:modified>
</cp:coreProperties>
</file>