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B" w:rsidRPr="008F5568" w:rsidRDefault="004F41FB" w:rsidP="004F41FB">
      <w:pPr>
        <w:spacing w:after="0" w:line="240" w:lineRule="auto"/>
        <w:rPr>
          <w:sz w:val="24"/>
          <w:szCs w:val="24"/>
        </w:rPr>
      </w:pPr>
      <w:r w:rsidRPr="00F909C0">
        <w:t xml:space="preserve">Table </w:t>
      </w:r>
      <w:r>
        <w:t>S3</w:t>
      </w:r>
      <w:r w:rsidRPr="00F909C0">
        <w:t xml:space="preserve">. </w:t>
      </w:r>
      <w:proofErr w:type="gramStart"/>
      <w:r w:rsidRPr="00F909C0">
        <w:t xml:space="preserve">Diversity </w:t>
      </w:r>
      <w:r>
        <w:t>gradients at the</w:t>
      </w:r>
      <w:r w:rsidRPr="00F909C0">
        <w:t xml:space="preserve"> </w:t>
      </w:r>
      <w:r w:rsidRPr="00F909C0">
        <w:rPr>
          <w:i/>
        </w:rPr>
        <w:t xml:space="preserve">trnC-ycf6 </w:t>
      </w:r>
      <w:r w:rsidRPr="00F909C0">
        <w:t xml:space="preserve">region in </w:t>
      </w:r>
      <w:r>
        <w:t xml:space="preserve">four </w:t>
      </w:r>
      <w:proofErr w:type="spellStart"/>
      <w:r w:rsidRPr="00F909C0">
        <w:t>Afrotropical</w:t>
      </w:r>
      <w:proofErr w:type="spellEnd"/>
      <w:r w:rsidRPr="00F909C0">
        <w:t xml:space="preserve"> tree </w:t>
      </w:r>
      <w:r>
        <w:t>species</w:t>
      </w:r>
      <w:r w:rsidRPr="00F909C0">
        <w:t>.</w:t>
      </w:r>
      <w:proofErr w:type="gramEnd"/>
      <w:r w:rsidRPr="00F909C0">
        <w:t xml:space="preserve"> </w:t>
      </w:r>
      <w:r>
        <w:t>Allelic richness Ar3 and genetic diversity h at the level of sampling site were regressed on latitude or longitude. Regression slopes, b, and the coefficient of determination, R2, are reported. Values with R2 &gt;0.2 are indicated in bold. *</w:t>
      </w:r>
      <w:r w:rsidRPr="008F5568">
        <w:t>,</w:t>
      </w:r>
      <w:r>
        <w:t xml:space="preserve"> </w:t>
      </w:r>
      <w:r>
        <w:rPr>
          <w:i/>
        </w:rPr>
        <w:t>P</w:t>
      </w:r>
      <w:r w:rsidRPr="008F5568">
        <w:t>&lt;0.05</w:t>
      </w:r>
      <w:r>
        <w:t>; all other tests were not significant.</w:t>
      </w:r>
    </w:p>
    <w:p w:rsidR="004F41FB" w:rsidRDefault="004F41FB" w:rsidP="004F41FB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8"/>
        <w:gridCol w:w="789"/>
        <w:gridCol w:w="831"/>
        <w:gridCol w:w="789"/>
        <w:gridCol w:w="831"/>
        <w:gridCol w:w="842"/>
        <w:gridCol w:w="749"/>
        <w:gridCol w:w="785"/>
        <w:gridCol w:w="718"/>
      </w:tblGrid>
      <w:tr w:rsidR="004F41FB" w:rsidRPr="00D27E87" w:rsidTr="007F7F27">
        <w:trPr>
          <w:trHeight w:val="288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Ar3 - Lat</w:t>
            </w:r>
            <w:r>
              <w:rPr>
                <w:rFonts w:eastAsia="Times New Roman"/>
                <w:color w:val="000000"/>
                <w:lang w:eastAsia="en-GB"/>
              </w:rPr>
              <w:t>itude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h - Lat</w:t>
            </w:r>
            <w:r>
              <w:rPr>
                <w:rFonts w:eastAsia="Times New Roman"/>
                <w:color w:val="000000"/>
                <w:lang w:eastAsia="en-GB"/>
              </w:rPr>
              <w:t>itude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Ar3 - Long</w:t>
            </w:r>
            <w:r>
              <w:rPr>
                <w:rFonts w:eastAsia="Times New Roman"/>
                <w:color w:val="000000"/>
                <w:lang w:eastAsia="en-GB"/>
              </w:rPr>
              <w:t>itude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</w:t>
            </w:r>
            <w:r w:rsidRPr="009C5D1C">
              <w:rPr>
                <w:rFonts w:eastAsia="Times New Roman"/>
                <w:color w:val="000000"/>
                <w:lang w:eastAsia="en-GB"/>
              </w:rPr>
              <w:t xml:space="preserve"> - Long</w:t>
            </w:r>
            <w:r>
              <w:rPr>
                <w:rFonts w:eastAsia="Times New Roman"/>
                <w:color w:val="000000"/>
                <w:lang w:eastAsia="en-GB"/>
              </w:rPr>
              <w:t>itude</w:t>
            </w:r>
          </w:p>
        </w:tc>
      </w:tr>
      <w:tr w:rsidR="004F41FB" w:rsidRPr="00D27E87" w:rsidTr="007F7F27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R2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R2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R2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b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R2</w:t>
            </w:r>
          </w:p>
        </w:tc>
      </w:tr>
      <w:tr w:rsidR="004F41FB" w:rsidRPr="00D27E87" w:rsidTr="007F7F27">
        <w:trPr>
          <w:trHeight w:val="86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n-GB"/>
              </w:rPr>
            </w:pP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Greenwayodendron</w:t>
            </w:r>
            <w:proofErr w:type="spellEnd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suaveolens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 xml:space="preserve"> subsp. </w:t>
            </w:r>
            <w:proofErr w:type="spellStart"/>
            <w:r w:rsidRPr="009C5D1C">
              <w:rPr>
                <w:rFonts w:eastAsia="Times New Roman"/>
                <w:color w:val="000000"/>
                <w:lang w:eastAsia="en-GB"/>
              </w:rPr>
              <w:t>suaveolens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 xml:space="preserve"> var. </w:t>
            </w:r>
            <w:proofErr w:type="spellStart"/>
            <w:r w:rsidRPr="009C5D1C">
              <w:rPr>
                <w:rFonts w:eastAsia="Times New Roman"/>
                <w:color w:val="000000"/>
                <w:lang w:eastAsia="en-GB"/>
              </w:rPr>
              <w:t>suaveolens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 xml:space="preserve"> (Engl. &amp; Diels) </w:t>
            </w:r>
            <w:proofErr w:type="spellStart"/>
            <w:r w:rsidRPr="009C5D1C">
              <w:rPr>
                <w:rFonts w:eastAsia="Times New Roman"/>
                <w:color w:val="000000"/>
                <w:lang w:eastAsia="en-GB"/>
              </w:rPr>
              <w:t>Verdc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-0.052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-0.027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-0.035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-0.024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0.020</w:t>
            </w:r>
          </w:p>
        </w:tc>
      </w:tr>
      <w:tr w:rsidR="004F41FB" w:rsidRPr="00D27E87" w:rsidTr="007F7F27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n-GB"/>
              </w:rPr>
            </w:pP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Milicia</w:t>
            </w:r>
            <w:proofErr w:type="spellEnd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excelsa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 xml:space="preserve"> (</w:t>
            </w:r>
            <w:proofErr w:type="spellStart"/>
            <w:r w:rsidRPr="009C5D1C">
              <w:rPr>
                <w:rFonts w:eastAsia="Times New Roman"/>
                <w:color w:val="000000"/>
                <w:lang w:eastAsia="en-GB"/>
              </w:rPr>
              <w:t>Welw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>.) C.C. Berg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-0.122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0.470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-0.013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0.010</w:t>
            </w:r>
          </w:p>
        </w:tc>
      </w:tr>
      <w:tr w:rsidR="004F41FB" w:rsidRPr="00D27E87" w:rsidTr="007F7F27">
        <w:trPr>
          <w:trHeight w:val="288"/>
        </w:trPr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n-GB"/>
              </w:rPr>
            </w:pP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Symphonia</w:t>
            </w:r>
            <w:proofErr w:type="spellEnd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globulifera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9C5D1C">
              <w:rPr>
                <w:rFonts w:eastAsia="Times New Roman"/>
                <w:color w:val="000000"/>
                <w:lang w:eastAsia="en-GB"/>
              </w:rPr>
              <w:t>L.f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-0.113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0.272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-0.108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0.453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0.094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C5D1C">
              <w:rPr>
                <w:rFonts w:eastAsia="Times New Roman"/>
                <w:b/>
                <w:bCs/>
                <w:color w:val="000000"/>
                <w:lang w:eastAsia="en-GB"/>
              </w:rPr>
              <w:t>0.211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0.047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0.073</w:t>
            </w:r>
          </w:p>
        </w:tc>
      </w:tr>
      <w:tr w:rsidR="004F41FB" w:rsidRPr="00D27E87" w:rsidTr="007F7F27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n-GB"/>
              </w:rPr>
            </w:pP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Trichoscypha</w:t>
            </w:r>
            <w:proofErr w:type="spellEnd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C5D1C">
              <w:rPr>
                <w:rFonts w:eastAsia="Times New Roman"/>
                <w:i/>
                <w:iCs/>
                <w:color w:val="000000"/>
                <w:lang w:eastAsia="en-GB"/>
              </w:rPr>
              <w:t>acuminata</w:t>
            </w:r>
            <w:proofErr w:type="spellEnd"/>
            <w:r w:rsidRPr="009C5D1C">
              <w:rPr>
                <w:rFonts w:eastAsia="Times New Roman"/>
                <w:color w:val="000000"/>
                <w:lang w:eastAsia="en-GB"/>
              </w:rPr>
              <w:t xml:space="preserve"> Engl.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-0.022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1FB" w:rsidRPr="00D27E87" w:rsidRDefault="004F41FB" w:rsidP="007F7F2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9C5D1C">
              <w:rPr>
                <w:rFonts w:eastAsia="Times New Roman"/>
                <w:color w:val="000000"/>
                <w:lang w:eastAsia="en-GB"/>
              </w:rPr>
              <w:t>0.023</w:t>
            </w:r>
          </w:p>
        </w:tc>
      </w:tr>
    </w:tbl>
    <w:p w:rsidR="004F41FB" w:rsidRDefault="004F41FB" w:rsidP="004F41FB">
      <w:pPr>
        <w:spacing w:after="0" w:line="240" w:lineRule="auto"/>
      </w:pPr>
    </w:p>
    <w:p w:rsidR="004F41FB" w:rsidRDefault="004F41FB" w:rsidP="004F41FB"/>
    <w:p w:rsidR="009578EE" w:rsidRDefault="009578EE">
      <w:bookmarkStart w:id="0" w:name="_GoBack"/>
      <w:bookmarkEnd w:id="0"/>
    </w:p>
    <w:sectPr w:rsidR="009578EE" w:rsidSect="0014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B"/>
    <w:rsid w:val="004F41FB"/>
    <w:rsid w:val="009578EE"/>
    <w:rsid w:val="00B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Heuertz</dc:creator>
  <cp:lastModifiedBy>Myriam Heuertz</cp:lastModifiedBy>
  <cp:revision>1</cp:revision>
  <dcterms:created xsi:type="dcterms:W3CDTF">2013-11-25T13:07:00Z</dcterms:created>
  <dcterms:modified xsi:type="dcterms:W3CDTF">2013-11-25T13:08:00Z</dcterms:modified>
</cp:coreProperties>
</file>