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4" w:rsidRDefault="00985B64" w:rsidP="00985B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Table S3</w:t>
      </w:r>
      <w:r w:rsidRPr="00531273">
        <w:rPr>
          <w:rFonts w:ascii="Times New Roman" w:hAnsi="Times New Roman"/>
          <w:b/>
        </w:rPr>
        <w:t xml:space="preserve"> </w:t>
      </w:r>
      <w:r w:rsidRPr="00531273">
        <w:rPr>
          <w:rFonts w:ascii="Times New Roman" w:hAnsi="Times New Roman"/>
        </w:rPr>
        <w:t xml:space="preserve">Analysis of photosynthetic </w:t>
      </w:r>
      <w:r>
        <w:rPr>
          <w:rFonts w:ascii="Times New Roman" w:hAnsi="Times New Roman"/>
        </w:rPr>
        <w:t xml:space="preserve">quantum </w:t>
      </w:r>
      <w:r w:rsidRPr="00531273">
        <w:rPr>
          <w:rFonts w:ascii="Times New Roman" w:hAnsi="Times New Roman"/>
        </w:rPr>
        <w:t xml:space="preserve">yield of </w:t>
      </w:r>
      <w:r w:rsidRPr="00531273">
        <w:rPr>
          <w:rFonts w:ascii="Times New Roman" w:hAnsi="Times New Roman"/>
          <w:i/>
        </w:rPr>
        <w:t>Phyllospora</w:t>
      </w:r>
      <w:r w:rsidRPr="00531273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D2AE3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3) </w:t>
      </w:r>
      <w:r>
        <w:rPr>
          <w:rFonts w:ascii="Times New Roman" w:hAnsi="Times New Roman"/>
        </w:rPr>
        <w:t>three</w:t>
      </w:r>
      <w:r w:rsidRPr="00531273">
        <w:rPr>
          <w:rFonts w:ascii="Times New Roman" w:hAnsi="Times New Roman"/>
        </w:rPr>
        <w:t xml:space="preserve"> months after the </w:t>
      </w:r>
      <w:r>
        <w:rPr>
          <w:rFonts w:ascii="Times New Roman" w:hAnsi="Times New Roman"/>
        </w:rPr>
        <w:t xml:space="preserve">first </w:t>
      </w:r>
      <w:r w:rsidRPr="00531273">
        <w:rPr>
          <w:rFonts w:ascii="Times New Roman" w:hAnsi="Times New Roman"/>
        </w:rPr>
        <w:t>experimental transplant.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Treatment was fixed with 4 levels (U, D, TL, TP), Place of origin was random with 2 levels (Cronulla, Palm Beach). Cochran’s test for homogeneity of variances: </w:t>
      </w:r>
      <w:r w:rsidRPr="002D2AE3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= 0.23 ns.</w:t>
      </w:r>
    </w:p>
    <w:p w:rsidR="00985B64" w:rsidRPr="00CA2F62" w:rsidRDefault="00985B64" w:rsidP="00985B64">
      <w:pPr>
        <w:spacing w:line="360" w:lineRule="auto"/>
        <w:rPr>
          <w:rFonts w:ascii="Times New Roman" w:hAnsi="Times New Roman"/>
          <w:b/>
        </w:rPr>
      </w:pPr>
      <w:r w:rsidRPr="0053127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664"/>
        <w:gridCol w:w="1689"/>
        <w:gridCol w:w="1689"/>
        <w:gridCol w:w="1708"/>
      </w:tblGrid>
      <w:tr w:rsidR="00985B64" w:rsidTr="00F668EF"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85B64" w:rsidRPr="0009229C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9229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85B64" w:rsidRPr="0009229C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9229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985B64" w:rsidRPr="0009229C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9229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985B64" w:rsidTr="00F668EF">
        <w:tc>
          <w:tcPr>
            <w:tcW w:w="1856" w:type="dxa"/>
            <w:tcBorders>
              <w:top w:val="single" w:sz="4" w:space="0" w:color="auto"/>
            </w:tcBorders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985B64" w:rsidTr="00F668EF">
        <w:tc>
          <w:tcPr>
            <w:tcW w:w="1856" w:type="dxa"/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1856" w:type="dxa"/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56" w:type="dxa"/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857" w:type="dxa"/>
          </w:tcPr>
          <w:p w:rsidR="00985B64" w:rsidRPr="009F6A89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F6A89">
              <w:rPr>
                <w:rFonts w:ascii="Times New Roman" w:hAnsi="Times New Roman" w:cs="Times New Roman"/>
              </w:rPr>
              <w:t>0.38</w:t>
            </w:r>
          </w:p>
        </w:tc>
      </w:tr>
      <w:tr w:rsidR="00985B64" w:rsidTr="00F668EF">
        <w:tc>
          <w:tcPr>
            <w:tcW w:w="1856" w:type="dxa"/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</w:t>
            </w:r>
            <w:proofErr w:type="spellEnd"/>
            <w:r>
              <w:rPr>
                <w:rFonts w:ascii="Times New Roman" w:hAnsi="Times New Roman" w:cs="Times New Roman"/>
              </w:rPr>
              <w:t xml:space="preserve"> x Pl</w:t>
            </w:r>
          </w:p>
        </w:tc>
        <w:tc>
          <w:tcPr>
            <w:tcW w:w="1856" w:type="dxa"/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56" w:type="dxa"/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857" w:type="dxa"/>
          </w:tcPr>
          <w:p w:rsidR="00985B64" w:rsidRPr="009F6A89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6A89">
              <w:rPr>
                <w:rFonts w:ascii="Times New Roman" w:hAnsi="Times New Roman" w:cs="Times New Roman"/>
                <w:b/>
              </w:rPr>
              <w:t>&lt;0.01</w:t>
            </w:r>
          </w:p>
        </w:tc>
      </w:tr>
      <w:tr w:rsidR="00985B64" w:rsidTr="00F668EF">
        <w:tc>
          <w:tcPr>
            <w:tcW w:w="1856" w:type="dxa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5B64" w:rsidTr="00F668EF">
        <w:tc>
          <w:tcPr>
            <w:tcW w:w="1856" w:type="dxa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SNK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</w:tcPr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Cronulla: U = D = TL = TP-LB</w:t>
            </w:r>
          </w:p>
          <w:p w:rsidR="00985B64" w:rsidRDefault="00985B64" w:rsidP="00F66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Palm Beach: U = D &gt; TL = TP-CB</w:t>
            </w:r>
          </w:p>
        </w:tc>
      </w:tr>
    </w:tbl>
    <w:p w:rsidR="00985B64" w:rsidRDefault="00985B64" w:rsidP="00985B64">
      <w:pPr>
        <w:spacing w:line="360" w:lineRule="auto"/>
        <w:rPr>
          <w:rFonts w:ascii="Times New Roman" w:hAnsi="Times New Roman" w:cs="Times New Roman"/>
        </w:rPr>
      </w:pPr>
    </w:p>
    <w:p w:rsidR="00904515" w:rsidRPr="00985B64" w:rsidRDefault="00904515" w:rsidP="00985B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04515" w:rsidRPr="00985B64" w:rsidSect="00E626A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2E"/>
    <w:rsid w:val="000F5DA6"/>
    <w:rsid w:val="00904515"/>
    <w:rsid w:val="00985B64"/>
    <w:rsid w:val="0099022E"/>
    <w:rsid w:val="009C26CB"/>
    <w:rsid w:val="00E62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4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2E"/>
    <w:pPr>
      <w:spacing w:after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2E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Company>UNSW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Campbell</dc:creator>
  <cp:keywords/>
  <dc:description/>
  <cp:lastModifiedBy>Alexandra Campbell</cp:lastModifiedBy>
  <cp:revision>2</cp:revision>
  <dcterms:created xsi:type="dcterms:W3CDTF">2013-11-27T02:59:00Z</dcterms:created>
  <dcterms:modified xsi:type="dcterms:W3CDTF">2013-11-27T02:59:00Z</dcterms:modified>
</cp:coreProperties>
</file>