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D1" w:rsidRDefault="0012095F" w:rsidP="00512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Supporting</w:t>
      </w:r>
      <w:r w:rsidR="00512AD1" w:rsidRPr="005F5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="006B7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</w:t>
      </w:r>
      <w:r w:rsidR="00512AD1" w:rsidRPr="005F5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Functional molecular networks </w:t>
      </w:r>
      <w:r w:rsidR="00512A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generated by Ingenuity </w:t>
      </w:r>
      <w:r w:rsidR="00512AD1" w:rsidRPr="005F5108">
        <w:rPr>
          <w:rFonts w:ascii="Times New Roman" w:hAnsi="Times New Roman" w:cs="Times New Roman"/>
          <w:b/>
          <w:sz w:val="24"/>
          <w:szCs w:val="24"/>
          <w:lang w:val="en-US"/>
        </w:rPr>
        <w:t>of the “</w:t>
      </w:r>
      <w:r w:rsidR="003A2E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</w:t>
      </w:r>
      <w:r w:rsidR="00994299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="00512AD1" w:rsidRPr="005F5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0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CPE </w:t>
      </w:r>
      <w:r w:rsidR="00512AD1" w:rsidRPr="005F5108">
        <w:rPr>
          <w:rFonts w:ascii="Times New Roman" w:hAnsi="Times New Roman" w:cs="Times New Roman"/>
          <w:b/>
          <w:sz w:val="24"/>
          <w:szCs w:val="24"/>
          <w:lang w:val="en-US"/>
        </w:rPr>
        <w:t>express</w:t>
      </w:r>
      <w:r w:rsidR="00F021C0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512AD1" w:rsidRPr="005F5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sub-dataset”</w:t>
      </w:r>
    </w:p>
    <w:p w:rsidR="00512AD1" w:rsidRPr="00512AD1" w:rsidRDefault="00512AD1" w:rsidP="00512AD1">
      <w:pPr>
        <w:spacing w:after="0" w:line="240" w:lineRule="auto"/>
        <w:rPr>
          <w:lang w:val="en-US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6"/>
        <w:gridCol w:w="6448"/>
      </w:tblGrid>
      <w:tr w:rsidR="00512AD1" w:rsidRPr="00512AD1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l-NL"/>
              </w:rPr>
            </w:pPr>
            <w:r w:rsidRPr="00512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l-NL"/>
              </w:rPr>
              <w:t>Top Functions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l-NL"/>
              </w:rPr>
            </w:pPr>
            <w:r w:rsidRPr="00512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l-NL"/>
              </w:rPr>
              <w:t>Molecules in Network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Hereditary Disorder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Lipid Metabolism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Neurological Disease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ARMC9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ARV1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BEX4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C10orf32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C17orf101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C18orf32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CHID1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CRLS1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CTAGE9 (includes others)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CYSTM1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EFHA1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EMC10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FAM210B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FAM43B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IQCA1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JAGN1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LYRM2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MARVELD1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METTL5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NEMF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POLR3GL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PPDPF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RNASEH2C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RNASEK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RNF145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SLC35E4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SLC38A10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TMEM223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TRMT5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TSPAN10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ZNF430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Gene Expression, Protein Synthesis, Molecular Transport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ALYREF, C14orf166, C22orf28, CASC3, CNOT2, CTAGE5, CUTA, DDX1, DDX3X, EBNA1BP2, EIF1AY, EIF3C/EIF3CL, EIF3D, EIF3H, EIF3K, EIF3L, EIF3M, FXR1, GRB2, HCN2, HIBCH, HIST1H2AD, HMGN3, HNRNPU, KCTD3, MYRIP, NISCH, NONO, PHACTR2, POMP, STAU1, TCEAL8, UGP2, WDR1, ZFP106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Cellular Compromise, Cellular Function and Maintenance, Protein Degradation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ACTN1, ADCY9, ATXN2, BAG6, CDK11A/CDK11B, CISD2, CYB561, DERL2, EMC7, GANAB, GRM5, GUK1, HERPUD1, ITPR1, MYO1C, OS9, PJA2, PPHLN1, RAB34, RCN2, RNF103, RNF130, SEC61B, SRGN, SYVN1, TTR, UBE2Z, UBE4A, UBE4B, UBXN1, UBXN6, UFD1L, VCP, VIMP, WAC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Post-Translational Modification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Developmental Disorder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Hereditary Disorder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ARIH2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ATP6AP2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B3GNT9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BEX2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C4orf27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DTX3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DZIP3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FUCA1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GNL3L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IBTK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JKAMP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NFkB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(complex)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PNKD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RNF5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RNF13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RNF141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RNF167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SLC2A12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TMEM14C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UBE2D3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UBE2E3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UBE2G2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UBE2L3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UBE2R2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UBE2V1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UBOX5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WDR34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WTAP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ZFAND5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ZFAND6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ZNF675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Cellular Assembly and Organization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 Cycle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 Morphology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ABLIM1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AK2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C21orf33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CLSTN1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CTSF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CTSZ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EAPP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FAM108A1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FAM127A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FAM127B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GOLGA2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GOLGB1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KANK2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MRPS6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NAGLU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NFKBIA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OGN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PNMA1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PNMAL1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PSMA2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PSMD3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RNF181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SCFD1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SERINC1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Snare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SPG7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STX16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UBE3A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UBQLN1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UBQLN2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USO1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VTI1B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WBP5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ZMYND10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 Morphology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Tissue Morphology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Nervous System Development and Function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CGNL1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CSDE1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DAP3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ICT1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IFITM2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KIAA0232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LUC7L2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MALSU1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MRPS15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MRPS24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MRPS26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MRPS18A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NGRN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OXA1L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PI3K (family)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PSAP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PTCD3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Shc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SLC12A2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SSFA2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STK39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WNK1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Cellular Movement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 Morphology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Cellular Function and Maintenance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BNIP3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BNIP3L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C11orf75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COMMD1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COMMD4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COMMD6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COMMD8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Cytokeratin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DAD1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DHX9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FGF2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GLG1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GPI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GPNMB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LDHA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NCL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NDRG1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NUPR1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PA2G4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RPL18A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RPL7A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secreted MMP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SLC20A1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THRAP3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TIMP2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TIMP3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TMX2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Cancer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Hematological Disease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Metabolic Disease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B9D1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CDO1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CEBPB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EEF1D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FOCAD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GARS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HTATSF1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Igh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(family)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P-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TEFb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PDK4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PDZD2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RAD21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RPL10A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RPL13A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RPS4X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SQRDL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SSU72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STAG2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TCTN1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TMEM230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UBA52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Developmental Disorder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Hematological Disease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Hereditary Disorder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CETN2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Collagen type XVIII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DNA-directed RNA polymerase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FAU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IGF1R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MRPS21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MYOF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PNISR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POLR2G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PRMT6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RAB18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Ribosomal 40s subunit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RPS15A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RPS17/RPS17L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RPS27A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RPS27L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RPS4Y1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RPS4Y2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TMEM87A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ZFP36L2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Cellular Development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Connective Tissue Development and Function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Cancer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BBX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C11orf58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C1orf168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CTBP1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CTBP2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Ctbp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CTNNA1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DOCK8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ENOSF1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FDFT1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GLUL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GNB1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HIPK1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HMG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CoA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synthase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HVCN1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KCNK1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MBTPS1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MERTK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PERP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Pias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PLA1A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PLK2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RBBP8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RGCC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RNF10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SASH1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SATB1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SIPA1L1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SLC44A1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SP100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TCF4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TMEM117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UBE2I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YPEL5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ZNF219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Amino Acid Metabolism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Small Molecule Biochemistry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 Death and Survival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ABHD2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AIFM3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ARL1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C20orf24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CWC15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DDX5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DECR1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DPP7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EPB41L4B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Esr1-Esr1-estrogen-estrogen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EXOSC7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FLOT1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HSD17B12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LRPPRC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LRRC8A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MED4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MED13L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mediator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MPC2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MRPL41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MTHFD1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NMT1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NR3C1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OAT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PDCD7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RPLP2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RPN1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RPS25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SKIV2L2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SSR4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TM2D2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TNFAIP1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TRAP/Media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USMG5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RNA Damage and Repair, Protein Synthesis, Gene Expression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proofErr w:type="spellStart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Aconitase</w:t>
            </w:r>
            <w:proofErr w:type="spellEnd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APEX1, BZW1, CD3, CNIH4, DDT, EEF2, EEF1A1, EEF1G, FAM195A, GBAS, GLOD4, HBXIP, HMGN1, HMGN2, ILF2, ISCU, </w:t>
            </w:r>
            <w:proofErr w:type="spellStart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Lamin</w:t>
            </w:r>
            <w:proofErr w:type="spellEnd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b, LONP1, NPIP (includes others), ORAI2, ORMDL3, PCYOX1, PNRC2, RBM8A, RPLP0, SDF2, SLC23A2, SMS, SRP9, SRP14, SRPRB, TARS, UPF1, ZKSCAN1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RNA Post-Transcriptional Modification, Cellular Assembly and Organization, Connective Tissue Disorders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C19orf60, CCDC50, DHX15, EFTUD2, GAPDH, HNRNPA2B1, HNRNPC, IFI6, LSM3, LSM4, LSM7, LSM14A, MTORC2, NHP2L1, POP7, PRPF8, RHEB, RPS3A, SMN1/SMN2, SNRNP70, SNRNP200, </w:t>
            </w:r>
            <w:proofErr w:type="spellStart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snRNP</w:t>
            </w:r>
            <w:proofErr w:type="spellEnd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, SNRPB2, SNRPC, SNRPD1, SNRPD2, SNRPD3, SNRPE, SNRPF, SNRPG, SNRPN, SNW1, STRAP, TCR, TXNL4A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Connective Tissue Disorders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Dental Disease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Developmental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lastRenderedPageBreak/>
              <w:t>Disorder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lastRenderedPageBreak/>
              <w:t>AES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BAMBI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CNKSR3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CTNNB1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DAZAP2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DDX50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FBRS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GOLGA4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GTPBP6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HTRA1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KANK1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KIAA1109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KIF21A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LDHB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LMO2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MACF1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MAPRE1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lastRenderedPageBreak/>
              <w:t>MRPL14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MSX1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MT1L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NME3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NPHS2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PAX9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PCCA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RCN1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RNF115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SEP15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STARD7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TCF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TLE1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TNIK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ZFYVE9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ZIC1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lastRenderedPageBreak/>
              <w:t>Cell Death and Survival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Cellular Function and Maintenance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Small Molecule Biochemistry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AGAP3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ALG8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ARL6IP4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ATP2B3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ATP2B4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ATP2C1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Ca2 ATPase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CALU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CD164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CMTM4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CRABP1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DAP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GAS5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GRB10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LETMD1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MT1A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NAE1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NBPF15 (includes others)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ornithine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decarboxylase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PDZD11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Pmca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POLD4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POLDIP2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Rab5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REEP5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RUFY1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SELENBP1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SLC39A13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SLC4A10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SNX3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TBCA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TRIP12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TSPYL4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ZNF467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Hereditary Disorder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Metabolic Disease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Molecular Transport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ADAR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C1QBP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CCL2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COX11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COX6A1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COX6B1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COX7A1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COX7A2L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COX7B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COX7C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COX8A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CYC1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CYTB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Cytochrome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bc1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cytochrome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-c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oxidase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ESRRA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HSPE1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lipoxygenase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NFE2L1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PAFAH1B2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PRDX3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RNASE1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RNase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RNH1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SNUPN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UQCR10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UQCR11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UQCRB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UQCRC1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UQCRC2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UQCRFS1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UQCRH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UQCRQ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VDAC3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Post-Translational Modification, Embryonic Development, Tissue Morphology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COLEC12, COPS3, COPS4, COPS5, COPS6, Cr3, CUL5, CUL4A, DARS, DCAF13, DDB1, DDIT4, EMG1, EPRS, FOXP1, HOPX, ITGAM, KLHL9, KLHL21, MAP7D1, MARS, MYEOV2, NEDD8, PDPN, PTRF, PWP1, Rag, RARS, RNA polymerase I, RNF7, SCAVENGER receptor CLASS A, SHISA5, WSB1, WSB2, ZNF148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RNA Post-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Transcriptional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 Modification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Gene Expression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Protein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Synthesis</w:t>
            </w:r>
            <w:proofErr w:type="spellEnd"/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60S ribosomal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subunit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CNBP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ERH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G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protein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Gap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Gi-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coupled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receptor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HINT1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HNRNPR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PABPC3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RPL26L1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RPL27A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RPL35A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RPL36A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RPL36AL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RPL37A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RPS16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RPS19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SARNP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SRRT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nl-NL"/>
              </w:rPr>
              <w:t>ZC3H11A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Post-Translational Modification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 Morphology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Cell-To-Cell Signaling and Interaction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AHCYL1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BECN1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BMI1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C19orf70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CSNK1E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DLC1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FUNDC2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GLRX3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 kappa b kinase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ITFG1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MT2A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NACA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PHC2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PIK3C3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PTOV1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Smad2/3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SNTA1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SNTB2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TAGLN2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TCEAL2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TCEAL4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TNFRSF14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USP4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USP11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USP16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USP39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USP48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USP9X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UTRN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ZNF24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ZNHIT3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RNA Post-Transcriptional Modification, Cellular Movement, Connective Tissue Development and Function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F2088C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ACO2, AMD1, BLVRA, DDX17, DGCR6, G-Actin, HNRNPA1, HNRNPA1L2, HNRNPF, HNRNPH1, HNRNPH2, HNRNPH3, HNRNPL, HNRNPM, HNRNPUL2, HNRPDL, JUN, MBNL1, PABPN1, PXDN, RGPD5 (includes others), SERP1, SLC30A1, SRP19, SRRM2, TARDBP, </w:t>
            </w:r>
            <w:proofErr w:type="spellStart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Tcf</w:t>
            </w:r>
            <w:proofErr w:type="spellEnd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1/3/4, TMC8, TMSB4, TMSB10/TMSB4X, TNPO1, TPM2, </w:t>
            </w:r>
            <w:proofErr w:type="spellStart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Transportin</w:t>
            </w:r>
            <w:proofErr w:type="spellEnd"/>
            <w:r w:rsidRPr="00F208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, UBIQUITIN LIGASE, YTHDF2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Hereditary Disorder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Metabolic Disease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Cardiovascular Disease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amylase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ANXA11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ECHDC1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MAGED1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Mapk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NADH2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dehydrogenase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NADH2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dehydrogenase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(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ubiquinone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NDUFA1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NDUFA2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NDUFA4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NDUFA5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NDUFA8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NDUFA9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NDUFA10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NDUFA11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NDUFB4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NDUFB6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NDUFB7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NDUFS4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NDUFS5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NDUFS6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NDUFS8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NDUFV1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NDUFV2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PEG3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SDF4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Tenascin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TPD52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TPD52L1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WIPI2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Amino Acid Metabolism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Nucleic Acid Metabolism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Small Molecule Biochemistry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ACTL6A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ACTR6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C17orf79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CDR2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GUSB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H2AF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H2AFJ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H2AFV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H2AFY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H2AFZ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HIST2H2AC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INO80D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MAN1C1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MAN2B1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Mannosidase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Alpha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MAT2A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MAT2B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MEAF6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MLF2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MORF4L1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MORF4L2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MPDU1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MRFAP1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MRFAP1L1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PARP10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PITPNA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PMVK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RAB3IP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SMAD1/5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TIP60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TRAPPC4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TRAPPC5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VEZF1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ZNHIT1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RNA Post-Transcriptional Modification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Developmental Disorder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Hereditary Disorder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ARGLU1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C19orf43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Cebp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CIRBP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HDGF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HIST2H2AA3/HIST2H2AA4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HNRNPA3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LBX1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MALAT1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NEU1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P38 MAPK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PKC alpha/beta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PUF60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RBM39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RBMX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SF3A2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SF3B1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SF3B5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SF3B14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Srp30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SRRM1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SRSF1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SRSF2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SRSF3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SRSF4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SRSF5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SRSF9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TRA2B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U2AF1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U2af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ZRANB2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 Death and Survival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Cancer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Endocrine System Disorders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Alpha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tubulin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BBS5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Beta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Tubulin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CCT2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CCT3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CCT4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CCT5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CCT7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CCT8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CCT6A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CLTA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DSP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FAM82A2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GCN1L1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Integrin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alpha 2 beta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Integrin</w:t>
            </w:r>
            <w:proofErr w:type="spellEnd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alpha 3 beta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KIFAP3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PFDN2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PFDN5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PFDN6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PPP2CB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SLC3A2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SLC7A8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STK24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SYNE1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TCP1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TMEM109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TUBA1A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TUBA1C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TUBA3C/TUBA3D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TUBB4B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VAPA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WDR82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ZFYVE27</w:t>
            </w:r>
          </w:p>
        </w:tc>
      </w:tr>
      <w:tr w:rsidR="00512AD1" w:rsidRPr="0012095F" w:rsidTr="00512AD1">
        <w:trPr>
          <w:trHeight w:val="2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Cellular Assembly and Organization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DNA Replication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Recombination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and Repair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Nucleic Acid Metabolism</w:t>
            </w:r>
          </w:p>
        </w:tc>
        <w:tc>
          <w:tcPr>
            <w:tcW w:w="6448" w:type="dxa"/>
            <w:shd w:val="clear" w:color="auto" w:fill="auto"/>
            <w:noWrap/>
            <w:vAlign w:val="bottom"/>
            <w:hideMark/>
          </w:tcPr>
          <w:p w:rsidR="00512AD1" w:rsidRPr="00512AD1" w:rsidRDefault="00512AD1" w:rsidP="005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BRD2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C16orf53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CBX1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CBX3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CBX5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CBX7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CTR9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DPY30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E2F6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EID1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FBL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G-protein beta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G3BP2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GRSF1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H3F3A/H3F3B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HAT1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HIST1H3A (includes others)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HIST1H4A (includes others)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HIST3H3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HIST3H2A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ITGB1BP1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MATR3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Mi2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MLL3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NDPK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NME1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NME2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NOP58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proofErr w:type="spellStart"/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NuRD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PGAM1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PROS1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RBBP7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STOM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, </w:t>
            </w:r>
            <w:r w:rsidRPr="00512A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WWC1</w:t>
            </w:r>
          </w:p>
        </w:tc>
      </w:tr>
    </w:tbl>
    <w:p w:rsidR="00F2088C" w:rsidRDefault="00F2088C" w:rsidP="00F208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2088C" w:rsidSect="00A3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12AD1"/>
    <w:rsid w:val="0012095F"/>
    <w:rsid w:val="003A2E1B"/>
    <w:rsid w:val="003B6A87"/>
    <w:rsid w:val="00512AD1"/>
    <w:rsid w:val="006A2817"/>
    <w:rsid w:val="006B7C89"/>
    <w:rsid w:val="008E4D1B"/>
    <w:rsid w:val="00994299"/>
    <w:rsid w:val="00A31EFB"/>
    <w:rsid w:val="00C34AED"/>
    <w:rsid w:val="00D87CD1"/>
    <w:rsid w:val="00E327E2"/>
    <w:rsid w:val="00E503DA"/>
    <w:rsid w:val="00E74EB1"/>
    <w:rsid w:val="00F021C0"/>
    <w:rsid w:val="00F2088C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1366</Words>
  <Characters>7515</Characters>
  <Application>Microsoft Office Word</Application>
  <DocSecurity>0</DocSecurity>
  <Lines>62</Lines>
  <Paragraphs>17</Paragraphs>
  <ScaleCrop>false</ScaleCrop>
  <Company>NIN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Janssen</dc:creator>
  <cp:lastModifiedBy>Sarah Janssen</cp:lastModifiedBy>
  <cp:revision>2</cp:revision>
  <dcterms:created xsi:type="dcterms:W3CDTF">2013-11-18T09:10:00Z</dcterms:created>
  <dcterms:modified xsi:type="dcterms:W3CDTF">2013-11-18T09:10:00Z</dcterms:modified>
</cp:coreProperties>
</file>