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9D6" w:rsidRDefault="00C759D6" w:rsidP="00C20C8E">
      <w:pPr>
        <w:spacing w:line="240" w:lineRule="auto"/>
        <w:ind w:firstLine="0"/>
      </w:pPr>
    </w:p>
    <w:p w:rsidR="00C759D6" w:rsidRDefault="00D665E6" w:rsidP="00C20C8E">
      <w:pPr>
        <w:spacing w:line="240" w:lineRule="auto"/>
        <w:ind w:firstLine="0"/>
      </w:pPr>
      <w:r>
        <w:rPr>
          <w:b/>
        </w:rPr>
        <w:t>Table S1</w:t>
      </w:r>
      <w:r w:rsidR="00C759D6" w:rsidRPr="00C759D6">
        <w:rPr>
          <w:b/>
        </w:rPr>
        <w:t>:</w:t>
      </w:r>
      <w:r w:rsidR="00C759D6">
        <w:t xml:space="preserve"> </w:t>
      </w:r>
    </w:p>
    <w:tbl>
      <w:tblPr>
        <w:tblStyle w:val="TableGrid"/>
        <w:tblW w:w="0" w:type="auto"/>
        <w:tblInd w:w="288" w:type="dxa"/>
        <w:tblLook w:val="04A0"/>
      </w:tblPr>
      <w:tblGrid>
        <w:gridCol w:w="1440"/>
        <w:gridCol w:w="1170"/>
        <w:gridCol w:w="1724"/>
        <w:gridCol w:w="1606"/>
        <w:gridCol w:w="1739"/>
        <w:gridCol w:w="1411"/>
      </w:tblGrid>
      <w:tr w:rsidR="00B34839" w:rsidTr="00B34839"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FFFFFF" w:themeColor="background1"/>
            </w:tcBorders>
          </w:tcPr>
          <w:p w:rsidR="00B34839" w:rsidRDefault="00B34839" w:rsidP="000A367E">
            <w:pPr>
              <w:ind w:firstLine="0"/>
            </w:pP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auto"/>
            </w:tcBorders>
          </w:tcPr>
          <w:p w:rsidR="00B34839" w:rsidRDefault="00B34839" w:rsidP="000A367E">
            <w:pPr>
              <w:ind w:firstLine="0"/>
            </w:pPr>
          </w:p>
        </w:tc>
        <w:tc>
          <w:tcPr>
            <w:tcW w:w="333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34839" w:rsidRDefault="00B34839" w:rsidP="000A367E">
            <w:pPr>
              <w:ind w:firstLine="0"/>
              <w:jc w:val="center"/>
            </w:pPr>
            <w:r>
              <w:t>Patients</w:t>
            </w:r>
          </w:p>
        </w:tc>
        <w:tc>
          <w:tcPr>
            <w:tcW w:w="31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34839" w:rsidRDefault="00B34839" w:rsidP="000A367E">
            <w:pPr>
              <w:ind w:firstLine="0"/>
              <w:jc w:val="center"/>
            </w:pPr>
            <w:r>
              <w:t>Normal Subjects</w:t>
            </w:r>
          </w:p>
        </w:tc>
      </w:tr>
      <w:tr w:rsidR="00B34839" w:rsidTr="00B34839">
        <w:tc>
          <w:tcPr>
            <w:tcW w:w="1440" w:type="dxa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auto"/>
            </w:tcBorders>
          </w:tcPr>
          <w:p w:rsidR="00B34839" w:rsidRDefault="00B34839" w:rsidP="000A367E">
            <w:pPr>
              <w:ind w:firstLine="0"/>
            </w:pPr>
          </w:p>
        </w:tc>
        <w:tc>
          <w:tcPr>
            <w:tcW w:w="117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auto"/>
              <w:right w:val="single" w:sz="12" w:space="0" w:color="auto"/>
            </w:tcBorders>
          </w:tcPr>
          <w:p w:rsidR="00B34839" w:rsidRDefault="00B34839" w:rsidP="000A367E">
            <w:pPr>
              <w:ind w:firstLine="0"/>
            </w:pPr>
            <w:r>
              <w:t>(</w:t>
            </w:r>
            <w:r>
              <w:rPr>
                <w:rFonts w:ascii="Symbol" w:hAnsi="Symbol"/>
              </w:rPr>
              <w:sym w:font="Symbol" w:char="F06D"/>
            </w:r>
            <w:r>
              <w:t>m)</w:t>
            </w:r>
          </w:p>
        </w:tc>
        <w:tc>
          <w:tcPr>
            <w:tcW w:w="1724" w:type="dxa"/>
            <w:tcBorders>
              <w:left w:val="single" w:sz="12" w:space="0" w:color="auto"/>
              <w:bottom w:val="single" w:sz="12" w:space="0" w:color="auto"/>
              <w:right w:val="single" w:sz="12" w:space="0" w:color="FFFFFF" w:themeColor="background1"/>
            </w:tcBorders>
          </w:tcPr>
          <w:p w:rsidR="00B34839" w:rsidRDefault="00B34839" w:rsidP="000A367E">
            <w:pPr>
              <w:ind w:firstLine="0"/>
              <w:jc w:val="center"/>
            </w:pPr>
            <w:r>
              <w:t>EdgeSelect</w:t>
            </w:r>
          </w:p>
        </w:tc>
        <w:tc>
          <w:tcPr>
            <w:tcW w:w="1606" w:type="dxa"/>
            <w:tcBorders>
              <w:left w:val="single" w:sz="12" w:space="0" w:color="FFFFFF" w:themeColor="background1"/>
              <w:bottom w:val="single" w:sz="12" w:space="0" w:color="auto"/>
              <w:right w:val="single" w:sz="12" w:space="0" w:color="auto"/>
            </w:tcBorders>
          </w:tcPr>
          <w:p w:rsidR="00B34839" w:rsidRDefault="00B34839" w:rsidP="000A367E">
            <w:pPr>
              <w:ind w:firstLine="0"/>
              <w:jc w:val="center"/>
            </w:pPr>
            <w:r>
              <w:t>Manual</w:t>
            </w:r>
          </w:p>
        </w:tc>
        <w:tc>
          <w:tcPr>
            <w:tcW w:w="1739" w:type="dxa"/>
            <w:tcBorders>
              <w:left w:val="single" w:sz="12" w:space="0" w:color="auto"/>
              <w:bottom w:val="single" w:sz="12" w:space="0" w:color="auto"/>
              <w:right w:val="single" w:sz="12" w:space="0" w:color="FFFFFF" w:themeColor="background1"/>
            </w:tcBorders>
          </w:tcPr>
          <w:p w:rsidR="00B34839" w:rsidRDefault="00B34839" w:rsidP="000A367E">
            <w:pPr>
              <w:ind w:firstLine="0"/>
              <w:jc w:val="center"/>
            </w:pPr>
            <w:r>
              <w:t>EdgeSelect</w:t>
            </w:r>
          </w:p>
        </w:tc>
        <w:tc>
          <w:tcPr>
            <w:tcW w:w="1411" w:type="dxa"/>
            <w:tcBorders>
              <w:left w:val="single" w:sz="12" w:space="0" w:color="FFFFFF" w:themeColor="background1"/>
              <w:bottom w:val="single" w:sz="12" w:space="0" w:color="auto"/>
              <w:right w:val="single" w:sz="12" w:space="0" w:color="auto"/>
            </w:tcBorders>
          </w:tcPr>
          <w:p w:rsidR="00B34839" w:rsidRDefault="00B34839" w:rsidP="000A367E">
            <w:pPr>
              <w:ind w:firstLine="0"/>
              <w:jc w:val="center"/>
            </w:pPr>
            <w:r>
              <w:t>Manual</w:t>
            </w:r>
          </w:p>
        </w:tc>
      </w:tr>
      <w:tr w:rsidR="00B34839" w:rsidTr="00B34839"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4" w:space="0" w:color="FFFFFF" w:themeColor="background1"/>
            </w:tcBorders>
          </w:tcPr>
          <w:p w:rsidR="00B34839" w:rsidRDefault="00B34839" w:rsidP="000A367E">
            <w:pPr>
              <w:ind w:firstLine="0"/>
            </w:pPr>
            <w:r>
              <w:t>Inter-grader</w:t>
            </w:r>
          </w:p>
        </w:tc>
        <w:tc>
          <w:tcPr>
            <w:tcW w:w="1170" w:type="dxa"/>
            <w:tcBorders>
              <w:top w:val="single" w:sz="12" w:space="0" w:color="auto"/>
              <w:right w:val="single" w:sz="12" w:space="0" w:color="auto"/>
            </w:tcBorders>
          </w:tcPr>
          <w:p w:rsidR="00B34839" w:rsidRDefault="00B34839" w:rsidP="000A367E">
            <w:pPr>
              <w:ind w:firstLine="0"/>
            </w:pPr>
            <w:r>
              <w:t>ILM</w:t>
            </w:r>
          </w:p>
        </w:tc>
        <w:tc>
          <w:tcPr>
            <w:tcW w:w="1724" w:type="dxa"/>
            <w:tcBorders>
              <w:top w:val="single" w:sz="12" w:space="0" w:color="auto"/>
              <w:left w:val="single" w:sz="12" w:space="0" w:color="auto"/>
              <w:right w:val="single" w:sz="12" w:space="0" w:color="FFFFFF" w:themeColor="background1"/>
            </w:tcBorders>
          </w:tcPr>
          <w:p w:rsidR="00B34839" w:rsidRDefault="00B34839" w:rsidP="000A367E">
            <w:pPr>
              <w:ind w:firstLine="0"/>
              <w:jc w:val="center"/>
            </w:pPr>
            <w:r w:rsidRPr="00B357DA">
              <w:t>0.170</w:t>
            </w:r>
          </w:p>
        </w:tc>
        <w:tc>
          <w:tcPr>
            <w:tcW w:w="1606" w:type="dxa"/>
            <w:tcBorders>
              <w:top w:val="single" w:sz="12" w:space="0" w:color="auto"/>
              <w:left w:val="single" w:sz="12" w:space="0" w:color="FFFFFF" w:themeColor="background1"/>
              <w:right w:val="single" w:sz="12" w:space="0" w:color="auto"/>
            </w:tcBorders>
          </w:tcPr>
          <w:p w:rsidR="00B34839" w:rsidRDefault="00B34839" w:rsidP="000A367E">
            <w:pPr>
              <w:ind w:firstLine="0"/>
              <w:jc w:val="center"/>
            </w:pPr>
            <w:r w:rsidRPr="00B357DA">
              <w:t>3.033</w:t>
            </w:r>
          </w:p>
        </w:tc>
        <w:tc>
          <w:tcPr>
            <w:tcW w:w="1739" w:type="dxa"/>
            <w:tcBorders>
              <w:top w:val="single" w:sz="12" w:space="0" w:color="auto"/>
              <w:left w:val="single" w:sz="12" w:space="0" w:color="auto"/>
              <w:right w:val="single" w:sz="12" w:space="0" w:color="FFFFFF" w:themeColor="background1"/>
            </w:tcBorders>
          </w:tcPr>
          <w:p w:rsidR="00B34839" w:rsidRDefault="00B34839" w:rsidP="000A367E">
            <w:pPr>
              <w:ind w:firstLine="0"/>
              <w:jc w:val="center"/>
            </w:pPr>
            <w:r w:rsidRPr="00B357DA">
              <w:t>0.027</w:t>
            </w:r>
          </w:p>
        </w:tc>
        <w:tc>
          <w:tcPr>
            <w:tcW w:w="1411" w:type="dxa"/>
            <w:tcBorders>
              <w:top w:val="single" w:sz="12" w:space="0" w:color="auto"/>
              <w:left w:val="single" w:sz="12" w:space="0" w:color="FFFFFF" w:themeColor="background1"/>
              <w:right w:val="single" w:sz="12" w:space="0" w:color="auto"/>
            </w:tcBorders>
          </w:tcPr>
          <w:p w:rsidR="00B34839" w:rsidRDefault="00B34839" w:rsidP="000A367E">
            <w:pPr>
              <w:ind w:firstLine="0"/>
              <w:jc w:val="center"/>
            </w:pPr>
            <w:r w:rsidRPr="00B357DA">
              <w:t>5.316</w:t>
            </w:r>
          </w:p>
        </w:tc>
      </w:tr>
      <w:tr w:rsidR="00B34839" w:rsidTr="00B34839">
        <w:tc>
          <w:tcPr>
            <w:tcW w:w="1440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</w:tcBorders>
          </w:tcPr>
          <w:p w:rsidR="00B34839" w:rsidRDefault="00B34839" w:rsidP="000A367E">
            <w:pPr>
              <w:ind w:firstLine="0"/>
            </w:pPr>
            <w:r>
              <w:t>variability</w:t>
            </w:r>
          </w:p>
        </w:tc>
        <w:tc>
          <w:tcPr>
            <w:tcW w:w="1170" w:type="dxa"/>
            <w:tcBorders>
              <w:right w:val="single" w:sz="12" w:space="0" w:color="auto"/>
            </w:tcBorders>
          </w:tcPr>
          <w:p w:rsidR="00B34839" w:rsidRDefault="00B34839" w:rsidP="000A367E">
            <w:pPr>
              <w:ind w:firstLine="0"/>
            </w:pPr>
            <w:proofErr w:type="spellStart"/>
            <w:r>
              <w:t>ISe</w:t>
            </w:r>
            <w:proofErr w:type="spellEnd"/>
          </w:p>
        </w:tc>
        <w:tc>
          <w:tcPr>
            <w:tcW w:w="1724" w:type="dxa"/>
            <w:tcBorders>
              <w:left w:val="single" w:sz="12" w:space="0" w:color="auto"/>
              <w:right w:val="single" w:sz="12" w:space="0" w:color="FFFFFF" w:themeColor="background1"/>
            </w:tcBorders>
          </w:tcPr>
          <w:p w:rsidR="00B34839" w:rsidRDefault="00B34839" w:rsidP="000A367E">
            <w:pPr>
              <w:ind w:firstLine="0"/>
              <w:jc w:val="center"/>
            </w:pPr>
            <w:r w:rsidRPr="00B357DA">
              <w:t>0.327</w:t>
            </w:r>
          </w:p>
        </w:tc>
        <w:tc>
          <w:tcPr>
            <w:tcW w:w="1606" w:type="dxa"/>
            <w:tcBorders>
              <w:left w:val="single" w:sz="12" w:space="0" w:color="FFFFFF" w:themeColor="background1"/>
              <w:right w:val="single" w:sz="12" w:space="0" w:color="auto"/>
            </w:tcBorders>
          </w:tcPr>
          <w:p w:rsidR="00B34839" w:rsidRDefault="00B34839" w:rsidP="000A367E">
            <w:pPr>
              <w:ind w:firstLine="0"/>
              <w:jc w:val="center"/>
            </w:pPr>
            <w:r w:rsidRPr="00B357DA">
              <w:t>4.838</w:t>
            </w:r>
          </w:p>
        </w:tc>
        <w:tc>
          <w:tcPr>
            <w:tcW w:w="1739" w:type="dxa"/>
            <w:tcBorders>
              <w:left w:val="single" w:sz="12" w:space="0" w:color="auto"/>
              <w:right w:val="single" w:sz="12" w:space="0" w:color="FFFFFF" w:themeColor="background1"/>
            </w:tcBorders>
          </w:tcPr>
          <w:p w:rsidR="00B34839" w:rsidRDefault="00B34839" w:rsidP="000A367E">
            <w:pPr>
              <w:ind w:firstLine="0"/>
              <w:jc w:val="center"/>
            </w:pPr>
            <w:r w:rsidRPr="00B357DA">
              <w:t>0.212</w:t>
            </w:r>
          </w:p>
        </w:tc>
        <w:tc>
          <w:tcPr>
            <w:tcW w:w="1411" w:type="dxa"/>
            <w:tcBorders>
              <w:left w:val="single" w:sz="12" w:space="0" w:color="FFFFFF" w:themeColor="background1"/>
              <w:right w:val="single" w:sz="12" w:space="0" w:color="auto"/>
            </w:tcBorders>
          </w:tcPr>
          <w:p w:rsidR="00B34839" w:rsidRDefault="00B34839" w:rsidP="000A367E">
            <w:pPr>
              <w:ind w:firstLine="0"/>
              <w:jc w:val="center"/>
            </w:pPr>
            <w:r w:rsidRPr="00B357DA">
              <w:t>4.196</w:t>
            </w:r>
          </w:p>
        </w:tc>
      </w:tr>
      <w:tr w:rsidR="00B34839" w:rsidTr="00B34839">
        <w:tc>
          <w:tcPr>
            <w:tcW w:w="1440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</w:tcBorders>
          </w:tcPr>
          <w:p w:rsidR="00B34839" w:rsidRDefault="00B34839" w:rsidP="000A367E">
            <w:pPr>
              <w:ind w:firstLine="0"/>
            </w:pPr>
          </w:p>
        </w:tc>
        <w:tc>
          <w:tcPr>
            <w:tcW w:w="1170" w:type="dxa"/>
            <w:tcBorders>
              <w:right w:val="single" w:sz="12" w:space="0" w:color="auto"/>
            </w:tcBorders>
          </w:tcPr>
          <w:p w:rsidR="00B34839" w:rsidRDefault="00B34839" w:rsidP="000A367E">
            <w:pPr>
              <w:ind w:firstLine="0"/>
            </w:pPr>
            <w:r>
              <w:t>RPE</w:t>
            </w:r>
          </w:p>
        </w:tc>
        <w:tc>
          <w:tcPr>
            <w:tcW w:w="1724" w:type="dxa"/>
            <w:tcBorders>
              <w:left w:val="single" w:sz="12" w:space="0" w:color="auto"/>
              <w:right w:val="single" w:sz="12" w:space="0" w:color="FFFFFF" w:themeColor="background1"/>
            </w:tcBorders>
          </w:tcPr>
          <w:p w:rsidR="00B34839" w:rsidRDefault="00B34839" w:rsidP="000A367E">
            <w:pPr>
              <w:ind w:firstLine="0"/>
              <w:jc w:val="center"/>
            </w:pPr>
            <w:r w:rsidRPr="00B357DA">
              <w:t>1.366</w:t>
            </w:r>
          </w:p>
        </w:tc>
        <w:tc>
          <w:tcPr>
            <w:tcW w:w="1606" w:type="dxa"/>
            <w:tcBorders>
              <w:left w:val="single" w:sz="12" w:space="0" w:color="FFFFFF" w:themeColor="background1"/>
              <w:right w:val="single" w:sz="12" w:space="0" w:color="auto"/>
            </w:tcBorders>
          </w:tcPr>
          <w:p w:rsidR="00B34839" w:rsidRDefault="00B34839" w:rsidP="000A367E">
            <w:pPr>
              <w:ind w:firstLine="0"/>
              <w:jc w:val="center"/>
            </w:pPr>
            <w:r w:rsidRPr="00B357DA">
              <w:t>6.636</w:t>
            </w:r>
          </w:p>
        </w:tc>
        <w:tc>
          <w:tcPr>
            <w:tcW w:w="1739" w:type="dxa"/>
            <w:tcBorders>
              <w:left w:val="single" w:sz="12" w:space="0" w:color="auto"/>
              <w:right w:val="single" w:sz="12" w:space="0" w:color="FFFFFF" w:themeColor="background1"/>
            </w:tcBorders>
          </w:tcPr>
          <w:p w:rsidR="00B34839" w:rsidRDefault="00B34839" w:rsidP="000A367E">
            <w:pPr>
              <w:ind w:firstLine="0"/>
              <w:jc w:val="center"/>
            </w:pPr>
            <w:r w:rsidRPr="00B357DA">
              <w:t>0.336</w:t>
            </w:r>
          </w:p>
        </w:tc>
        <w:tc>
          <w:tcPr>
            <w:tcW w:w="1411" w:type="dxa"/>
            <w:tcBorders>
              <w:left w:val="single" w:sz="12" w:space="0" w:color="FFFFFF" w:themeColor="background1"/>
              <w:right w:val="single" w:sz="12" w:space="0" w:color="auto"/>
            </w:tcBorders>
          </w:tcPr>
          <w:p w:rsidR="00B34839" w:rsidRDefault="00B34839" w:rsidP="000A367E">
            <w:pPr>
              <w:ind w:firstLine="0"/>
              <w:jc w:val="center"/>
            </w:pPr>
            <w:r w:rsidRPr="00B357DA">
              <w:t>5.163</w:t>
            </w:r>
          </w:p>
        </w:tc>
      </w:tr>
      <w:tr w:rsidR="00B34839" w:rsidTr="00B34839">
        <w:tc>
          <w:tcPr>
            <w:tcW w:w="1440" w:type="dxa"/>
            <w:tcBorders>
              <w:top w:val="single" w:sz="4" w:space="0" w:color="FFFFFF" w:themeColor="background1"/>
              <w:left w:val="single" w:sz="12" w:space="0" w:color="auto"/>
              <w:bottom w:val="single" w:sz="12" w:space="0" w:color="auto"/>
            </w:tcBorders>
          </w:tcPr>
          <w:p w:rsidR="00B34839" w:rsidRDefault="00B34839" w:rsidP="000A367E">
            <w:pPr>
              <w:ind w:firstLine="0"/>
            </w:pPr>
          </w:p>
        </w:tc>
        <w:tc>
          <w:tcPr>
            <w:tcW w:w="1170" w:type="dxa"/>
            <w:tcBorders>
              <w:bottom w:val="single" w:sz="12" w:space="0" w:color="auto"/>
              <w:right w:val="single" w:sz="12" w:space="0" w:color="auto"/>
            </w:tcBorders>
          </w:tcPr>
          <w:p w:rsidR="00B34839" w:rsidRDefault="00B34839" w:rsidP="000A367E">
            <w:pPr>
              <w:ind w:firstLine="0"/>
            </w:pPr>
            <w:r>
              <w:t>BM</w:t>
            </w:r>
          </w:p>
        </w:tc>
        <w:tc>
          <w:tcPr>
            <w:tcW w:w="1724" w:type="dxa"/>
            <w:tcBorders>
              <w:left w:val="single" w:sz="12" w:space="0" w:color="auto"/>
              <w:bottom w:val="single" w:sz="12" w:space="0" w:color="auto"/>
              <w:right w:val="single" w:sz="12" w:space="0" w:color="FFFFFF" w:themeColor="background1"/>
            </w:tcBorders>
          </w:tcPr>
          <w:p w:rsidR="00B34839" w:rsidRDefault="00B34839" w:rsidP="000A367E">
            <w:pPr>
              <w:ind w:firstLine="0"/>
              <w:jc w:val="center"/>
            </w:pPr>
            <w:r w:rsidRPr="00B357DA">
              <w:t>0.426</w:t>
            </w:r>
          </w:p>
        </w:tc>
        <w:tc>
          <w:tcPr>
            <w:tcW w:w="1606" w:type="dxa"/>
            <w:tcBorders>
              <w:left w:val="single" w:sz="12" w:space="0" w:color="FFFFFF" w:themeColor="background1"/>
              <w:bottom w:val="single" w:sz="12" w:space="0" w:color="auto"/>
              <w:right w:val="single" w:sz="12" w:space="0" w:color="auto"/>
            </w:tcBorders>
          </w:tcPr>
          <w:p w:rsidR="00B34839" w:rsidRDefault="00B34839" w:rsidP="000A367E">
            <w:pPr>
              <w:ind w:firstLine="0"/>
              <w:jc w:val="center"/>
            </w:pPr>
            <w:r w:rsidRPr="00B357DA">
              <w:t>5.202</w:t>
            </w:r>
          </w:p>
        </w:tc>
        <w:tc>
          <w:tcPr>
            <w:tcW w:w="1739" w:type="dxa"/>
            <w:tcBorders>
              <w:left w:val="single" w:sz="12" w:space="0" w:color="auto"/>
              <w:bottom w:val="single" w:sz="12" w:space="0" w:color="auto"/>
              <w:right w:val="single" w:sz="12" w:space="0" w:color="FFFFFF" w:themeColor="background1"/>
            </w:tcBorders>
          </w:tcPr>
          <w:p w:rsidR="00B34839" w:rsidRDefault="00B34839" w:rsidP="000A367E">
            <w:pPr>
              <w:ind w:firstLine="0"/>
              <w:jc w:val="center"/>
            </w:pPr>
            <w:r w:rsidRPr="00B357DA">
              <w:t>0.195</w:t>
            </w:r>
          </w:p>
        </w:tc>
        <w:tc>
          <w:tcPr>
            <w:tcW w:w="1411" w:type="dxa"/>
            <w:tcBorders>
              <w:left w:val="single" w:sz="12" w:space="0" w:color="FFFFFF" w:themeColor="background1"/>
              <w:bottom w:val="single" w:sz="12" w:space="0" w:color="auto"/>
              <w:right w:val="single" w:sz="12" w:space="0" w:color="auto"/>
            </w:tcBorders>
          </w:tcPr>
          <w:p w:rsidR="00B34839" w:rsidRDefault="00B34839" w:rsidP="000A367E">
            <w:pPr>
              <w:ind w:firstLine="0"/>
              <w:jc w:val="center"/>
            </w:pPr>
            <w:r w:rsidRPr="00B357DA">
              <w:t>6.918</w:t>
            </w:r>
          </w:p>
        </w:tc>
      </w:tr>
      <w:tr w:rsidR="00B34839" w:rsidTr="00B34839"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4" w:space="0" w:color="FFFFFF" w:themeColor="background1"/>
            </w:tcBorders>
          </w:tcPr>
          <w:p w:rsidR="00B34839" w:rsidRDefault="00B34839" w:rsidP="000A367E">
            <w:pPr>
              <w:ind w:firstLine="0"/>
            </w:pPr>
            <w:r>
              <w:t>Agreement</w:t>
            </w:r>
          </w:p>
        </w:tc>
        <w:tc>
          <w:tcPr>
            <w:tcW w:w="1170" w:type="dxa"/>
            <w:tcBorders>
              <w:top w:val="single" w:sz="12" w:space="0" w:color="auto"/>
              <w:right w:val="single" w:sz="12" w:space="0" w:color="auto"/>
            </w:tcBorders>
          </w:tcPr>
          <w:p w:rsidR="00B34839" w:rsidRDefault="00B34839" w:rsidP="000A367E">
            <w:pPr>
              <w:ind w:firstLine="0"/>
            </w:pPr>
            <w:r>
              <w:t>ILM</w:t>
            </w:r>
          </w:p>
        </w:tc>
        <w:tc>
          <w:tcPr>
            <w:tcW w:w="333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34839" w:rsidRDefault="00B34839" w:rsidP="000A367E">
            <w:pPr>
              <w:ind w:firstLine="0"/>
              <w:jc w:val="center"/>
            </w:pPr>
            <w:r w:rsidRPr="00B357DA">
              <w:t>1.023</w:t>
            </w:r>
          </w:p>
        </w:tc>
        <w:tc>
          <w:tcPr>
            <w:tcW w:w="315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34839" w:rsidRDefault="00B34839" w:rsidP="000A367E">
            <w:pPr>
              <w:ind w:firstLine="0"/>
              <w:jc w:val="center"/>
            </w:pPr>
            <w:r w:rsidRPr="00B357DA">
              <w:t>-1.156</w:t>
            </w:r>
          </w:p>
        </w:tc>
      </w:tr>
      <w:tr w:rsidR="00B34839" w:rsidTr="00B34839">
        <w:tc>
          <w:tcPr>
            <w:tcW w:w="1440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</w:tcBorders>
          </w:tcPr>
          <w:p w:rsidR="00B34839" w:rsidRDefault="00B34839" w:rsidP="000A367E">
            <w:pPr>
              <w:ind w:firstLine="0"/>
            </w:pPr>
          </w:p>
        </w:tc>
        <w:tc>
          <w:tcPr>
            <w:tcW w:w="1170" w:type="dxa"/>
            <w:tcBorders>
              <w:right w:val="single" w:sz="12" w:space="0" w:color="auto"/>
            </w:tcBorders>
          </w:tcPr>
          <w:p w:rsidR="00B34839" w:rsidRDefault="00B34839" w:rsidP="000A367E">
            <w:pPr>
              <w:ind w:firstLine="0"/>
            </w:pPr>
            <w:proofErr w:type="spellStart"/>
            <w:r>
              <w:t>ISe</w:t>
            </w:r>
            <w:proofErr w:type="spellEnd"/>
          </w:p>
        </w:tc>
        <w:tc>
          <w:tcPr>
            <w:tcW w:w="333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34839" w:rsidRDefault="00B34839" w:rsidP="000A367E">
            <w:pPr>
              <w:ind w:firstLine="0"/>
              <w:jc w:val="center"/>
            </w:pPr>
            <w:r w:rsidRPr="00B357DA">
              <w:t>-0.328</w:t>
            </w:r>
          </w:p>
        </w:tc>
        <w:tc>
          <w:tcPr>
            <w:tcW w:w="315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34839" w:rsidRDefault="00B34839" w:rsidP="000A367E">
            <w:pPr>
              <w:ind w:firstLine="0"/>
              <w:jc w:val="center"/>
            </w:pPr>
            <w:r w:rsidRPr="00B357DA">
              <w:t>2.500</w:t>
            </w:r>
          </w:p>
        </w:tc>
      </w:tr>
      <w:tr w:rsidR="00B34839" w:rsidTr="00B34839">
        <w:tc>
          <w:tcPr>
            <w:tcW w:w="1440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</w:tcBorders>
          </w:tcPr>
          <w:p w:rsidR="00B34839" w:rsidRDefault="00B34839" w:rsidP="000A367E">
            <w:pPr>
              <w:ind w:firstLine="0"/>
            </w:pPr>
          </w:p>
        </w:tc>
        <w:tc>
          <w:tcPr>
            <w:tcW w:w="1170" w:type="dxa"/>
            <w:tcBorders>
              <w:right w:val="single" w:sz="12" w:space="0" w:color="auto"/>
            </w:tcBorders>
          </w:tcPr>
          <w:p w:rsidR="00B34839" w:rsidRDefault="00B34839" w:rsidP="000A367E">
            <w:pPr>
              <w:ind w:firstLine="0"/>
            </w:pPr>
            <w:r>
              <w:t>RPE</w:t>
            </w:r>
          </w:p>
        </w:tc>
        <w:tc>
          <w:tcPr>
            <w:tcW w:w="333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34839" w:rsidRDefault="00B34839" w:rsidP="000A367E">
            <w:pPr>
              <w:ind w:firstLine="0"/>
              <w:jc w:val="center"/>
            </w:pPr>
            <w:r w:rsidRPr="00B357DA">
              <w:t>0.693</w:t>
            </w:r>
          </w:p>
        </w:tc>
        <w:tc>
          <w:tcPr>
            <w:tcW w:w="315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34839" w:rsidRDefault="00B34839" w:rsidP="000A367E">
            <w:pPr>
              <w:ind w:firstLine="0"/>
              <w:jc w:val="center"/>
            </w:pPr>
            <w:r w:rsidRPr="00B357DA">
              <w:t>-3.020</w:t>
            </w:r>
          </w:p>
        </w:tc>
      </w:tr>
      <w:tr w:rsidR="00B34839" w:rsidTr="00B34839">
        <w:tc>
          <w:tcPr>
            <w:tcW w:w="1440" w:type="dxa"/>
            <w:tcBorders>
              <w:top w:val="single" w:sz="4" w:space="0" w:color="FFFFFF" w:themeColor="background1"/>
              <w:left w:val="single" w:sz="12" w:space="0" w:color="auto"/>
              <w:bottom w:val="single" w:sz="12" w:space="0" w:color="auto"/>
            </w:tcBorders>
          </w:tcPr>
          <w:p w:rsidR="00B34839" w:rsidRDefault="00B34839" w:rsidP="000A367E">
            <w:pPr>
              <w:ind w:firstLine="0"/>
            </w:pPr>
          </w:p>
        </w:tc>
        <w:tc>
          <w:tcPr>
            <w:tcW w:w="1170" w:type="dxa"/>
            <w:tcBorders>
              <w:bottom w:val="single" w:sz="12" w:space="0" w:color="auto"/>
              <w:right w:val="single" w:sz="12" w:space="0" w:color="auto"/>
            </w:tcBorders>
          </w:tcPr>
          <w:p w:rsidR="00B34839" w:rsidRDefault="00B34839" w:rsidP="000A367E">
            <w:pPr>
              <w:ind w:firstLine="0"/>
            </w:pPr>
            <w:r>
              <w:t>BM</w:t>
            </w:r>
          </w:p>
        </w:tc>
        <w:tc>
          <w:tcPr>
            <w:tcW w:w="333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4839" w:rsidRDefault="00B34839" w:rsidP="000A367E">
            <w:pPr>
              <w:ind w:firstLine="0"/>
              <w:jc w:val="center"/>
            </w:pPr>
            <w:r w:rsidRPr="00B357DA">
              <w:t>1.450</w:t>
            </w:r>
          </w:p>
        </w:tc>
        <w:tc>
          <w:tcPr>
            <w:tcW w:w="315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4839" w:rsidRDefault="00B34839" w:rsidP="000A367E">
            <w:pPr>
              <w:ind w:firstLine="0"/>
              <w:jc w:val="center"/>
            </w:pPr>
            <w:r w:rsidRPr="00B357DA">
              <w:t>0.535</w:t>
            </w:r>
          </w:p>
        </w:tc>
      </w:tr>
    </w:tbl>
    <w:p w:rsidR="00B34839" w:rsidRDefault="00B34839" w:rsidP="00C20C8E">
      <w:pPr>
        <w:spacing w:line="240" w:lineRule="auto"/>
        <w:ind w:firstLine="0"/>
      </w:pPr>
    </w:p>
    <w:p w:rsidR="00B357DA" w:rsidRDefault="008126A4" w:rsidP="00C20C8E">
      <w:pPr>
        <w:spacing w:line="240" w:lineRule="auto"/>
        <w:ind w:firstLine="0"/>
      </w:pPr>
      <w:r w:rsidRPr="008126A4">
        <w:t>The inter-grader variability and agreement between EdgeSelect and manual measurement is analyzed independently for the patient and normal subjects groups.</w:t>
      </w:r>
    </w:p>
    <w:p w:rsidR="00390CCB" w:rsidRDefault="00390CCB" w:rsidP="00C20C8E">
      <w:pPr>
        <w:spacing w:line="240" w:lineRule="auto"/>
        <w:ind w:firstLine="0"/>
        <w:rPr>
          <w:i/>
          <w:color w:val="365F91" w:themeColor="accent1" w:themeShade="BF"/>
        </w:rPr>
      </w:pPr>
    </w:p>
    <w:sectPr w:rsidR="00390CCB" w:rsidSect="008938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19290E"/>
    <w:rsid w:val="000109CD"/>
    <w:rsid w:val="00015DB7"/>
    <w:rsid w:val="000905B7"/>
    <w:rsid w:val="00092F99"/>
    <w:rsid w:val="000975B6"/>
    <w:rsid w:val="000E3311"/>
    <w:rsid w:val="000F5A13"/>
    <w:rsid w:val="001127F3"/>
    <w:rsid w:val="00187E56"/>
    <w:rsid w:val="0019290E"/>
    <w:rsid w:val="001C51F1"/>
    <w:rsid w:val="001D4128"/>
    <w:rsid w:val="001E684D"/>
    <w:rsid w:val="001F617C"/>
    <w:rsid w:val="001F711C"/>
    <w:rsid w:val="00210002"/>
    <w:rsid w:val="00214A30"/>
    <w:rsid w:val="0029554C"/>
    <w:rsid w:val="0030788E"/>
    <w:rsid w:val="00316E22"/>
    <w:rsid w:val="003268B0"/>
    <w:rsid w:val="00356F23"/>
    <w:rsid w:val="00381087"/>
    <w:rsid w:val="00390CCB"/>
    <w:rsid w:val="003A15D7"/>
    <w:rsid w:val="003B7BD1"/>
    <w:rsid w:val="003C1812"/>
    <w:rsid w:val="003D37A3"/>
    <w:rsid w:val="003D499B"/>
    <w:rsid w:val="003E7892"/>
    <w:rsid w:val="00404711"/>
    <w:rsid w:val="00443283"/>
    <w:rsid w:val="004D78DF"/>
    <w:rsid w:val="005077FD"/>
    <w:rsid w:val="005358BD"/>
    <w:rsid w:val="00544AF1"/>
    <w:rsid w:val="00583B21"/>
    <w:rsid w:val="005A3B3D"/>
    <w:rsid w:val="005C339F"/>
    <w:rsid w:val="005F4901"/>
    <w:rsid w:val="006020A0"/>
    <w:rsid w:val="00602D85"/>
    <w:rsid w:val="00611144"/>
    <w:rsid w:val="00624278"/>
    <w:rsid w:val="00640BF1"/>
    <w:rsid w:val="00645466"/>
    <w:rsid w:val="00670853"/>
    <w:rsid w:val="006822ED"/>
    <w:rsid w:val="00696991"/>
    <w:rsid w:val="006A0B62"/>
    <w:rsid w:val="006B6DEB"/>
    <w:rsid w:val="006E5734"/>
    <w:rsid w:val="007018A4"/>
    <w:rsid w:val="007076AF"/>
    <w:rsid w:val="007220B6"/>
    <w:rsid w:val="00725217"/>
    <w:rsid w:val="007413DE"/>
    <w:rsid w:val="00756AFA"/>
    <w:rsid w:val="007C74A4"/>
    <w:rsid w:val="007F135C"/>
    <w:rsid w:val="008035C2"/>
    <w:rsid w:val="00811592"/>
    <w:rsid w:val="008126A4"/>
    <w:rsid w:val="00816DEB"/>
    <w:rsid w:val="0085620C"/>
    <w:rsid w:val="00866368"/>
    <w:rsid w:val="0087418D"/>
    <w:rsid w:val="00875A3E"/>
    <w:rsid w:val="0087673E"/>
    <w:rsid w:val="00877862"/>
    <w:rsid w:val="008938FF"/>
    <w:rsid w:val="008B42C8"/>
    <w:rsid w:val="008E6FFD"/>
    <w:rsid w:val="009050B7"/>
    <w:rsid w:val="00912802"/>
    <w:rsid w:val="00934A1C"/>
    <w:rsid w:val="0093660E"/>
    <w:rsid w:val="009B0515"/>
    <w:rsid w:val="009B06F0"/>
    <w:rsid w:val="009F6077"/>
    <w:rsid w:val="00A03038"/>
    <w:rsid w:val="00A13CCA"/>
    <w:rsid w:val="00A15259"/>
    <w:rsid w:val="00A20E86"/>
    <w:rsid w:val="00A516EF"/>
    <w:rsid w:val="00AC3503"/>
    <w:rsid w:val="00AE2B38"/>
    <w:rsid w:val="00B34839"/>
    <w:rsid w:val="00B357DA"/>
    <w:rsid w:val="00B40883"/>
    <w:rsid w:val="00B44E3E"/>
    <w:rsid w:val="00B54F80"/>
    <w:rsid w:val="00B56763"/>
    <w:rsid w:val="00B75921"/>
    <w:rsid w:val="00BA24F4"/>
    <w:rsid w:val="00BB1882"/>
    <w:rsid w:val="00BD0860"/>
    <w:rsid w:val="00BF1880"/>
    <w:rsid w:val="00C16FE9"/>
    <w:rsid w:val="00C20C8E"/>
    <w:rsid w:val="00C22B9A"/>
    <w:rsid w:val="00C759D6"/>
    <w:rsid w:val="00CD7657"/>
    <w:rsid w:val="00D41B92"/>
    <w:rsid w:val="00D55EFA"/>
    <w:rsid w:val="00D665E6"/>
    <w:rsid w:val="00D70B85"/>
    <w:rsid w:val="00D72C1B"/>
    <w:rsid w:val="00DB1428"/>
    <w:rsid w:val="00DB5B81"/>
    <w:rsid w:val="00DD1B77"/>
    <w:rsid w:val="00DD6970"/>
    <w:rsid w:val="00E14B06"/>
    <w:rsid w:val="00E62E25"/>
    <w:rsid w:val="00E936B2"/>
    <w:rsid w:val="00EA2D89"/>
    <w:rsid w:val="00EF455A"/>
    <w:rsid w:val="00EF603B"/>
    <w:rsid w:val="00F02C0A"/>
    <w:rsid w:val="00F3405E"/>
    <w:rsid w:val="00F56664"/>
    <w:rsid w:val="00F64581"/>
    <w:rsid w:val="00F909AA"/>
    <w:rsid w:val="00FE1705"/>
    <w:rsid w:val="00FF06EA"/>
    <w:rsid w:val="00FF52CB"/>
    <w:rsid w:val="00FF6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C8E"/>
  </w:style>
  <w:style w:type="paragraph" w:styleId="Heading1">
    <w:name w:val="heading 1"/>
    <w:basedOn w:val="Normal"/>
    <w:next w:val="Normal"/>
    <w:link w:val="Heading1Char"/>
    <w:uiPriority w:val="9"/>
    <w:qFormat/>
    <w:rsid w:val="006A0B62"/>
    <w:pPr>
      <w:spacing w:before="600" w:after="0" w:line="360" w:lineRule="auto"/>
      <w:ind w:firstLine="0"/>
      <w:outlineLvl w:val="0"/>
    </w:pPr>
    <w:rPr>
      <w:rFonts w:ascii="Arial" w:eastAsiaTheme="majorEastAsia" w:hAnsi="Arial" w:cs="Arial"/>
      <w:b/>
      <w:bCs/>
      <w:i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0B62"/>
    <w:pPr>
      <w:spacing w:before="320" w:after="0" w:line="360" w:lineRule="auto"/>
      <w:ind w:firstLine="0"/>
      <w:outlineLvl w:val="1"/>
    </w:pPr>
    <w:rPr>
      <w:rFonts w:ascii="Arial" w:eastAsiaTheme="majorEastAsia" w:hAnsi="Arial" w:cs="Arial"/>
      <w:bCs/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0B62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0B62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0B62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0B62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0B62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0B62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0B62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0B62"/>
    <w:rPr>
      <w:rFonts w:ascii="Arial" w:eastAsiaTheme="majorEastAsia" w:hAnsi="Arial" w:cs="Arial"/>
      <w:b/>
      <w:bCs/>
      <w:iCs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6A0B62"/>
    <w:pPr>
      <w:spacing w:line="240" w:lineRule="auto"/>
      <w:ind w:firstLine="0"/>
    </w:pPr>
    <w:rPr>
      <w:rFonts w:ascii="Arial" w:eastAsiaTheme="majorEastAsia" w:hAnsi="Arial" w:cs="Arial"/>
      <w:b/>
      <w:bCs/>
      <w:iCs/>
      <w:spacing w:val="10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A0B62"/>
    <w:rPr>
      <w:rFonts w:ascii="Arial" w:eastAsiaTheme="majorEastAsia" w:hAnsi="Arial" w:cs="Arial"/>
      <w:b/>
      <w:bCs/>
      <w:iCs/>
      <w:spacing w:val="10"/>
      <w:sz w:val="32"/>
      <w:szCs w:val="32"/>
    </w:rPr>
  </w:style>
  <w:style w:type="paragraph" w:styleId="ListParagraph">
    <w:name w:val="List Paragraph"/>
    <w:basedOn w:val="Normal"/>
    <w:uiPriority w:val="34"/>
    <w:qFormat/>
    <w:rsid w:val="006A0B6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A0B62"/>
    <w:rPr>
      <w:rFonts w:ascii="Arial" w:eastAsiaTheme="majorEastAsia" w:hAnsi="Arial" w:cs="Arial"/>
      <w:bCs/>
      <w:i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A0B62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A0B62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0B6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0B6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0B62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0B62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0B62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A0B62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0B62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A0B62"/>
    <w:rPr>
      <w:i/>
      <w:iCs/>
      <w:color w:val="808080" w:themeColor="text1" w:themeTint="7F"/>
      <w:spacing w:val="10"/>
      <w:sz w:val="24"/>
      <w:szCs w:val="24"/>
    </w:rPr>
  </w:style>
  <w:style w:type="character" w:styleId="Strong">
    <w:name w:val="Strong"/>
    <w:basedOn w:val="DefaultParagraphFont"/>
    <w:uiPriority w:val="22"/>
    <w:qFormat/>
    <w:rsid w:val="006A0B62"/>
    <w:rPr>
      <w:b/>
      <w:bCs/>
      <w:spacing w:val="0"/>
    </w:rPr>
  </w:style>
  <w:style w:type="character" w:styleId="Emphasis">
    <w:name w:val="Emphasis"/>
    <w:uiPriority w:val="20"/>
    <w:qFormat/>
    <w:rsid w:val="006A0B62"/>
    <w:rPr>
      <w:b/>
      <w:bCs/>
      <w:i/>
      <w:iCs/>
      <w:color w:val="auto"/>
    </w:rPr>
  </w:style>
  <w:style w:type="paragraph" w:styleId="NoSpacing">
    <w:name w:val="No Spacing"/>
    <w:basedOn w:val="Normal"/>
    <w:uiPriority w:val="1"/>
    <w:qFormat/>
    <w:rsid w:val="006A0B62"/>
    <w:pPr>
      <w:spacing w:after="0" w:line="240" w:lineRule="auto"/>
      <w:ind w:firstLine="0"/>
    </w:pPr>
  </w:style>
  <w:style w:type="paragraph" w:styleId="Quote">
    <w:name w:val="Quote"/>
    <w:basedOn w:val="Normal"/>
    <w:next w:val="Normal"/>
    <w:link w:val="QuoteChar"/>
    <w:uiPriority w:val="29"/>
    <w:qFormat/>
    <w:rsid w:val="006A0B62"/>
    <w:rPr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6A0B62"/>
    <w:rPr>
      <w:rFonts w:asciiTheme="minorHAnsi"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0B62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0B62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ubtleEmphasis">
    <w:name w:val="Subtle Emphasis"/>
    <w:uiPriority w:val="19"/>
    <w:qFormat/>
    <w:rsid w:val="006A0B62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6A0B62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qFormat/>
    <w:rsid w:val="006A0B62"/>
    <w:rPr>
      <w:smallCaps/>
    </w:rPr>
  </w:style>
  <w:style w:type="character" w:styleId="IntenseReference">
    <w:name w:val="Intense Reference"/>
    <w:uiPriority w:val="32"/>
    <w:qFormat/>
    <w:rsid w:val="006A0B62"/>
    <w:rPr>
      <w:b/>
      <w:bCs/>
      <w:smallCaps/>
      <w:color w:val="auto"/>
    </w:rPr>
  </w:style>
  <w:style w:type="character" w:styleId="BookTitle">
    <w:name w:val="Book Title"/>
    <w:uiPriority w:val="33"/>
    <w:qFormat/>
    <w:rsid w:val="006A0B62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0B62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E14B0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35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2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6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0836A4-840B-47B1-8E31-3547F4A45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FPRC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yhuang</dc:creator>
  <cp:lastModifiedBy>yhuang</cp:lastModifiedBy>
  <cp:revision>2</cp:revision>
  <cp:lastPrinted>2013-07-11T15:18:00Z</cp:lastPrinted>
  <dcterms:created xsi:type="dcterms:W3CDTF">2013-11-26T16:52:00Z</dcterms:created>
  <dcterms:modified xsi:type="dcterms:W3CDTF">2013-11-26T16:52:00Z</dcterms:modified>
</cp:coreProperties>
</file>