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0DA3" w14:textId="1302704E" w:rsidR="004A7F03" w:rsidRDefault="004A7F03">
      <w:pPr>
        <w:rPr>
          <w:rFonts w:ascii="Times New Roman" w:hAnsi="Times New Roman" w:cs="Times New Roman"/>
          <w:b/>
        </w:rPr>
      </w:pPr>
    </w:p>
    <w:p w14:paraId="4781C8CC" w14:textId="3DE7A0CF" w:rsidR="00923AEB" w:rsidRDefault="00923AEB" w:rsidP="00923A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3E91079" wp14:editId="69F071C3">
            <wp:extent cx="2734404" cy="1858746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84" cy="1867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47459" w14:textId="7A1106E7" w:rsidR="00923AEB" w:rsidRPr="00923AEB" w:rsidRDefault="00923AEB" w:rsidP="00923AEB">
      <w:p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17D84" wp14:editId="3BBB0091">
                <wp:simplePos x="0" y="0"/>
                <wp:positionH relativeFrom="column">
                  <wp:posOffset>-52465</wp:posOffset>
                </wp:positionH>
                <wp:positionV relativeFrom="paragraph">
                  <wp:posOffset>127096</wp:posOffset>
                </wp:positionV>
                <wp:extent cx="5943600" cy="38354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1178C" w14:textId="2650F2F4" w:rsidR="00923AEB" w:rsidRPr="000A1960" w:rsidRDefault="00923AEB" w:rsidP="00923AE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96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0047D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0A196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923AE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Example of </w:t>
                            </w:r>
                            <w:r w:rsidR="00B9405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microfluidic protein immuno</w:t>
                            </w:r>
                            <w:r w:rsidRPr="00923AE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blot gener</w:t>
                            </w:r>
                            <w:r w:rsidR="00B9405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ated using a 5-channel per lane </w:t>
                            </w:r>
                            <w:r w:rsidRPr="00923AE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microfluidic device.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5" o:spid="_x0000_s1026" type="#_x0000_t202" style="position:absolute;margin-left:-4.1pt;margin-top:10pt;width:468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" filled="f" stroked="f">
                <v:textbox style="mso-fit-shape-to-text:t">
                  <w:txbxContent>
                    <w:p w14:paraId="5901178C" w14:textId="2650F2F4" w:rsidR="00923AEB" w:rsidRPr="000A1960" w:rsidRDefault="00923AEB" w:rsidP="00923AE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960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Figure </w:t>
                      </w:r>
                      <w:r w:rsidR="000047DB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0A196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 </w:t>
                      </w:r>
                      <w:r w:rsidRPr="00923AE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Example of </w:t>
                      </w:r>
                      <w:r w:rsidR="00B9405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microfluidic protein immuno</w:t>
                      </w:r>
                      <w:r w:rsidRPr="00923AE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blot gener</w:t>
                      </w:r>
                      <w:r w:rsidR="00B9405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ated using a 5-channel per lane </w:t>
                      </w:r>
                      <w:r w:rsidRPr="00923AE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microfluidic device.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AEB" w:rsidRPr="0092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8"/>
    <w:rsid w:val="000047DB"/>
    <w:rsid w:val="000150FE"/>
    <w:rsid w:val="00035EF5"/>
    <w:rsid w:val="000A1960"/>
    <w:rsid w:val="000D4469"/>
    <w:rsid w:val="000E6900"/>
    <w:rsid w:val="0010121C"/>
    <w:rsid w:val="001948B3"/>
    <w:rsid w:val="00241539"/>
    <w:rsid w:val="00271818"/>
    <w:rsid w:val="00271A89"/>
    <w:rsid w:val="002A63E4"/>
    <w:rsid w:val="002E7838"/>
    <w:rsid w:val="00335994"/>
    <w:rsid w:val="00351576"/>
    <w:rsid w:val="004029AC"/>
    <w:rsid w:val="00445018"/>
    <w:rsid w:val="0048250F"/>
    <w:rsid w:val="00491AA3"/>
    <w:rsid w:val="004A7F03"/>
    <w:rsid w:val="004D2880"/>
    <w:rsid w:val="005A723B"/>
    <w:rsid w:val="00614D4A"/>
    <w:rsid w:val="007839D3"/>
    <w:rsid w:val="007D6439"/>
    <w:rsid w:val="008E5CC8"/>
    <w:rsid w:val="008E5D82"/>
    <w:rsid w:val="00923AEB"/>
    <w:rsid w:val="0097575B"/>
    <w:rsid w:val="00A523BB"/>
    <w:rsid w:val="00A52543"/>
    <w:rsid w:val="00A61D82"/>
    <w:rsid w:val="00B07F0E"/>
    <w:rsid w:val="00B27E24"/>
    <w:rsid w:val="00B94059"/>
    <w:rsid w:val="00BE25DB"/>
    <w:rsid w:val="00CC55CA"/>
    <w:rsid w:val="00E152E7"/>
    <w:rsid w:val="00E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7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Lab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leroueil</dc:creator>
  <cp:lastModifiedBy>Sascha Goonewardena</cp:lastModifiedBy>
  <cp:revision>2</cp:revision>
  <dcterms:created xsi:type="dcterms:W3CDTF">2013-11-11T14:20:00Z</dcterms:created>
  <dcterms:modified xsi:type="dcterms:W3CDTF">2013-11-11T14:20:00Z</dcterms:modified>
</cp:coreProperties>
</file>