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3" w:rsidRDefault="00F46F83"/>
    <w:p w:rsidR="00C93713" w:rsidRDefault="00685735">
      <w:r>
        <w:rPr>
          <w:noProof/>
        </w:rPr>
        <w:drawing>
          <wp:inline distT="0" distB="0" distL="0" distR="0">
            <wp:extent cx="4746625" cy="2417445"/>
            <wp:effectExtent l="19050" t="0" r="0" b="0"/>
            <wp:docPr id="1" name="Imagem 1" descr="C:\Users\a\Downloads\Grafiico_negatives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Grafiico_negatives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83" w:rsidRPr="00AD67F0" w:rsidRDefault="00F46F83" w:rsidP="00F46F83">
      <w:pPr>
        <w:pStyle w:val="Legenda"/>
        <w:jc w:val="both"/>
        <w:rPr>
          <w:rFonts w:ascii="Times New Roman" w:hAnsi="Times New Roman" w:cs="Times New Roman"/>
          <w:color w:val="000000" w:themeColor="text1"/>
          <w:shd w:val="clear" w:color="auto" w:fill="F6F6F6"/>
        </w:rPr>
      </w:pPr>
      <w:bookmarkStart w:id="0" w:name="_GoBack"/>
      <w:r w:rsidRPr="007722A4">
        <w:rPr>
          <w:rFonts w:ascii="Times New Roman" w:hAnsi="Times New Roman" w:cs="Times New Roman"/>
          <w:color w:val="000000" w:themeColor="text1"/>
        </w:rPr>
        <w:t xml:space="preserve">Figure </w:t>
      </w:r>
      <w:r w:rsidR="001A7546">
        <w:rPr>
          <w:rFonts w:ascii="Times New Roman" w:hAnsi="Times New Roman" w:cs="Times New Roman"/>
          <w:color w:val="000000" w:themeColor="text1"/>
        </w:rPr>
        <w:t>S</w:t>
      </w:r>
      <w:r w:rsidR="006615F3" w:rsidRPr="007722A4">
        <w:rPr>
          <w:rFonts w:ascii="Times New Roman" w:hAnsi="Times New Roman" w:cs="Times New Roman"/>
          <w:color w:val="000000" w:themeColor="text1"/>
        </w:rPr>
        <w:fldChar w:fldCharType="begin"/>
      </w:r>
      <w:r w:rsidRPr="007722A4">
        <w:rPr>
          <w:rFonts w:ascii="Times New Roman" w:hAnsi="Times New Roman" w:cs="Times New Roman"/>
          <w:color w:val="000000" w:themeColor="text1"/>
        </w:rPr>
        <w:instrText xml:space="preserve"> SEQ Figure \* ARABIC </w:instrText>
      </w:r>
      <w:r w:rsidR="006615F3" w:rsidRPr="007722A4">
        <w:rPr>
          <w:rFonts w:ascii="Times New Roman" w:hAnsi="Times New Roman" w:cs="Times New Roman"/>
          <w:color w:val="000000" w:themeColor="text1"/>
        </w:rPr>
        <w:fldChar w:fldCharType="separate"/>
      </w:r>
      <w:r w:rsidRPr="007722A4">
        <w:rPr>
          <w:rFonts w:ascii="Times New Roman" w:hAnsi="Times New Roman" w:cs="Times New Roman"/>
          <w:noProof/>
          <w:color w:val="000000" w:themeColor="text1"/>
        </w:rPr>
        <w:t>1</w:t>
      </w:r>
      <w:r w:rsidR="006615F3" w:rsidRPr="007722A4">
        <w:rPr>
          <w:rFonts w:ascii="Times New Roman" w:hAnsi="Times New Roman" w:cs="Times New Roman"/>
          <w:color w:val="000000" w:themeColor="text1"/>
        </w:rPr>
        <w:fldChar w:fldCharType="end"/>
      </w:r>
      <w:r w:rsidRPr="007722A4">
        <w:rPr>
          <w:rFonts w:ascii="Times New Roman" w:hAnsi="Times New Roman" w:cs="Times New Roman"/>
          <w:color w:val="000000" w:themeColor="text1"/>
        </w:rPr>
        <w:t xml:space="preserve">- </w:t>
      </w:r>
      <w:r w:rsidRPr="007722A4">
        <w:rPr>
          <w:rFonts w:ascii="Times New Roman" w:hAnsi="Times New Roman" w:cs="Times New Roman"/>
          <w:b w:val="0"/>
          <w:color w:val="000000" w:themeColor="text1"/>
        </w:rPr>
        <w:t>Fluorescence intensity results of Helicobacter strains (non 26695 (ATCC 700392)) tested in this study. The results represent the positive signal of each sample after the subtraction of the respective control.</w:t>
      </w:r>
      <w:r w:rsidRPr="00924338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0"/>
    <w:p w:rsidR="00F46F83" w:rsidRPr="00F46F83" w:rsidRDefault="00F46F83">
      <w:pPr>
        <w:rPr>
          <w:lang w:val="en-GB"/>
        </w:rPr>
      </w:pPr>
    </w:p>
    <w:sectPr w:rsidR="00F46F83" w:rsidRPr="00F46F83" w:rsidSect="00C93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5"/>
    <w:rsid w:val="00196C69"/>
    <w:rsid w:val="001A7546"/>
    <w:rsid w:val="006615F3"/>
    <w:rsid w:val="00685735"/>
    <w:rsid w:val="007E342C"/>
    <w:rsid w:val="008B2DB1"/>
    <w:rsid w:val="00AB09E4"/>
    <w:rsid w:val="00C93713"/>
    <w:rsid w:val="00D15A6E"/>
    <w:rsid w:val="00EA712F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573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46F83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573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46F83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CARMEN</cp:lastModifiedBy>
  <cp:revision>2</cp:revision>
  <dcterms:created xsi:type="dcterms:W3CDTF">2013-10-22T10:18:00Z</dcterms:created>
  <dcterms:modified xsi:type="dcterms:W3CDTF">2013-10-22T10:18:00Z</dcterms:modified>
</cp:coreProperties>
</file>