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45D" w:rsidRDefault="008F145D" w:rsidP="00D6199B">
      <w:pPr>
        <w:keepNext/>
        <w:numPr>
          <w:ilvl w:val="2"/>
          <w:numId w:val="0"/>
        </w:numPr>
        <w:spacing w:after="120" w:line="240" w:lineRule="auto"/>
        <w:ind w:left="810" w:hanging="810"/>
        <w:outlineLvl w:val="2"/>
        <w:rPr>
          <w:rFonts w:eastAsia="Times New Roman" w:cstheme="minorHAnsi"/>
          <w:smallCaps/>
          <w:sz w:val="24"/>
          <w:szCs w:val="24"/>
          <w:u w:val="single"/>
        </w:rPr>
      </w:pPr>
      <w:bookmarkStart w:id="0" w:name="_Toc128555867"/>
      <w:bookmarkStart w:id="1" w:name="_Toc139070092"/>
      <w:bookmarkStart w:id="2" w:name="_Toc358724494"/>
      <w:r w:rsidRPr="00D84999">
        <w:rPr>
          <w:rFonts w:cstheme="minorHAnsi"/>
          <w:b/>
          <w:sz w:val="24"/>
          <w:szCs w:val="24"/>
        </w:rPr>
        <w:t>Supplement S</w:t>
      </w:r>
      <w:r w:rsidR="005E14C7">
        <w:rPr>
          <w:rFonts w:cstheme="minorHAnsi"/>
          <w:b/>
          <w:sz w:val="24"/>
          <w:szCs w:val="24"/>
        </w:rPr>
        <w:t>4</w:t>
      </w:r>
      <w:bookmarkStart w:id="3" w:name="_GoBack"/>
      <w:bookmarkEnd w:id="3"/>
      <w:r w:rsidRPr="00D84999">
        <w:rPr>
          <w:rFonts w:cstheme="minorHAnsi"/>
          <w:b/>
          <w:sz w:val="24"/>
          <w:szCs w:val="24"/>
        </w:rPr>
        <w:t>-</w:t>
      </w:r>
      <w:r w:rsidRPr="00D84999">
        <w:rPr>
          <w:rFonts w:cstheme="minorHAnsi"/>
          <w:sz w:val="24"/>
          <w:szCs w:val="24"/>
        </w:rPr>
        <w:t xml:space="preserve"> </w:t>
      </w:r>
      <w:r w:rsidR="00DF0486" w:rsidRPr="00D84999">
        <w:rPr>
          <w:rFonts w:cstheme="minorHAnsi"/>
          <w:sz w:val="24"/>
          <w:szCs w:val="24"/>
        </w:rPr>
        <w:t>M</w:t>
      </w:r>
      <w:r w:rsidR="00672EE7" w:rsidRPr="00D84999">
        <w:rPr>
          <w:rFonts w:cstheme="minorHAnsi"/>
          <w:sz w:val="24"/>
          <w:szCs w:val="24"/>
        </w:rPr>
        <w:t>a</w:t>
      </w:r>
      <w:r w:rsidR="00DF0486" w:rsidRPr="00D84999">
        <w:rPr>
          <w:rFonts w:cstheme="minorHAnsi"/>
          <w:sz w:val="24"/>
          <w:szCs w:val="24"/>
        </w:rPr>
        <w:t xml:space="preserve">croscopic </w:t>
      </w:r>
      <w:r w:rsidR="00672EE7" w:rsidRPr="00D84999">
        <w:rPr>
          <w:rFonts w:cstheme="minorHAnsi"/>
          <w:sz w:val="24"/>
          <w:szCs w:val="24"/>
        </w:rPr>
        <w:t xml:space="preserve">and Microscopic </w:t>
      </w:r>
      <w:r w:rsidR="00DF0486" w:rsidRPr="00D84999">
        <w:rPr>
          <w:rFonts w:cstheme="minorHAnsi"/>
          <w:sz w:val="24"/>
          <w:szCs w:val="24"/>
        </w:rPr>
        <w:t>Examination</w:t>
      </w:r>
    </w:p>
    <w:tbl>
      <w:tblPr>
        <w:tblW w:w="8280" w:type="dxa"/>
        <w:tblInd w:w="468" w:type="dxa"/>
        <w:tblLook w:val="01E0" w:firstRow="1" w:lastRow="1" w:firstColumn="1" w:lastColumn="1" w:noHBand="0" w:noVBand="0"/>
      </w:tblPr>
      <w:tblGrid>
        <w:gridCol w:w="3780"/>
        <w:gridCol w:w="4500"/>
      </w:tblGrid>
      <w:tr w:rsidR="00326552" w:rsidRPr="00326552" w:rsidTr="00C31F76">
        <w:trPr>
          <w:trHeight w:val="4482"/>
        </w:trPr>
        <w:tc>
          <w:tcPr>
            <w:tcW w:w="3780" w:type="dxa"/>
            <w:hideMark/>
          </w:tcPr>
          <w:bookmarkEnd w:id="0"/>
          <w:bookmarkEnd w:id="1"/>
          <w:bookmarkEnd w:id="2"/>
          <w:p w:rsidR="00326552" w:rsidRPr="00326552" w:rsidRDefault="00326552" w:rsidP="003265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552">
              <w:rPr>
                <w:rFonts w:ascii="Times New Roman" w:eastAsia="Calibri" w:hAnsi="Times New Roman" w:cs="Times New Roman"/>
                <w:sz w:val="20"/>
                <w:szCs w:val="20"/>
              </w:rPr>
              <w:t>Adrenal glands (2)</w:t>
            </w:r>
            <w:r w:rsidR="00D84999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  <w:p w:rsidR="00326552" w:rsidRPr="00326552" w:rsidRDefault="00326552" w:rsidP="003265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552">
              <w:rPr>
                <w:rFonts w:ascii="Times New Roman" w:eastAsia="Calibri" w:hAnsi="Times New Roman" w:cs="Times New Roman"/>
                <w:sz w:val="20"/>
                <w:szCs w:val="20"/>
              </w:rPr>
              <w:t>Aorta</w:t>
            </w:r>
            <w:r w:rsidR="00D84999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  <w:p w:rsidR="00326552" w:rsidRPr="00326552" w:rsidRDefault="00326552" w:rsidP="003265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552">
              <w:rPr>
                <w:rFonts w:ascii="Times New Roman" w:eastAsia="Calibri" w:hAnsi="Times New Roman" w:cs="Times New Roman"/>
                <w:sz w:val="20"/>
                <w:szCs w:val="20"/>
              </w:rPr>
              <w:t>Bone with marrow (sternum, femur)</w:t>
            </w:r>
          </w:p>
          <w:p w:rsidR="00326552" w:rsidRPr="00326552" w:rsidRDefault="00326552" w:rsidP="003265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552">
              <w:rPr>
                <w:rFonts w:ascii="Times New Roman" w:eastAsia="Calibri" w:hAnsi="Times New Roman" w:cs="Times New Roman"/>
                <w:sz w:val="20"/>
                <w:szCs w:val="20"/>
              </w:rPr>
              <w:t>Bone marrow smear (from femur)</w:t>
            </w:r>
            <w:r w:rsidRPr="0032655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</w:t>
            </w:r>
          </w:p>
          <w:p w:rsidR="00326552" w:rsidRPr="00326552" w:rsidRDefault="00326552" w:rsidP="003265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552">
              <w:rPr>
                <w:rFonts w:ascii="Times New Roman" w:eastAsia="Calibri" w:hAnsi="Times New Roman" w:cs="Times New Roman"/>
                <w:sz w:val="20"/>
                <w:szCs w:val="20"/>
              </w:rPr>
              <w:t>Brain</w:t>
            </w:r>
            <w:r w:rsidR="00D84999">
              <w:rPr>
                <w:rFonts w:ascii="Times New Roman" w:eastAsia="Calibri" w:hAnsi="Times New Roman" w:cs="Times New Roman"/>
                <w:sz w:val="20"/>
                <w:szCs w:val="20"/>
              </w:rPr>
              <w:t>†</w:t>
            </w:r>
            <w:r w:rsidRPr="003265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(cerebrum, cerebellum</w:t>
            </w:r>
            <w:r w:rsidR="00D84999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  <w:r w:rsidRPr="003265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32655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  striatum</w:t>
            </w:r>
            <w:r w:rsidR="00D849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[left and right]*</w:t>
            </w:r>
            <w:r w:rsidRPr="00326552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326552" w:rsidRPr="00326552" w:rsidRDefault="00326552" w:rsidP="003265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326552">
              <w:rPr>
                <w:rFonts w:ascii="Times New Roman" w:eastAsia="Calibri" w:hAnsi="Times New Roman" w:cs="Times New Roman"/>
                <w:sz w:val="20"/>
                <w:szCs w:val="20"/>
              </w:rPr>
              <w:t>Epididymides (2)</w:t>
            </w:r>
            <w:r w:rsidRPr="0032655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b</w:t>
            </w:r>
          </w:p>
          <w:p w:rsidR="00326552" w:rsidRPr="00D84999" w:rsidRDefault="00326552" w:rsidP="003265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552">
              <w:rPr>
                <w:rFonts w:ascii="Times New Roman" w:eastAsia="Calibri" w:hAnsi="Times New Roman" w:cs="Times New Roman"/>
                <w:sz w:val="20"/>
                <w:szCs w:val="20"/>
              </w:rPr>
              <w:t>Eyes with optic nerve (2)</w:t>
            </w:r>
            <w:r w:rsidRPr="0032655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b</w:t>
            </w:r>
            <w:r w:rsidR="00D84999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  <w:p w:rsidR="00326552" w:rsidRPr="00326552" w:rsidRDefault="00326552" w:rsidP="003265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552">
              <w:rPr>
                <w:rFonts w:ascii="Times New Roman" w:eastAsia="Calibri" w:hAnsi="Times New Roman" w:cs="Times New Roman"/>
                <w:sz w:val="20"/>
                <w:szCs w:val="20"/>
              </w:rPr>
              <w:t>Gastrointestinal tract</w:t>
            </w:r>
            <w:r w:rsidRPr="0032655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  Esophagus</w:t>
            </w:r>
            <w:r w:rsidR="00D84999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  <w:p w:rsidR="00326552" w:rsidRPr="00326552" w:rsidRDefault="00326552" w:rsidP="003265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5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Stomach</w:t>
            </w:r>
            <w:r w:rsidR="00D84999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  <w:p w:rsidR="00326552" w:rsidRPr="00326552" w:rsidRDefault="00326552" w:rsidP="003265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5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Duodenum</w:t>
            </w:r>
            <w:r w:rsidR="00D84999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  <w:p w:rsidR="00326552" w:rsidRPr="00326552" w:rsidRDefault="00326552" w:rsidP="003265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5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Jejunum</w:t>
            </w:r>
            <w:r w:rsidR="00D84999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  <w:p w:rsidR="00326552" w:rsidRPr="00326552" w:rsidRDefault="00326552" w:rsidP="003265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5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Ileum</w:t>
            </w:r>
            <w:r w:rsidR="00D84999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  <w:p w:rsidR="00326552" w:rsidRPr="00326552" w:rsidRDefault="00326552" w:rsidP="003265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5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Cecum</w:t>
            </w:r>
            <w:r w:rsidR="00D84999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  <w:p w:rsidR="00326552" w:rsidRPr="00326552" w:rsidRDefault="00326552" w:rsidP="003265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5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Colon</w:t>
            </w:r>
            <w:r w:rsidR="00D84999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  <w:p w:rsidR="00326552" w:rsidRPr="00326552" w:rsidRDefault="00326552" w:rsidP="003265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5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Rectum</w:t>
            </w:r>
            <w:r w:rsidR="00D84999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  <w:p w:rsidR="00326552" w:rsidRPr="00326552" w:rsidRDefault="00326552" w:rsidP="003265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552">
              <w:rPr>
                <w:rFonts w:ascii="Times New Roman" w:eastAsia="Calibri" w:hAnsi="Times New Roman" w:cs="Times New Roman"/>
                <w:sz w:val="20"/>
                <w:szCs w:val="20"/>
              </w:rPr>
              <w:t>Heart</w:t>
            </w:r>
            <w:r w:rsidR="00DF048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  <w:r w:rsidR="00D84999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  <w:p w:rsidR="00326552" w:rsidRPr="00326552" w:rsidRDefault="00326552" w:rsidP="003265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552">
              <w:rPr>
                <w:rFonts w:ascii="Times New Roman" w:eastAsia="Calibri" w:hAnsi="Times New Roman" w:cs="Times New Roman"/>
                <w:sz w:val="20"/>
                <w:szCs w:val="20"/>
              </w:rPr>
              <w:t>Kidneys (2)</w:t>
            </w:r>
            <w:r w:rsidR="00DF048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  <w:r w:rsidR="00D84999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  <w:p w:rsidR="00326552" w:rsidRPr="00326552" w:rsidRDefault="00326552" w:rsidP="003265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552">
              <w:rPr>
                <w:rFonts w:ascii="Times New Roman" w:eastAsia="Calibri" w:hAnsi="Times New Roman" w:cs="Times New Roman"/>
                <w:sz w:val="20"/>
                <w:szCs w:val="20"/>
              </w:rPr>
              <w:t>Larynx</w:t>
            </w:r>
          </w:p>
          <w:p w:rsidR="00326552" w:rsidRPr="00326552" w:rsidRDefault="00326552" w:rsidP="003265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552">
              <w:rPr>
                <w:rFonts w:ascii="Times New Roman" w:eastAsia="Calibri" w:hAnsi="Times New Roman" w:cs="Times New Roman"/>
                <w:sz w:val="20"/>
                <w:szCs w:val="20"/>
              </w:rPr>
              <w:t>Liver (sections of 2 lobes)</w:t>
            </w:r>
            <w:r w:rsidR="00DF048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  <w:r w:rsidR="00D84999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  <w:p w:rsidR="00326552" w:rsidRPr="00326552" w:rsidRDefault="00326552" w:rsidP="003265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552">
              <w:rPr>
                <w:rFonts w:ascii="Times New Roman" w:eastAsia="Calibri" w:hAnsi="Times New Roman" w:cs="Times New Roman"/>
                <w:sz w:val="20"/>
                <w:szCs w:val="20"/>
              </w:rPr>
              <w:t>Lungs (including bronchi)</w:t>
            </w:r>
            <w:r w:rsidR="00DF048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  <w:r w:rsidR="00D84999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  <w:p w:rsidR="00326552" w:rsidRPr="00326552" w:rsidRDefault="00326552" w:rsidP="003265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552">
              <w:rPr>
                <w:rFonts w:ascii="Times New Roman" w:eastAsia="Calibri" w:hAnsi="Times New Roman" w:cs="Times New Roman"/>
                <w:sz w:val="20"/>
                <w:szCs w:val="20"/>
              </w:rPr>
              <w:t>Lymph node</w:t>
            </w:r>
          </w:p>
          <w:p w:rsidR="00326552" w:rsidRPr="00326552" w:rsidRDefault="00326552" w:rsidP="003265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5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Axillary (2)</w:t>
            </w:r>
            <w:r w:rsidR="00D84999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  <w:p w:rsidR="00326552" w:rsidRPr="00326552" w:rsidRDefault="00326552" w:rsidP="003265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5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Mandibular (2)</w:t>
            </w:r>
          </w:p>
          <w:p w:rsidR="00326552" w:rsidRPr="00326552" w:rsidRDefault="00326552" w:rsidP="003265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5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Mesenteric</w:t>
            </w:r>
            <w:r w:rsidR="00D84999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  <w:p w:rsidR="00326552" w:rsidRPr="00326552" w:rsidRDefault="00326552" w:rsidP="003265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hideMark/>
          </w:tcPr>
          <w:p w:rsidR="00326552" w:rsidRPr="00326552" w:rsidRDefault="00326552" w:rsidP="003265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552">
              <w:rPr>
                <w:rFonts w:ascii="Times New Roman" w:eastAsia="Calibri" w:hAnsi="Times New Roman" w:cs="Times New Roman"/>
                <w:sz w:val="20"/>
                <w:szCs w:val="20"/>
              </w:rPr>
              <w:t>Pancreas</w:t>
            </w:r>
            <w:r w:rsidR="00D84999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  <w:p w:rsidR="00326552" w:rsidRPr="00326552" w:rsidRDefault="00326552" w:rsidP="003265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552">
              <w:rPr>
                <w:rFonts w:ascii="Times New Roman" w:eastAsia="Calibri" w:hAnsi="Times New Roman" w:cs="Times New Roman"/>
                <w:sz w:val="20"/>
                <w:szCs w:val="20"/>
              </w:rPr>
              <w:t>Peripheral nerve (sciatic)</w:t>
            </w:r>
          </w:p>
          <w:p w:rsidR="00326552" w:rsidRPr="00326552" w:rsidRDefault="00326552" w:rsidP="003265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552">
              <w:rPr>
                <w:rFonts w:ascii="Times New Roman" w:eastAsia="Calibri" w:hAnsi="Times New Roman" w:cs="Times New Roman"/>
                <w:sz w:val="20"/>
                <w:szCs w:val="20"/>
              </w:rPr>
              <w:t>Peyer’s patches</w:t>
            </w:r>
          </w:p>
          <w:p w:rsidR="00326552" w:rsidRPr="00326552" w:rsidRDefault="00326552" w:rsidP="003265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552">
              <w:rPr>
                <w:rFonts w:ascii="Times New Roman" w:eastAsia="Calibri" w:hAnsi="Times New Roman" w:cs="Times New Roman"/>
                <w:sz w:val="20"/>
                <w:szCs w:val="20"/>
              </w:rPr>
              <w:t>Pharynx</w:t>
            </w:r>
          </w:p>
          <w:p w:rsidR="00326552" w:rsidRPr="00326552" w:rsidRDefault="00326552" w:rsidP="003265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552">
              <w:rPr>
                <w:rFonts w:ascii="Times New Roman" w:eastAsia="Calibri" w:hAnsi="Times New Roman" w:cs="Times New Roman"/>
                <w:sz w:val="20"/>
                <w:szCs w:val="20"/>
              </w:rPr>
              <w:t>Pituitary</w:t>
            </w:r>
            <w:r w:rsidR="00D84999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  <w:p w:rsidR="00326552" w:rsidRPr="00326552" w:rsidRDefault="00326552" w:rsidP="003265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552">
              <w:rPr>
                <w:rFonts w:ascii="Times New Roman" w:eastAsia="Calibri" w:hAnsi="Times New Roman" w:cs="Times New Roman"/>
                <w:sz w:val="20"/>
                <w:szCs w:val="20"/>
              </w:rPr>
              <w:t>Prostate</w:t>
            </w:r>
            <w:r w:rsidR="00D84999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  <w:p w:rsidR="00326552" w:rsidRPr="00326552" w:rsidRDefault="00326552" w:rsidP="003265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552">
              <w:rPr>
                <w:rFonts w:ascii="Times New Roman" w:eastAsia="Calibri" w:hAnsi="Times New Roman" w:cs="Times New Roman"/>
                <w:sz w:val="20"/>
                <w:szCs w:val="20"/>
              </w:rPr>
              <w:t>Salivary glands [mandibular (2)]</w:t>
            </w:r>
          </w:p>
          <w:p w:rsidR="00326552" w:rsidRPr="00326552" w:rsidRDefault="00326552" w:rsidP="003265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552">
              <w:rPr>
                <w:rFonts w:ascii="Times New Roman" w:eastAsia="Calibri" w:hAnsi="Times New Roman" w:cs="Times New Roman"/>
                <w:sz w:val="20"/>
                <w:szCs w:val="20"/>
              </w:rPr>
              <w:t>Seminal vesicles (2)</w:t>
            </w:r>
          </w:p>
          <w:p w:rsidR="00326552" w:rsidRPr="00326552" w:rsidRDefault="00326552" w:rsidP="003265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552">
              <w:rPr>
                <w:rFonts w:ascii="Times New Roman" w:eastAsia="Calibri" w:hAnsi="Times New Roman" w:cs="Times New Roman"/>
                <w:sz w:val="20"/>
                <w:szCs w:val="20"/>
              </w:rPr>
              <w:t>Skeletal muscle (rectus femoris)</w:t>
            </w:r>
            <w:r w:rsidR="00D84999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  <w:p w:rsidR="00326552" w:rsidRPr="00326552" w:rsidRDefault="00326552" w:rsidP="003265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552">
              <w:rPr>
                <w:rFonts w:ascii="Times New Roman" w:eastAsia="Calibri" w:hAnsi="Times New Roman" w:cs="Times New Roman"/>
                <w:sz w:val="20"/>
                <w:szCs w:val="20"/>
              </w:rPr>
              <w:t>Skin (with section taken from same</w:t>
            </w:r>
            <w:r w:rsidRPr="0032655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  anatomic area as female mammary</w:t>
            </w:r>
            <w:r w:rsidRPr="0032655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   gland)</w:t>
            </w:r>
            <w:r w:rsidR="00D84999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  <w:p w:rsidR="00326552" w:rsidRPr="00326552" w:rsidRDefault="00326552" w:rsidP="003265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552">
              <w:rPr>
                <w:rFonts w:ascii="Times New Roman" w:eastAsia="Calibri" w:hAnsi="Times New Roman" w:cs="Times New Roman"/>
                <w:sz w:val="20"/>
                <w:szCs w:val="20"/>
              </w:rPr>
              <w:t>Spinal cord (cervical</w:t>
            </w:r>
            <w:r w:rsidR="00D84999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  <w:r w:rsidRPr="003265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thoracic, </w:t>
            </w:r>
            <w:r w:rsidRPr="0032655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  lumbar)</w:t>
            </w:r>
          </w:p>
          <w:p w:rsidR="00326552" w:rsidRPr="00326552" w:rsidRDefault="00326552" w:rsidP="003265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552">
              <w:rPr>
                <w:rFonts w:ascii="Times New Roman" w:eastAsia="Calibri" w:hAnsi="Times New Roman" w:cs="Times New Roman"/>
                <w:sz w:val="20"/>
                <w:szCs w:val="20"/>
              </w:rPr>
              <w:t>Spleen</w:t>
            </w:r>
            <w:r w:rsidR="00DF0486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  <w:r w:rsidR="00D84999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  <w:p w:rsidR="00326552" w:rsidRPr="00326552" w:rsidRDefault="00326552" w:rsidP="003265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326552">
              <w:rPr>
                <w:rFonts w:ascii="Times New Roman" w:eastAsia="Calibri" w:hAnsi="Times New Roman" w:cs="Times New Roman"/>
                <w:sz w:val="20"/>
                <w:szCs w:val="20"/>
              </w:rPr>
              <w:t>Testes (2)</w:t>
            </w:r>
            <w:r w:rsidRPr="0032655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b</w:t>
            </w:r>
          </w:p>
          <w:p w:rsidR="00326552" w:rsidRPr="00326552" w:rsidRDefault="00326552" w:rsidP="003265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552">
              <w:rPr>
                <w:rFonts w:ascii="Times New Roman" w:eastAsia="Calibri" w:hAnsi="Times New Roman" w:cs="Times New Roman"/>
                <w:sz w:val="20"/>
                <w:szCs w:val="20"/>
              </w:rPr>
              <w:t>Thymus</w:t>
            </w:r>
            <w:r w:rsidR="00D84999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  <w:p w:rsidR="00326552" w:rsidRPr="00D84999" w:rsidRDefault="00326552" w:rsidP="003265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552">
              <w:rPr>
                <w:rFonts w:ascii="Times New Roman" w:eastAsia="Calibri" w:hAnsi="Times New Roman" w:cs="Times New Roman"/>
                <w:sz w:val="20"/>
                <w:szCs w:val="20"/>
              </w:rPr>
              <w:t>Thyroids [with parathyroids (2)]</w:t>
            </w:r>
            <w:r w:rsidRPr="0032655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c</w:t>
            </w:r>
            <w:r w:rsidR="00D84999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  <w:p w:rsidR="00326552" w:rsidRPr="00326552" w:rsidRDefault="00326552" w:rsidP="003265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552">
              <w:rPr>
                <w:rFonts w:ascii="Times New Roman" w:eastAsia="Calibri" w:hAnsi="Times New Roman" w:cs="Times New Roman"/>
                <w:sz w:val="20"/>
                <w:szCs w:val="20"/>
              </w:rPr>
              <w:t>Tongue</w:t>
            </w:r>
          </w:p>
          <w:p w:rsidR="00326552" w:rsidRPr="00326552" w:rsidRDefault="00326552" w:rsidP="003265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552">
              <w:rPr>
                <w:rFonts w:ascii="Times New Roman" w:eastAsia="Calibri" w:hAnsi="Times New Roman" w:cs="Times New Roman"/>
                <w:sz w:val="20"/>
                <w:szCs w:val="20"/>
              </w:rPr>
              <w:t>Trachea</w:t>
            </w:r>
          </w:p>
          <w:p w:rsidR="00326552" w:rsidRPr="00326552" w:rsidRDefault="00326552" w:rsidP="003265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552">
              <w:rPr>
                <w:rFonts w:ascii="Times New Roman" w:eastAsia="Calibri" w:hAnsi="Times New Roman" w:cs="Times New Roman"/>
                <w:sz w:val="20"/>
                <w:szCs w:val="20"/>
              </w:rPr>
              <w:t>Urinary bladder</w:t>
            </w:r>
          </w:p>
          <w:p w:rsidR="00326552" w:rsidRPr="00326552" w:rsidRDefault="00326552" w:rsidP="003265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552">
              <w:rPr>
                <w:rFonts w:ascii="Times New Roman" w:eastAsia="Calibri" w:hAnsi="Times New Roman" w:cs="Times New Roman"/>
                <w:sz w:val="20"/>
                <w:szCs w:val="20"/>
              </w:rPr>
              <w:t>All gross lesions (per SOP)</w:t>
            </w:r>
          </w:p>
        </w:tc>
      </w:tr>
    </w:tbl>
    <w:p w:rsidR="00CC377D" w:rsidRDefault="00CC377D" w:rsidP="00CC377D">
      <w:pPr>
        <w:pStyle w:val="BodyText"/>
        <w:tabs>
          <w:tab w:val="left" w:pos="810"/>
        </w:tabs>
        <w:spacing w:after="0" w:line="240" w:lineRule="auto"/>
        <w:ind w:left="450" w:right="720"/>
        <w:rPr>
          <w:sz w:val="20"/>
        </w:rPr>
      </w:pPr>
      <w:r>
        <w:rPr>
          <w:sz w:val="20"/>
        </w:rPr>
        <w:t>Note: Unless otherwise noted, all listed organs were examined both macroscopically and microscopically</w:t>
      </w:r>
    </w:p>
    <w:p w:rsidR="00326552" w:rsidRPr="00326552" w:rsidRDefault="00326552" w:rsidP="00CC377D">
      <w:pPr>
        <w:pStyle w:val="BodyText"/>
        <w:tabs>
          <w:tab w:val="left" w:pos="810"/>
        </w:tabs>
        <w:spacing w:after="0" w:line="240" w:lineRule="auto"/>
        <w:ind w:left="810" w:hanging="360"/>
        <w:jc w:val="left"/>
        <w:rPr>
          <w:sz w:val="20"/>
        </w:rPr>
      </w:pPr>
      <w:r w:rsidRPr="00326552">
        <w:rPr>
          <w:sz w:val="20"/>
          <w:vertAlign w:val="superscript"/>
        </w:rPr>
        <w:t>a</w:t>
      </w:r>
      <w:r w:rsidRPr="00326552">
        <w:rPr>
          <w:sz w:val="20"/>
        </w:rPr>
        <w:t xml:space="preserve"> =  Not taken from animals found dead; not placed in formalin.  </w:t>
      </w:r>
      <w:r>
        <w:rPr>
          <w:sz w:val="20"/>
        </w:rPr>
        <w:t>Only e</w:t>
      </w:r>
      <w:r w:rsidRPr="00326552">
        <w:rPr>
          <w:sz w:val="20"/>
        </w:rPr>
        <w:t>xamined</w:t>
      </w:r>
      <w:r>
        <w:rPr>
          <w:sz w:val="20"/>
        </w:rPr>
        <w:t xml:space="preserve"> </w:t>
      </w:r>
      <w:r w:rsidRPr="00326552">
        <w:rPr>
          <w:sz w:val="20"/>
        </w:rPr>
        <w:t>if scientifically warranted (based on hematology and histopathologic findings</w:t>
      </w:r>
      <w:r w:rsidR="00DF0486">
        <w:rPr>
          <w:sz w:val="20"/>
        </w:rPr>
        <w:t>)</w:t>
      </w:r>
      <w:r w:rsidRPr="00326552">
        <w:rPr>
          <w:sz w:val="20"/>
        </w:rPr>
        <w:t>.</w:t>
      </w:r>
    </w:p>
    <w:p w:rsidR="00326552" w:rsidRPr="00326552" w:rsidRDefault="00326552" w:rsidP="00CC377D">
      <w:pPr>
        <w:pStyle w:val="BodyText"/>
        <w:tabs>
          <w:tab w:val="left" w:pos="810"/>
        </w:tabs>
        <w:spacing w:after="0" w:line="240" w:lineRule="auto"/>
        <w:ind w:left="810" w:hanging="360"/>
        <w:jc w:val="left"/>
        <w:rPr>
          <w:sz w:val="20"/>
        </w:rPr>
      </w:pPr>
      <w:r w:rsidRPr="00326552">
        <w:rPr>
          <w:sz w:val="20"/>
          <w:vertAlign w:val="superscript"/>
        </w:rPr>
        <w:t>b</w:t>
      </w:r>
      <w:r w:rsidRPr="00326552">
        <w:rPr>
          <w:sz w:val="20"/>
        </w:rPr>
        <w:t xml:space="preserve"> =   Testes and epididymides placed in modified Davidson’s solution; eyes and</w:t>
      </w:r>
      <w:r>
        <w:rPr>
          <w:sz w:val="20"/>
        </w:rPr>
        <w:t xml:space="preserve"> </w:t>
      </w:r>
      <w:r w:rsidRPr="00326552">
        <w:rPr>
          <w:sz w:val="20"/>
        </w:rPr>
        <w:t>optic nerve placed in Davidson’s solution.</w:t>
      </w:r>
    </w:p>
    <w:p w:rsidR="00727767" w:rsidRDefault="00326552" w:rsidP="00CC377D">
      <w:pPr>
        <w:pStyle w:val="BodyText"/>
        <w:tabs>
          <w:tab w:val="left" w:pos="810"/>
        </w:tabs>
        <w:spacing w:after="0" w:line="240" w:lineRule="auto"/>
        <w:ind w:left="810" w:right="720" w:hanging="360"/>
        <w:jc w:val="left"/>
        <w:rPr>
          <w:sz w:val="20"/>
        </w:rPr>
      </w:pPr>
      <w:r w:rsidRPr="00326552">
        <w:rPr>
          <w:sz w:val="20"/>
          <w:vertAlign w:val="superscript"/>
        </w:rPr>
        <w:t>c</w:t>
      </w:r>
      <w:r w:rsidRPr="00326552">
        <w:rPr>
          <w:sz w:val="20"/>
        </w:rPr>
        <w:t xml:space="preserve"> =  Parathyroids examined if present in the plane of section and in all cases where a</w:t>
      </w:r>
      <w:r>
        <w:rPr>
          <w:sz w:val="20"/>
        </w:rPr>
        <w:t xml:space="preserve"> </w:t>
      </w:r>
      <w:r w:rsidRPr="00326552">
        <w:rPr>
          <w:sz w:val="20"/>
        </w:rPr>
        <w:t>gross lesion</w:t>
      </w:r>
      <w:r w:rsidR="009A2100">
        <w:rPr>
          <w:sz w:val="20"/>
        </w:rPr>
        <w:t xml:space="preserve"> </w:t>
      </w:r>
      <w:r w:rsidRPr="00326552">
        <w:rPr>
          <w:sz w:val="20"/>
        </w:rPr>
        <w:t>was present.</w:t>
      </w:r>
    </w:p>
    <w:p w:rsidR="00D84999" w:rsidRDefault="00D84999" w:rsidP="00D84999">
      <w:pPr>
        <w:pStyle w:val="BodyText"/>
        <w:tabs>
          <w:tab w:val="left" w:pos="810"/>
        </w:tabs>
        <w:spacing w:after="0" w:line="240" w:lineRule="auto"/>
        <w:ind w:left="810" w:right="720" w:hanging="360"/>
        <w:jc w:val="left"/>
        <w:rPr>
          <w:sz w:val="20"/>
        </w:rPr>
      </w:pPr>
      <w:r>
        <w:rPr>
          <w:sz w:val="20"/>
        </w:rPr>
        <w:t>* = Organ weighed for all animals in the first cohort (4-, 8-, and 12-months of age)</w:t>
      </w:r>
    </w:p>
    <w:p w:rsidR="003447D5" w:rsidRDefault="00D84999" w:rsidP="00CC377D">
      <w:pPr>
        <w:pStyle w:val="BodyText"/>
        <w:tabs>
          <w:tab w:val="left" w:pos="810"/>
        </w:tabs>
        <w:spacing w:after="0" w:line="240" w:lineRule="auto"/>
        <w:ind w:left="810" w:right="720" w:hanging="360"/>
        <w:jc w:val="left"/>
        <w:rPr>
          <w:sz w:val="20"/>
        </w:rPr>
      </w:pPr>
      <w:r>
        <w:rPr>
          <w:sz w:val="20"/>
        </w:rPr>
        <w:t>†</w:t>
      </w:r>
      <w:r w:rsidR="001F6F54">
        <w:rPr>
          <w:sz w:val="20"/>
        </w:rPr>
        <w:t xml:space="preserve"> = Organ weighed and measured (length and width)</w:t>
      </w:r>
      <w:r>
        <w:rPr>
          <w:sz w:val="20"/>
        </w:rPr>
        <w:t xml:space="preserve"> for all animals</w:t>
      </w:r>
    </w:p>
    <w:p w:rsidR="00DF0486" w:rsidRPr="00326552" w:rsidRDefault="00DF0486" w:rsidP="00CC377D">
      <w:pPr>
        <w:pStyle w:val="BodyText"/>
        <w:tabs>
          <w:tab w:val="left" w:pos="810"/>
        </w:tabs>
        <w:spacing w:after="0" w:line="240" w:lineRule="auto"/>
        <w:ind w:left="810" w:right="720" w:hanging="360"/>
        <w:jc w:val="left"/>
        <w:rPr>
          <w:sz w:val="20"/>
        </w:rPr>
      </w:pPr>
      <w:r>
        <w:rPr>
          <w:sz w:val="20"/>
        </w:rPr>
        <w:t>+ = Additional section</w:t>
      </w:r>
      <w:r w:rsidR="001C1AF3">
        <w:rPr>
          <w:sz w:val="20"/>
        </w:rPr>
        <w:t>(s)</w:t>
      </w:r>
      <w:r>
        <w:rPr>
          <w:sz w:val="20"/>
        </w:rPr>
        <w:t xml:space="preserve"> of this organ examined microscopically following special </w:t>
      </w:r>
      <w:r w:rsidR="001C1AF3">
        <w:rPr>
          <w:sz w:val="20"/>
        </w:rPr>
        <w:t xml:space="preserve">(histochemical and/or immunohistochemical) </w:t>
      </w:r>
      <w:r>
        <w:rPr>
          <w:sz w:val="20"/>
        </w:rPr>
        <w:t>staining procedures.</w:t>
      </w:r>
    </w:p>
    <w:sectPr w:rsidR="00DF0486" w:rsidRPr="00326552" w:rsidSect="008610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568F1"/>
    <w:multiLevelType w:val="hybridMultilevel"/>
    <w:tmpl w:val="2A80B9C6"/>
    <w:lvl w:ilvl="0" w:tplc="918C0DEA"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3460121B"/>
    <w:multiLevelType w:val="hybridMultilevel"/>
    <w:tmpl w:val="500AF4D4"/>
    <w:lvl w:ilvl="0" w:tplc="EE3060E2"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45B4494E"/>
    <w:multiLevelType w:val="hybridMultilevel"/>
    <w:tmpl w:val="3B82570A"/>
    <w:lvl w:ilvl="0" w:tplc="C04A7D8E"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D6199B"/>
    <w:rsid w:val="000A3567"/>
    <w:rsid w:val="001C1AF3"/>
    <w:rsid w:val="001F6F54"/>
    <w:rsid w:val="00326552"/>
    <w:rsid w:val="003447D5"/>
    <w:rsid w:val="00406A49"/>
    <w:rsid w:val="00566987"/>
    <w:rsid w:val="005E14C7"/>
    <w:rsid w:val="00672EE7"/>
    <w:rsid w:val="00727767"/>
    <w:rsid w:val="0077771D"/>
    <w:rsid w:val="007B659A"/>
    <w:rsid w:val="007F58DD"/>
    <w:rsid w:val="0085580E"/>
    <w:rsid w:val="008610C6"/>
    <w:rsid w:val="008C7A94"/>
    <w:rsid w:val="008F145D"/>
    <w:rsid w:val="009A2100"/>
    <w:rsid w:val="00A00987"/>
    <w:rsid w:val="00C31F76"/>
    <w:rsid w:val="00CC1186"/>
    <w:rsid w:val="00CC377D"/>
    <w:rsid w:val="00D6199B"/>
    <w:rsid w:val="00D84999"/>
    <w:rsid w:val="00DE59DB"/>
    <w:rsid w:val="00DF0486"/>
    <w:rsid w:val="00E13ED9"/>
    <w:rsid w:val="00F7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9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26552"/>
    <w:pPr>
      <w:spacing w:after="18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26552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9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Michael J. Fox Foundation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Brennan Long</dc:creator>
  <cp:lastModifiedBy>administrator</cp:lastModifiedBy>
  <cp:revision>3</cp:revision>
  <dcterms:created xsi:type="dcterms:W3CDTF">2013-09-30T22:48:00Z</dcterms:created>
  <dcterms:modified xsi:type="dcterms:W3CDTF">2013-10-06T13:23:00Z</dcterms:modified>
</cp:coreProperties>
</file>