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4" w:rsidRPr="005B7CF1" w:rsidRDefault="00613224" w:rsidP="00E4038A">
      <w:pPr>
        <w:spacing w:line="480" w:lineRule="auto"/>
        <w:ind w:firstLine="0"/>
        <w:rPr>
          <w:rFonts w:ascii="Arial" w:hAnsi="Arial" w:cs="Arial"/>
          <w:b/>
        </w:rPr>
      </w:pPr>
      <w:r w:rsidRPr="005B7CF1">
        <w:rPr>
          <w:rFonts w:ascii="Arial" w:hAnsi="Arial" w:cs="Arial"/>
          <w:b/>
        </w:rPr>
        <w:t xml:space="preserve">Figure </w:t>
      </w:r>
      <w:r w:rsidR="000371FA" w:rsidRPr="005B7CF1">
        <w:rPr>
          <w:rFonts w:ascii="Arial" w:hAnsi="Arial" w:cs="Arial"/>
          <w:b/>
        </w:rPr>
        <w:t>S</w:t>
      </w:r>
      <w:r w:rsidRPr="005B7CF1">
        <w:rPr>
          <w:rFonts w:ascii="Arial" w:hAnsi="Arial" w:cs="Arial"/>
          <w:b/>
        </w:rPr>
        <w:t xml:space="preserve">1: </w:t>
      </w:r>
      <w:r w:rsidRPr="005B7CF1">
        <w:rPr>
          <w:rFonts w:ascii="Arial" w:hAnsi="Arial" w:cs="Arial"/>
        </w:rPr>
        <w:t xml:space="preserve">Alignment of the UL32 amino acid </w:t>
      </w:r>
      <w:r w:rsidR="000371FA" w:rsidRPr="005B7CF1">
        <w:rPr>
          <w:rFonts w:ascii="Arial" w:hAnsi="Arial" w:cs="Arial"/>
        </w:rPr>
        <w:t xml:space="preserve">(aa) </w:t>
      </w:r>
      <w:r w:rsidRPr="005B7CF1">
        <w:rPr>
          <w:rFonts w:ascii="Arial" w:hAnsi="Arial" w:cs="Arial"/>
        </w:rPr>
        <w:t xml:space="preserve">sequences compared in this study (n=27), the clinical strain AD169 was used as reference strain (first row). Dots represent the same aa as in the reference strain, dashes represent gaps, aa changes are denoted using the </w:t>
      </w:r>
      <w:r w:rsidR="00FC79E3" w:rsidRPr="005B7CF1">
        <w:rPr>
          <w:rFonts w:ascii="Arial" w:hAnsi="Arial" w:cs="Arial"/>
        </w:rPr>
        <w:t xml:space="preserve">standard </w:t>
      </w:r>
      <w:r w:rsidRPr="005B7CF1">
        <w:rPr>
          <w:rFonts w:ascii="Arial" w:hAnsi="Arial" w:cs="Arial"/>
        </w:rPr>
        <w:t xml:space="preserve">one letter </w:t>
      </w:r>
      <w:r w:rsidR="00FC79E3" w:rsidRPr="005B7CF1">
        <w:rPr>
          <w:rFonts w:ascii="Arial" w:hAnsi="Arial" w:cs="Arial"/>
        </w:rPr>
        <w:t>code</w:t>
      </w:r>
      <w:r w:rsidRPr="005B7CF1">
        <w:rPr>
          <w:rFonts w:ascii="Arial" w:hAnsi="Arial" w:cs="Arial"/>
        </w:rPr>
        <w:t>.</w:t>
      </w:r>
      <w:r w:rsidRPr="005B7CF1">
        <w:rPr>
          <w:rFonts w:ascii="Arial" w:hAnsi="Arial" w:cs="Arial"/>
          <w:b/>
        </w:rPr>
        <w:t xml:space="preserve"> </w:t>
      </w:r>
    </w:p>
    <w:p w:rsidR="00613224" w:rsidRPr="00613224" w:rsidRDefault="00613224">
      <w:pPr>
        <w:spacing w:after="0" w:line="240" w:lineRule="auto"/>
        <w:ind w:firstLine="0"/>
        <w:jc w:val="left"/>
        <w:rPr>
          <w:rFonts w:ascii="Arial" w:hAnsi="Arial" w:cs="Arial"/>
        </w:rPr>
      </w:pPr>
      <w:r w:rsidRPr="00613224">
        <w:rPr>
          <w:rFonts w:ascii="Arial" w:hAnsi="Arial" w:cs="Arial"/>
        </w:rPr>
        <w:br w:type="page"/>
      </w:r>
    </w:p>
    <w:p w:rsidR="006E5412" w:rsidRDefault="006E5412">
      <w:r w:rsidRPr="006E5412">
        <w:rPr>
          <w:noProof/>
          <w:lang w:val="de-DE"/>
        </w:rPr>
        <w:lastRenderedPageBreak/>
        <w:drawing>
          <wp:inline distT="0" distB="0" distL="0" distR="0">
            <wp:extent cx="5760720" cy="834268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lastRenderedPageBreak/>
        <w:drawing>
          <wp:inline distT="0" distB="0" distL="0" distR="0">
            <wp:extent cx="5760720" cy="8346478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lastRenderedPageBreak/>
        <w:drawing>
          <wp:inline distT="0" distB="0" distL="0" distR="0">
            <wp:extent cx="5760720" cy="8346478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lastRenderedPageBreak/>
        <w:drawing>
          <wp:inline distT="0" distB="0" distL="0" distR="0">
            <wp:extent cx="5760720" cy="8346478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12" w:rsidRDefault="006E5412"/>
    <w:p w:rsidR="00B17EB9" w:rsidRDefault="00B17EB9"/>
    <w:sectPr w:rsidR="00B17EB9" w:rsidSect="00B17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688"/>
    <w:multiLevelType w:val="multilevel"/>
    <w:tmpl w:val="CB62E5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5412"/>
    <w:rsid w:val="000371FA"/>
    <w:rsid w:val="000972C6"/>
    <w:rsid w:val="000E27A1"/>
    <w:rsid w:val="00120265"/>
    <w:rsid w:val="001A3B2F"/>
    <w:rsid w:val="001B1F5B"/>
    <w:rsid w:val="001E3F67"/>
    <w:rsid w:val="004A42E5"/>
    <w:rsid w:val="004C1A60"/>
    <w:rsid w:val="004D2F60"/>
    <w:rsid w:val="0053397C"/>
    <w:rsid w:val="0053628F"/>
    <w:rsid w:val="005456FB"/>
    <w:rsid w:val="005B7CF1"/>
    <w:rsid w:val="005C37D5"/>
    <w:rsid w:val="00613224"/>
    <w:rsid w:val="006E5412"/>
    <w:rsid w:val="00935956"/>
    <w:rsid w:val="00A466B2"/>
    <w:rsid w:val="00A7528B"/>
    <w:rsid w:val="00AF3358"/>
    <w:rsid w:val="00B17EB9"/>
    <w:rsid w:val="00B7392F"/>
    <w:rsid w:val="00D41DE0"/>
    <w:rsid w:val="00E4038A"/>
    <w:rsid w:val="00F860B6"/>
    <w:rsid w:val="00FC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7C"/>
    <w:pPr>
      <w:spacing w:after="120" w:line="360" w:lineRule="auto"/>
      <w:ind w:firstLine="709"/>
      <w:jc w:val="both"/>
    </w:pPr>
    <w:rPr>
      <w:rFonts w:asciiTheme="minorHAnsi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4C1A60"/>
    <w:pPr>
      <w:keepNext/>
      <w:numPr>
        <w:numId w:val="12"/>
      </w:numPr>
      <w:spacing w:before="240" w:after="60"/>
      <w:outlineLvl w:val="0"/>
    </w:pPr>
    <w:rPr>
      <w:rFonts w:ascii="Calibri" w:hAnsi="Calibri"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C1A60"/>
    <w:pPr>
      <w:widowControl w:val="0"/>
      <w:numPr>
        <w:ilvl w:val="1"/>
        <w:numId w:val="12"/>
      </w:numPr>
      <w:autoSpaceDE w:val="0"/>
      <w:autoSpaceDN w:val="0"/>
      <w:adjustRightInd w:val="0"/>
      <w:spacing w:before="240" w:after="60"/>
      <w:outlineLvl w:val="1"/>
    </w:pPr>
    <w:rPr>
      <w:rFonts w:ascii="Calibri" w:hAnsi="Calibri"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4C1A60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C1A60"/>
    <w:pPr>
      <w:widowControl w:val="0"/>
      <w:numPr>
        <w:ilvl w:val="3"/>
        <w:numId w:val="12"/>
      </w:numPr>
      <w:autoSpaceDE w:val="0"/>
      <w:autoSpaceDN w:val="0"/>
      <w:adjustRightInd w:val="0"/>
      <w:spacing w:before="120" w:line="240" w:lineRule="auto"/>
      <w:jc w:val="left"/>
      <w:outlineLvl w:val="3"/>
    </w:pPr>
    <w:rPr>
      <w:rFonts w:ascii="Times New Roman" w:hAnsi="Times New Roman"/>
      <w:i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1A60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1A60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lang w:val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1A60"/>
    <w:pPr>
      <w:numPr>
        <w:ilvl w:val="6"/>
        <w:numId w:val="12"/>
      </w:numPr>
      <w:spacing w:before="240" w:after="60"/>
      <w:outlineLvl w:val="6"/>
    </w:pPr>
    <w:rPr>
      <w:rFonts w:ascii="Calibri" w:hAnsi="Calibri"/>
      <w:sz w:val="24"/>
      <w:szCs w:val="24"/>
      <w:lang w:val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C1A60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1A60"/>
    <w:pPr>
      <w:numPr>
        <w:ilvl w:val="8"/>
        <w:numId w:val="12"/>
      </w:numPr>
      <w:spacing w:before="240" w:after="60"/>
      <w:outlineLvl w:val="8"/>
    </w:pPr>
    <w:rPr>
      <w:rFonts w:ascii="Cambria" w:hAnsi="Cambria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28B"/>
    <w:rPr>
      <w:rFonts w:ascii="Calibri" w:hAnsi="Calibri" w:cs="Arial"/>
      <w:b/>
      <w:bCs/>
      <w:color w:val="4F81BD" w:themeColor="accent1"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C1A60"/>
    <w:rPr>
      <w:rFonts w:ascii="Calibri" w:hAnsi="Calibri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3397C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3397C"/>
    <w:rPr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3397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3397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3397C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3397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3397C"/>
    <w:rPr>
      <w:rFonts w:ascii="Cambria" w:hAnsi="Cambria"/>
      <w:sz w:val="22"/>
      <w:szCs w:val="22"/>
    </w:rPr>
  </w:style>
  <w:style w:type="paragraph" w:styleId="TOC1">
    <w:name w:val="toc 1"/>
    <w:aliases w:val="Contents"/>
    <w:basedOn w:val="Normal"/>
    <w:next w:val="Normal"/>
    <w:autoRedefine/>
    <w:qFormat/>
    <w:rsid w:val="0053397C"/>
    <w:pPr>
      <w:spacing w:after="0"/>
      <w:ind w:firstLine="0"/>
      <w:jc w:val="left"/>
    </w:pPr>
    <w:rPr>
      <w:rFonts w:ascii="Calibri" w:hAnsi="Calibri"/>
      <w:szCs w:val="24"/>
      <w:lang w:val="de-DE"/>
    </w:rPr>
  </w:style>
  <w:style w:type="paragraph" w:styleId="TOC2">
    <w:name w:val="toc 2"/>
    <w:basedOn w:val="Normal"/>
    <w:next w:val="Normal"/>
    <w:autoRedefine/>
    <w:uiPriority w:val="39"/>
    <w:qFormat/>
    <w:rsid w:val="0053397C"/>
    <w:pPr>
      <w:spacing w:before="120" w:after="0"/>
      <w:ind w:left="220"/>
      <w:jc w:val="left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53397C"/>
    <w:pPr>
      <w:spacing w:after="0"/>
      <w:ind w:left="440"/>
      <w:jc w:val="left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3397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397C"/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397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val="de-DE" w:eastAsia="en-US"/>
    </w:rPr>
  </w:style>
  <w:style w:type="paragraph" w:styleId="Title">
    <w:name w:val="Title"/>
    <w:next w:val="Normal"/>
    <w:link w:val="TitleChar"/>
    <w:autoRedefine/>
    <w:qFormat/>
    <w:rsid w:val="004D2F60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4D2F60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A8A8A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Christoph Steininger</dc:creator>
  <cp:lastModifiedBy>kv</cp:lastModifiedBy>
  <cp:revision>6</cp:revision>
  <dcterms:created xsi:type="dcterms:W3CDTF">2012-12-18T13:38:00Z</dcterms:created>
  <dcterms:modified xsi:type="dcterms:W3CDTF">2013-09-27T08:39:00Z</dcterms:modified>
</cp:coreProperties>
</file>