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51BB5" w14:textId="6AF1FF0E" w:rsidR="00606B98" w:rsidRPr="004C757A" w:rsidRDefault="00E1216F" w:rsidP="00606B9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Information S2</w:t>
      </w:r>
      <w:r w:rsidR="001646E4">
        <w:rPr>
          <w:b/>
          <w:sz w:val="28"/>
          <w:szCs w:val="28"/>
        </w:rPr>
        <w:t>:</w:t>
      </w:r>
      <w:r w:rsidR="00606B98" w:rsidRPr="001646E4">
        <w:rPr>
          <w:b/>
          <w:sz w:val="28"/>
          <w:szCs w:val="28"/>
        </w:rPr>
        <w:t xml:space="preserve"> Sequences of regul</w:t>
      </w:r>
      <w:r w:rsidR="001646E4">
        <w:rPr>
          <w:b/>
          <w:sz w:val="28"/>
          <w:szCs w:val="28"/>
        </w:rPr>
        <w:t xml:space="preserve">atory region </w:t>
      </w:r>
    </w:p>
    <w:p w14:paraId="1004E78B" w14:textId="77777777" w:rsidR="00606B98" w:rsidRPr="00E506ED" w:rsidRDefault="00606B98" w:rsidP="00606B98">
      <w:proofErr w:type="gramStart"/>
      <w:r w:rsidRPr="00E506ED">
        <w:t>pREPT7</w:t>
      </w:r>
      <w:proofErr w:type="gramEnd"/>
      <w:r w:rsidRPr="00E506ED">
        <w:t xml:space="preserve"> 01</w:t>
      </w:r>
    </w:p>
    <w:p w14:paraId="27336B7B" w14:textId="77777777" w:rsidR="00606B98" w:rsidRPr="00E506ED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CGCCGAAACAAGCGCTCATGAGCCCGAAGTGGCGAGCCCGATCTTCCCCATCGGTGATGTCGGCGGCGCCAGCAACCGGGTACCCGAAAT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GGGAATTGTGAGCGGATAACAATTCCC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7AAF190F" w14:textId="77777777" w:rsidR="00606B98" w:rsidRPr="00E506ED" w:rsidRDefault="00606B98" w:rsidP="00606B98"/>
    <w:p w14:paraId="2A614A50" w14:textId="77777777" w:rsidR="00606B98" w:rsidRPr="00E506ED" w:rsidRDefault="00606B98" w:rsidP="00606B98">
      <w:proofErr w:type="gramStart"/>
      <w:r w:rsidRPr="00E506ED">
        <w:t>pREPT7</w:t>
      </w:r>
      <w:proofErr w:type="gramEnd"/>
      <w:r w:rsidRPr="00E506ED">
        <w:t xml:space="preserve"> ID1</w:t>
      </w:r>
    </w:p>
    <w:p w14:paraId="716CAE42" w14:textId="77777777" w:rsidR="00606B98" w:rsidRPr="00E506ED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AGGCGCCAGCAACCG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AATTGTGAGCGCTCACAATT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CCGGCCACGATGCGTCCGGCGTAGAGGATCGAGATCTCGATCCCGCGAAAT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GGG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716619F4" w14:textId="77777777" w:rsidR="00606B98" w:rsidRPr="00E506ED" w:rsidRDefault="00606B98" w:rsidP="00606B98"/>
    <w:p w14:paraId="74FE88C5" w14:textId="77777777" w:rsidR="00606B98" w:rsidRPr="00E506ED" w:rsidRDefault="00606B98" w:rsidP="00606B98">
      <w:proofErr w:type="gramStart"/>
      <w:r w:rsidRPr="00E506ED">
        <w:t>pREPT7</w:t>
      </w:r>
      <w:proofErr w:type="gramEnd"/>
      <w:r w:rsidRPr="00E506ED">
        <w:t xml:space="preserve"> 31</w:t>
      </w:r>
    </w:p>
    <w:p w14:paraId="63D1D364" w14:textId="77777777" w:rsidR="00606B98" w:rsidRPr="00E506ED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GGCAGTGAGCGCAACGCAATT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CCGGCCACGATGCGTCCGGCGTAGAGGATCGAGATCTCGATCCCGCGAAAT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GGG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lastRenderedPageBreak/>
        <w:t>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03A79DD7" w14:textId="77777777" w:rsidR="00606B98" w:rsidRPr="00E506ED" w:rsidRDefault="00606B98" w:rsidP="00606B98"/>
    <w:p w14:paraId="505EF3E8" w14:textId="77777777" w:rsidR="00606B98" w:rsidRPr="00E506ED" w:rsidRDefault="00606B98" w:rsidP="00606B98">
      <w:proofErr w:type="gramStart"/>
      <w:r w:rsidRPr="00E506ED">
        <w:t>pREPT7</w:t>
      </w:r>
      <w:proofErr w:type="gramEnd"/>
      <w:r w:rsidRPr="00E506ED">
        <w:t xml:space="preserve"> 11</w:t>
      </w:r>
    </w:p>
    <w:p w14:paraId="65BFEAF6" w14:textId="77777777" w:rsidR="00606B98" w:rsidRPr="00E506ED" w:rsidRDefault="00606B98" w:rsidP="00606B98">
      <w:pPr>
        <w:rPr>
          <w:rFonts w:ascii="Courier" w:hAnsi="Courier"/>
          <w:color w:val="000000"/>
          <w:szCs w:val="18"/>
          <w:shd w:val="clear" w:color="auto" w:fill="FFFFFF"/>
        </w:rPr>
      </w:pPr>
      <w:r w:rsidRPr="00E506ED">
        <w:rPr>
          <w:rFonts w:ascii="Courier" w:hAnsi="Courier"/>
          <w:color w:val="000000"/>
          <w:szCs w:val="18"/>
          <w:shd w:val="clear" w:color="auto" w:fill="FFFFFF"/>
        </w:rPr>
        <w:t>AGGCGCCAGCAACCG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CCGGCCACGATGCGTCCGGCGTAGAGGATCGAGATCTCGATCCCGCGAAAT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GGG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0EA5DDD9" w14:textId="77777777" w:rsidR="00606B98" w:rsidRPr="00E506ED" w:rsidRDefault="00606B98" w:rsidP="00606B98">
      <w:pPr>
        <w:rPr>
          <w:rFonts w:ascii="Courier" w:hAnsi="Courier"/>
          <w:color w:val="000000"/>
          <w:szCs w:val="18"/>
          <w:shd w:val="clear" w:color="auto" w:fill="FFFFFF"/>
        </w:rPr>
      </w:pPr>
    </w:p>
    <w:p w14:paraId="0C3C98B0" w14:textId="77777777" w:rsidR="00606B98" w:rsidRPr="00E506ED" w:rsidRDefault="00606B98" w:rsidP="00606B98">
      <w:proofErr w:type="gramStart"/>
      <w:r w:rsidRPr="00E506ED">
        <w:t>pDRT7</w:t>
      </w:r>
      <w:proofErr w:type="gramEnd"/>
      <w:r w:rsidRPr="00E506ED">
        <w:t xml:space="preserve"> 14</w:t>
      </w:r>
    </w:p>
    <w:p w14:paraId="0BBA5D06" w14:textId="77777777" w:rsidR="00606B98" w:rsidRPr="00E506ED" w:rsidRDefault="00606B98" w:rsidP="00606B98">
      <w:pPr>
        <w:rPr>
          <w:rFonts w:ascii="Courier" w:hAnsi="Courier"/>
          <w:color w:val="000000"/>
          <w:szCs w:val="18"/>
          <w:shd w:val="clear" w:color="auto" w:fill="FFFFFF"/>
        </w:rPr>
      </w:pPr>
      <w:r w:rsidRPr="00E506ED">
        <w:rPr>
          <w:rFonts w:ascii="Courier" w:hAnsi="Courier"/>
          <w:color w:val="000000"/>
          <w:szCs w:val="18"/>
          <w:shd w:val="clear" w:color="auto" w:fill="FFFFFF"/>
        </w:rPr>
        <w:t>AAGTGGCGAGCCCGATCTTCCCCATCGGTGATGTCGGCGGCGCCAGCAACCG</w:t>
      </w:r>
      <w:r w:rsidRPr="00E506ED">
        <w:rPr>
          <w:rFonts w:ascii="Courier" w:hAnsi="Courier"/>
          <w:color w:val="984806"/>
          <w:szCs w:val="18"/>
          <w:shd w:val="clear" w:color="auto" w:fill="FFFFFF"/>
        </w:rPr>
        <w:t>TCCCTATCAGTGATAGAGAGA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TCTCGATCCCGCGAAAT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GGGAATTGTGAGCGGATAACAATTCCC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lastRenderedPageBreak/>
        <w:t>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078F74CB" w14:textId="77777777" w:rsidR="00606B98" w:rsidRPr="00E506ED" w:rsidRDefault="00606B98" w:rsidP="00606B98">
      <w:pPr>
        <w:rPr>
          <w:rFonts w:ascii="Courier" w:hAnsi="Courier"/>
          <w:color w:val="000000"/>
          <w:szCs w:val="18"/>
          <w:shd w:val="clear" w:color="auto" w:fill="FFFFFF"/>
        </w:rPr>
      </w:pPr>
    </w:p>
    <w:p w14:paraId="25803968" w14:textId="77777777" w:rsidR="00606B98" w:rsidRPr="00E506ED" w:rsidRDefault="00606B98" w:rsidP="00606B98">
      <w:proofErr w:type="gramStart"/>
      <w:r w:rsidRPr="00E506ED">
        <w:t>pDRT7</w:t>
      </w:r>
      <w:proofErr w:type="gramEnd"/>
      <w:r w:rsidRPr="00E506ED">
        <w:t xml:space="preserve"> 77</w:t>
      </w:r>
    </w:p>
    <w:p w14:paraId="43272452" w14:textId="77777777" w:rsidR="00606B98" w:rsidRPr="00E506ED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CGGCGGCGCCAGCAACCG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CCGGCCACGATGC</w:t>
      </w:r>
      <w:r w:rsidRPr="00E506ED">
        <w:rPr>
          <w:rFonts w:ascii="Courier" w:hAnsi="Courier"/>
          <w:color w:val="984806"/>
          <w:szCs w:val="18"/>
          <w:shd w:val="clear" w:color="auto" w:fill="FFFFFF"/>
        </w:rPr>
        <w:t>TCCCTATCAGTGATAGAGAGA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TCTCGATCCCGCGAAAT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GGGAATTGTGAGCGGATAACAATTCCC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4FA939F3" w14:textId="77777777" w:rsidR="00606B98" w:rsidRPr="00E506ED" w:rsidRDefault="00606B98" w:rsidP="00606B98"/>
    <w:p w14:paraId="2A210927" w14:textId="77777777" w:rsidR="00606B98" w:rsidRPr="00E506ED" w:rsidRDefault="00606B98" w:rsidP="00606B98">
      <w:proofErr w:type="gramStart"/>
      <w:r w:rsidRPr="00E506ED">
        <w:t>pDRT7</w:t>
      </w:r>
      <w:proofErr w:type="gramEnd"/>
      <w:r w:rsidRPr="00E506ED">
        <w:t xml:space="preserve"> 70</w:t>
      </w:r>
    </w:p>
    <w:p w14:paraId="5068E9E5" w14:textId="77777777" w:rsidR="00606B98" w:rsidRPr="00343441" w:rsidRDefault="00606B98" w:rsidP="00606B98">
      <w:pPr>
        <w:spacing w:after="0"/>
        <w:jc w:val="left"/>
        <w:rPr>
          <w:sz w:val="20"/>
        </w:rPr>
      </w:pPr>
      <w:r w:rsidRPr="00343441">
        <w:rPr>
          <w:rFonts w:ascii="Courier" w:hAnsi="Courier"/>
          <w:color w:val="000000"/>
          <w:szCs w:val="24"/>
          <w:shd w:val="clear" w:color="auto" w:fill="FFFFFF"/>
        </w:rPr>
        <w:t>GGCGCCAGCAACCG</w:t>
      </w:r>
      <w:r w:rsidRPr="00C8789E">
        <w:rPr>
          <w:rFonts w:ascii="Courier" w:hAnsi="Courier"/>
          <w:color w:val="1F497D"/>
          <w:szCs w:val="24"/>
          <w:shd w:val="clear" w:color="auto" w:fill="FFFFFF"/>
        </w:rPr>
        <w:t>AATTGTGAGCGGATAACAATT</w:t>
      </w:r>
      <w:r w:rsidRPr="00343441">
        <w:rPr>
          <w:rFonts w:ascii="Courier" w:hAnsi="Courier"/>
          <w:color w:val="000000"/>
          <w:szCs w:val="24"/>
          <w:shd w:val="clear" w:color="auto" w:fill="FFFFFF"/>
        </w:rPr>
        <w:t>CCGGCCACGA</w:t>
      </w:r>
      <w:r w:rsidRPr="00C8789E">
        <w:rPr>
          <w:rFonts w:ascii="Courier" w:hAnsi="Courier"/>
          <w:color w:val="800000"/>
          <w:szCs w:val="24"/>
          <w:shd w:val="clear" w:color="auto" w:fill="FFFFFF"/>
        </w:rPr>
        <w:t>TCCCTATCAGTGATAGAGA</w:t>
      </w:r>
      <w:r w:rsidRPr="00343441">
        <w:rPr>
          <w:rFonts w:ascii="Courier" w:hAnsi="Courier"/>
          <w:color w:val="000000"/>
          <w:szCs w:val="24"/>
          <w:u w:val="single"/>
          <w:shd w:val="clear" w:color="auto" w:fill="FFFFFF"/>
        </w:rPr>
        <w:t>TAATACGACTCACTATAG</w:t>
      </w:r>
      <w:r w:rsidRPr="00343441">
        <w:rPr>
          <w:rFonts w:ascii="Courier" w:hAnsi="Courier"/>
          <w:color w:val="000000"/>
          <w:szCs w:val="24"/>
          <w:shd w:val="clear" w:color="auto" w:fill="FFFFFF"/>
        </w:rPr>
        <w:t>GGG</w:t>
      </w:r>
      <w:r w:rsidRPr="00343441">
        <w:rPr>
          <w:rFonts w:ascii="Courier" w:hAnsi="Courier"/>
          <w:color w:val="1F497D"/>
          <w:szCs w:val="24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63E1D007" w14:textId="77777777" w:rsidR="00606B98" w:rsidRPr="00E506ED" w:rsidRDefault="00606B98" w:rsidP="00606B98">
      <w:proofErr w:type="gramStart"/>
      <w:r w:rsidRPr="00E506ED">
        <w:t>pREGT7</w:t>
      </w:r>
      <w:proofErr w:type="gramEnd"/>
      <w:r w:rsidRPr="00E506ED">
        <w:t>-15b</w:t>
      </w:r>
    </w:p>
    <w:p w14:paraId="68F69493" w14:textId="77777777" w:rsidR="00606B98" w:rsidRPr="00E506ED" w:rsidRDefault="00606B98" w:rsidP="00606B98">
      <w:pPr>
        <w:rPr>
          <w:rFonts w:ascii="Courier" w:hAnsi="Courier"/>
          <w:color w:val="000000"/>
          <w:szCs w:val="18"/>
          <w:shd w:val="clear" w:color="auto" w:fill="FFFFFF"/>
        </w:rPr>
      </w:pPr>
      <w:r w:rsidRPr="00E506ED">
        <w:rPr>
          <w:rFonts w:ascii="Courier" w:hAnsi="Courier"/>
          <w:color w:val="000000"/>
          <w:szCs w:val="18"/>
          <w:shd w:val="clear" w:color="auto" w:fill="FFFFFF"/>
        </w:rPr>
        <w:t>CGCCGAAACAAGCGCTCATGAGCCCGAAGTGGCGAGCCCGATCTTCCCCATCGGTGATGTCGGCGGCGCCAGCAACCGGGTACCCGAAAT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GGGAATTGTGAGCGGATAACAATTCCC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lastRenderedPageBreak/>
        <w:t>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56AECB27" w14:textId="77777777" w:rsidR="00606B98" w:rsidRPr="00E506ED" w:rsidRDefault="00606B98" w:rsidP="00606B98">
      <w:pPr>
        <w:rPr>
          <w:rFonts w:ascii="Courier" w:hAnsi="Courier"/>
          <w:color w:val="000000"/>
          <w:szCs w:val="18"/>
          <w:shd w:val="clear" w:color="auto" w:fill="FFFFFF"/>
        </w:rPr>
      </w:pPr>
    </w:p>
    <w:p w14:paraId="0AB48BC3" w14:textId="77777777" w:rsidR="00606B98" w:rsidRPr="00E506ED" w:rsidRDefault="00606B98" w:rsidP="00606B98">
      <w:proofErr w:type="gramStart"/>
      <w:r w:rsidRPr="00E506ED">
        <w:t>pDRT7</w:t>
      </w:r>
      <w:proofErr w:type="gramEnd"/>
      <w:r w:rsidRPr="00E506ED">
        <w:t xml:space="preserve"> 21</w:t>
      </w:r>
    </w:p>
    <w:p w14:paraId="4B625D3B" w14:textId="77777777" w:rsidR="00606B98" w:rsidRPr="00E506ED" w:rsidRDefault="00606B98" w:rsidP="00606B98"/>
    <w:p w14:paraId="179F6C6A" w14:textId="77777777" w:rsidR="00606B98" w:rsidRPr="00E506ED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TATAGGCGCCAGCAACCG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CCGGCCACGATGCGTCCGGCGTAGAGGATCGAGATCTC</w:t>
      </w:r>
      <w:r w:rsidRPr="00E506ED">
        <w:rPr>
          <w:rFonts w:ascii="Courier" w:hAnsi="Courier"/>
          <w:color w:val="984806"/>
          <w:szCs w:val="18"/>
          <w:shd w:val="clear" w:color="auto" w:fill="FFFFFF"/>
        </w:rPr>
        <w:t>TCCCTATCAGTGATAGAGAGA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CTCACTATAG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GGG</w:t>
      </w:r>
      <w:r w:rsidRPr="00E506ED">
        <w:rPr>
          <w:rFonts w:ascii="Courier" w:hAnsi="Courier"/>
          <w:color w:val="1F497D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5A0ED907" w14:textId="77777777" w:rsidR="00606B98" w:rsidRPr="00E506ED" w:rsidRDefault="00606B98" w:rsidP="00606B98"/>
    <w:p w14:paraId="06A8B611" w14:textId="77777777" w:rsidR="00606B98" w:rsidRPr="00E506ED" w:rsidRDefault="00606B98" w:rsidP="00606B98">
      <w:proofErr w:type="gramStart"/>
      <w:r w:rsidRPr="00E506ED">
        <w:t>pDRT7</w:t>
      </w:r>
      <w:proofErr w:type="gramEnd"/>
      <w:r w:rsidRPr="00E506ED">
        <w:t xml:space="preserve"> 23</w:t>
      </w:r>
    </w:p>
    <w:p w14:paraId="115D5975" w14:textId="77777777" w:rsidR="00606B98" w:rsidRPr="00E506ED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AGGCGGCGCCAGCAACCG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CCGGCCACAATGCGTCCGGCGTAGAGGATCGAGATC</w:t>
      </w:r>
      <w:r w:rsidRPr="00E506ED">
        <w:rPr>
          <w:rFonts w:ascii="Courier" w:hAnsi="Courier"/>
          <w:color w:val="984806"/>
          <w:szCs w:val="18"/>
          <w:shd w:val="clear" w:color="auto" w:fill="FFFFFF"/>
        </w:rPr>
        <w:t>TCCCTATCAGTGATAGAGA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ACGACTCACTATAG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GGG</w:t>
      </w:r>
      <w:r w:rsidRPr="00E506ED">
        <w:rPr>
          <w:rFonts w:ascii="Courier" w:hAnsi="Courier"/>
          <w:color w:val="1F497D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lastRenderedPageBreak/>
        <w:t>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453DA895" w14:textId="77777777" w:rsidR="00606B98" w:rsidRPr="00E506ED" w:rsidRDefault="00606B98" w:rsidP="00606B98"/>
    <w:p w14:paraId="6979361E" w14:textId="77777777" w:rsidR="00606B98" w:rsidRPr="00E506ED" w:rsidRDefault="00606B98" w:rsidP="00606B98">
      <w:proofErr w:type="gramStart"/>
      <w:r w:rsidRPr="00E506ED">
        <w:t>pDRT7</w:t>
      </w:r>
      <w:proofErr w:type="gramEnd"/>
      <w:r w:rsidRPr="00E506ED">
        <w:t xml:space="preserve"> 25</w:t>
      </w:r>
    </w:p>
    <w:p w14:paraId="6A1DFC81" w14:textId="77777777" w:rsidR="00606B98" w:rsidRPr="00E506ED" w:rsidRDefault="00606B98" w:rsidP="00606B98"/>
    <w:p w14:paraId="1B6CD860" w14:textId="77777777" w:rsidR="00606B98" w:rsidRPr="00E506ED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CGGCGGCGCCAGCAACCG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CCGGCCACGATGCGTCCGGCGTAGAGGATCGAGA</w:t>
      </w:r>
      <w:r w:rsidRPr="00E506ED">
        <w:rPr>
          <w:rFonts w:ascii="Courier" w:hAnsi="Courier"/>
          <w:color w:val="984806"/>
          <w:szCs w:val="18"/>
          <w:shd w:val="clear" w:color="auto" w:fill="FFFFFF"/>
        </w:rPr>
        <w:t>TC</w:t>
      </w:r>
      <w:r w:rsidRPr="00E506ED">
        <w:rPr>
          <w:rFonts w:ascii="Courier" w:hAnsi="Courier"/>
          <w:color w:val="984806"/>
          <w:szCs w:val="18"/>
        </w:rPr>
        <w:t>C</w:t>
      </w:r>
      <w:r w:rsidRPr="00E506ED">
        <w:rPr>
          <w:rFonts w:ascii="Courier" w:hAnsi="Courier"/>
          <w:color w:val="984806"/>
          <w:szCs w:val="18"/>
          <w:shd w:val="clear" w:color="auto" w:fill="FFFFFF"/>
        </w:rPr>
        <w:t>CTATCAGTGATAGAGA</w:t>
      </w:r>
      <w:r w:rsidRPr="00E506ED">
        <w:rPr>
          <w:rFonts w:ascii="Courier" w:hAnsi="Courier"/>
          <w:szCs w:val="18"/>
          <w:u w:val="single"/>
          <w:shd w:val="clear" w:color="auto" w:fill="FFFFFF"/>
        </w:rPr>
        <w:t>ATACGACTCACTATAG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GGG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39B5A9DA" w14:textId="77777777" w:rsidR="00606B98" w:rsidRPr="00E506ED" w:rsidRDefault="00606B98" w:rsidP="00606B98"/>
    <w:p w14:paraId="0941D4E9" w14:textId="77777777" w:rsidR="00606B98" w:rsidRPr="00E506ED" w:rsidRDefault="00606B98" w:rsidP="00606B98">
      <w:proofErr w:type="gramStart"/>
      <w:r w:rsidRPr="00E506ED">
        <w:t>pDRT7</w:t>
      </w:r>
      <w:proofErr w:type="gramEnd"/>
      <w:r w:rsidRPr="00E506ED">
        <w:t xml:space="preserve"> 27</w:t>
      </w:r>
    </w:p>
    <w:p w14:paraId="3D919169" w14:textId="77777777" w:rsidR="00606B98" w:rsidRPr="00E506ED" w:rsidRDefault="00606B98" w:rsidP="00606B98"/>
    <w:p w14:paraId="14844DC7" w14:textId="77777777" w:rsidR="00606B98" w:rsidRDefault="00606B98" w:rsidP="00606B98">
      <w:r w:rsidRPr="00E506ED">
        <w:rPr>
          <w:rFonts w:ascii="Courier" w:hAnsi="Courier"/>
          <w:color w:val="000000"/>
          <w:szCs w:val="18"/>
          <w:shd w:val="clear" w:color="auto" w:fill="FFFFFF"/>
        </w:rPr>
        <w:t>CGGCGGCGCCAGCAACCG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CCGGCCACGATGCGTCCGGCGTAGAGGATCGA</w:t>
      </w:r>
      <w:r w:rsidRPr="00E506ED">
        <w:rPr>
          <w:rFonts w:ascii="Courier" w:hAnsi="Courier"/>
          <w:color w:val="984806"/>
          <w:szCs w:val="18"/>
          <w:shd w:val="clear" w:color="auto" w:fill="FFFFFF"/>
        </w:rPr>
        <w:t>TCCCTATCAGTGATAGAGA</w:t>
      </w:r>
      <w:r w:rsidRPr="00E506ED">
        <w:rPr>
          <w:rFonts w:ascii="Courier" w:hAnsi="Courier"/>
          <w:color w:val="000000"/>
          <w:szCs w:val="18"/>
          <w:u w:val="single"/>
          <w:shd w:val="clear" w:color="auto" w:fill="FFFFFF"/>
        </w:rPr>
        <w:t>TAATACGACTCACTATAG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GGG</w:t>
      </w:r>
      <w:r w:rsidRPr="00E506ED">
        <w:rPr>
          <w:rFonts w:ascii="Courier" w:hAnsi="Courier"/>
          <w:color w:val="000090"/>
          <w:szCs w:val="18"/>
          <w:shd w:val="clear" w:color="auto" w:fill="FFFFFF"/>
        </w:rPr>
        <w:t>AATTGTGAGCGGATAACAATT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CCCCTCTAGAAATAATTTTGTTTAACTTTAAG</w:t>
      </w:r>
      <w:r w:rsidRPr="00E506ED">
        <w:rPr>
          <w:rFonts w:ascii="Courier" w:hAnsi="Courier"/>
          <w:color w:val="FF0000"/>
          <w:szCs w:val="18"/>
          <w:shd w:val="clear" w:color="auto" w:fill="FFFFFF"/>
        </w:rPr>
        <w:t>AAGGAG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ATATACAT</w:t>
      </w:r>
      <w:r w:rsidRPr="00E506ED">
        <w:rPr>
          <w:rFonts w:ascii="Courier" w:hAnsi="Courier"/>
          <w:color w:val="008000"/>
          <w:szCs w:val="18"/>
          <w:shd w:val="clear" w:color="auto" w:fill="FFFFFF"/>
        </w:rPr>
        <w:t>ATGTCGTACTACCATCACCATCACCATCACCTCGAATCAACAAGTTTGTACAAAAAAGCAGGCTTGAGTAAAGGAGAAGAACTTTTCACTGGAGTTGTCCCAATTCTTGTTGAATTAGATGGTGATGTTAATGGGCACAAATTTTCTGTCAGTGGAGAGGGTGAAGGTGATGCAACATACGGAAAACTTACCCTTAAATTTATTTGCACTACTGGAAAACTACCTGTTCCATGGCCAACACTTGTCACTACTCTCACTTATGGTGTTCAATGCTTTTCAAGATACCCAGATCAC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AGCTGCTGGGATTACACATGGCATGGATGAGCTCTACAAATAA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GACCCAGCTTTCTTGTACAAAGTGGTTGATTCGAGGCTGCTAACAAAGCCCGAAAGGAAGCTGAGTTGGCTGCTGCC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lastRenderedPageBreak/>
        <w:t>ACCGCTGAGCAATAAC</w:t>
      </w:r>
      <w:r w:rsidRPr="00E506ED">
        <w:rPr>
          <w:rFonts w:ascii="Courier" w:hAnsi="Courier"/>
          <w:color w:val="FF0000"/>
          <w:szCs w:val="18"/>
          <w:u w:val="single"/>
          <w:shd w:val="clear" w:color="auto" w:fill="FFFFFF"/>
        </w:rPr>
        <w:t>TAGCATAACCCCTTGGGGCCTCTAAACGGGTCTTGAGGGGTTTTTTG</w:t>
      </w:r>
      <w:r w:rsidRPr="00E506ED">
        <w:rPr>
          <w:rFonts w:ascii="Courier" w:hAnsi="Courier"/>
          <w:color w:val="000000"/>
          <w:szCs w:val="18"/>
          <w:shd w:val="clear" w:color="auto" w:fill="FFFFFF"/>
        </w:rPr>
        <w:t>CTGAAAGGAGGAACTATATCCGGATATCCACAGGACGGGTGTATATCAAGCTTATCGATGATAAGCTGTCAAACATGAGAA</w:t>
      </w:r>
    </w:p>
    <w:p w14:paraId="32A87C99" w14:textId="77777777" w:rsidR="00606B98" w:rsidRDefault="00606B98" w:rsidP="00606B98">
      <w:r>
        <w:t xml:space="preserve">Promoter sequence for expression of </w:t>
      </w:r>
      <w:proofErr w:type="spellStart"/>
      <w:r>
        <w:t>TetR</w:t>
      </w:r>
      <w:proofErr w:type="spellEnd"/>
      <w:r>
        <w:t xml:space="preserve"> and </w:t>
      </w:r>
      <w:proofErr w:type="spellStart"/>
      <w:r>
        <w:t>LacI</w:t>
      </w:r>
      <w:proofErr w:type="spellEnd"/>
    </w:p>
    <w:p w14:paraId="04C0C0FE" w14:textId="77777777" w:rsidR="00606B98" w:rsidRPr="00EF368F" w:rsidRDefault="00606B98" w:rsidP="00606B98">
      <w:pPr>
        <w:rPr>
          <w:rFonts w:ascii="Courier" w:hAnsi="Courier"/>
        </w:rPr>
      </w:pPr>
      <w:r w:rsidRPr="00DA0DDF">
        <w:rPr>
          <w:rFonts w:ascii="Courier" w:hAnsi="Courier" w:cs="Courier"/>
          <w:color w:val="000000"/>
        </w:rPr>
        <w:t>TAATTAAGCTTATTAAGCTAGCTCAGTCCTAGGTATAATGCT</w:t>
      </w:r>
    </w:p>
    <w:p w14:paraId="5A8D1EE5" w14:textId="07E3238E" w:rsidR="00606B98" w:rsidRPr="00060938" w:rsidRDefault="00606B98" w:rsidP="00606B98">
      <w:pPr>
        <w:spacing w:line="360" w:lineRule="auto"/>
      </w:pPr>
    </w:p>
    <w:sectPr w:rsidR="00606B98" w:rsidRPr="00060938">
      <w:footerReference w:type="even" r:id="rId8"/>
      <w:footerReference w:type="default" r:id="rId9"/>
      <w:type w:val="continuous"/>
      <w:pgSz w:w="12240" w:h="15840"/>
      <w:pgMar w:top="720" w:right="1094" w:bottom="95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CA1E" w14:textId="77777777" w:rsidR="00265C81" w:rsidRDefault="00265C81">
      <w:pPr>
        <w:spacing w:after="0"/>
      </w:pPr>
      <w:r>
        <w:separator/>
      </w:r>
    </w:p>
  </w:endnote>
  <w:endnote w:type="continuationSeparator" w:id="0">
    <w:p w14:paraId="4B11792D" w14:textId="77777777" w:rsidR="00265C81" w:rsidRDefault="00265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A4D4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44C07" w14:textId="77777777" w:rsidR="00265C81" w:rsidRDefault="00265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0508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C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B0DFC5" w14:textId="77777777" w:rsidR="00265C81" w:rsidRDefault="00265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08D4" w14:textId="77777777" w:rsidR="00265C81" w:rsidRDefault="00265C81">
      <w:pPr>
        <w:spacing w:after="0"/>
      </w:pPr>
      <w:r>
        <w:separator/>
      </w:r>
    </w:p>
  </w:footnote>
  <w:footnote w:type="continuationSeparator" w:id="0">
    <w:p w14:paraId="354C98BB" w14:textId="77777777" w:rsidR="00265C81" w:rsidRDefault="00265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70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8E8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26C7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CE4F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D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1C1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ECF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727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7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70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E8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0E0D1C"/>
    <w:multiLevelType w:val="hybridMultilevel"/>
    <w:tmpl w:val="C5169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E2A43"/>
    <w:multiLevelType w:val="hybridMultilevel"/>
    <w:tmpl w:val="442A7098"/>
    <w:lvl w:ilvl="0" w:tplc="E220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4B1A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92FC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A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9306CFC"/>
    <w:multiLevelType w:val="hybridMultilevel"/>
    <w:tmpl w:val="96EAF806"/>
    <w:lvl w:ilvl="0" w:tplc="4BBAA2CA">
      <w:start w:val="3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6557"/>
    <w:multiLevelType w:val="hybridMultilevel"/>
    <w:tmpl w:val="9650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04A7A"/>
    <w:multiLevelType w:val="hybridMultilevel"/>
    <w:tmpl w:val="CD7C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0B0"/>
    <w:multiLevelType w:val="hybridMultilevel"/>
    <w:tmpl w:val="747A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2F93A6E"/>
    <w:multiLevelType w:val="hybridMultilevel"/>
    <w:tmpl w:val="D2F22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2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3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272613B"/>
    <w:multiLevelType w:val="hybridMultilevel"/>
    <w:tmpl w:val="013E0B96"/>
    <w:lvl w:ilvl="0" w:tplc="F452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1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6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316618"/>
    <w:multiLevelType w:val="hybridMultilevel"/>
    <w:tmpl w:val="02DA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846"/>
    <w:multiLevelType w:val="hybridMultilevel"/>
    <w:tmpl w:val="8D5A3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1FBA"/>
    <w:multiLevelType w:val="hybridMultilevel"/>
    <w:tmpl w:val="EA7C1BCE"/>
    <w:lvl w:ilvl="0" w:tplc="A768BB9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B497A"/>
    <w:multiLevelType w:val="hybridMultilevel"/>
    <w:tmpl w:val="2286F98C"/>
    <w:lvl w:ilvl="0" w:tplc="34CE1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A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6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1059F9"/>
    <w:multiLevelType w:val="hybridMultilevel"/>
    <w:tmpl w:val="7E3C4E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17C9"/>
    <w:multiLevelType w:val="hybridMultilevel"/>
    <w:tmpl w:val="907EC9F0"/>
    <w:lvl w:ilvl="0" w:tplc="05D07D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4463"/>
    <w:multiLevelType w:val="hybridMultilevel"/>
    <w:tmpl w:val="BF907B88"/>
    <w:lvl w:ilvl="0" w:tplc="B832D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DE56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038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8EE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A03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8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F4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6D6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B4160B"/>
    <w:multiLevelType w:val="hybridMultilevel"/>
    <w:tmpl w:val="9FE0C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30"/>
  </w:num>
  <w:num w:numId="8">
    <w:abstractNumId w:val="11"/>
  </w:num>
  <w:num w:numId="9">
    <w:abstractNumId w:val="15"/>
  </w:num>
  <w:num w:numId="10">
    <w:abstractNumId w:val="26"/>
  </w:num>
  <w:num w:numId="11">
    <w:abstractNumId w:val="13"/>
  </w:num>
  <w:num w:numId="12">
    <w:abstractNumId w:val="27"/>
  </w:num>
  <w:num w:numId="13">
    <w:abstractNumId w:val="16"/>
  </w:num>
  <w:num w:numId="14">
    <w:abstractNumId w:val="12"/>
  </w:num>
  <w:num w:numId="15">
    <w:abstractNumId w:val="31"/>
  </w:num>
  <w:num w:numId="16">
    <w:abstractNumId w:val="28"/>
  </w:num>
  <w:num w:numId="17">
    <w:abstractNumId w:val="24"/>
  </w:num>
  <w:num w:numId="18">
    <w:abstractNumId w:val="14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attachedTemplate r:id="rId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oject.enl&lt;/item&gt;&lt;/Libraries&gt;&lt;/ENLibraries&gt;"/>
  </w:docVars>
  <w:rsids>
    <w:rsidRoot w:val="00060938"/>
    <w:rsid w:val="00060938"/>
    <w:rsid w:val="00077591"/>
    <w:rsid w:val="001646E4"/>
    <w:rsid w:val="002068CD"/>
    <w:rsid w:val="00265C81"/>
    <w:rsid w:val="0026751C"/>
    <w:rsid w:val="002675FA"/>
    <w:rsid w:val="003354BE"/>
    <w:rsid w:val="0036292C"/>
    <w:rsid w:val="00423555"/>
    <w:rsid w:val="00427D58"/>
    <w:rsid w:val="004C757A"/>
    <w:rsid w:val="004D2FAC"/>
    <w:rsid w:val="00572657"/>
    <w:rsid w:val="005F6C6D"/>
    <w:rsid w:val="00606B98"/>
    <w:rsid w:val="00633B1C"/>
    <w:rsid w:val="006D2174"/>
    <w:rsid w:val="006D5266"/>
    <w:rsid w:val="007B1F1A"/>
    <w:rsid w:val="00836741"/>
    <w:rsid w:val="008725D4"/>
    <w:rsid w:val="00921F7E"/>
    <w:rsid w:val="00925625"/>
    <w:rsid w:val="00B55412"/>
    <w:rsid w:val="00CD025B"/>
    <w:rsid w:val="00D37596"/>
    <w:rsid w:val="00D95C81"/>
    <w:rsid w:val="00DE4C27"/>
    <w:rsid w:val="00E1216F"/>
    <w:rsid w:val="00EF368F"/>
    <w:rsid w:val="00F55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7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Computer%20:Users:Sukanya:Library:Application%20Support:Microsoft:Office:User%20Templates:My%20Templates:Template%20for%20to%20ACS%20Journ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to ACS Journals.dot</Template>
  <TotalTime>1</TotalTime>
  <Pages>6</Pages>
  <Words>2125</Words>
  <Characters>12266</Characters>
  <Application>Microsoft Macintosh Word</Application>
  <DocSecurity>0</DocSecurity>
  <Lines>454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/>
  <LinksUpToDate>false</LinksUpToDate>
  <CharactersWithSpaces>14180</CharactersWithSpaces>
  <SharedDoc>false</SharedDoc>
  <HLinks>
    <vt:vector size="4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4718592</vt:i4>
      </vt:variant>
      <vt:variant>
        <vt:i4>5635</vt:i4>
      </vt:variant>
      <vt:variant>
        <vt:i4>1025</vt:i4>
      </vt:variant>
      <vt:variant>
        <vt:i4>1</vt:i4>
      </vt:variant>
      <vt:variant>
        <vt:lpwstr>FigureS1</vt:lpwstr>
      </vt:variant>
      <vt:variant>
        <vt:lpwstr/>
      </vt:variant>
      <vt:variant>
        <vt:i4>4915200</vt:i4>
      </vt:variant>
      <vt:variant>
        <vt:i4>6585</vt:i4>
      </vt:variant>
      <vt:variant>
        <vt:i4>1026</vt:i4>
      </vt:variant>
      <vt:variant>
        <vt:i4>1</vt:i4>
      </vt:variant>
      <vt:variant>
        <vt:lpwstr>FigureS2</vt:lpwstr>
      </vt:variant>
      <vt:variant>
        <vt:lpwstr/>
      </vt:variant>
      <vt:variant>
        <vt:i4>4849664</vt:i4>
      </vt:variant>
      <vt:variant>
        <vt:i4>9308</vt:i4>
      </vt:variant>
      <vt:variant>
        <vt:i4>1027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12565</vt:i4>
      </vt:variant>
      <vt:variant>
        <vt:i4>1028</vt:i4>
      </vt:variant>
      <vt:variant>
        <vt:i4>1</vt:i4>
      </vt:variant>
      <vt:variant>
        <vt:lpwstr>FigureS4</vt:lpwstr>
      </vt:variant>
      <vt:variant>
        <vt:lpwstr/>
      </vt:variant>
      <vt:variant>
        <vt:i4>4980736</vt:i4>
      </vt:variant>
      <vt:variant>
        <vt:i4>14402</vt:i4>
      </vt:variant>
      <vt:variant>
        <vt:i4>1029</vt:i4>
      </vt:variant>
      <vt:variant>
        <vt:i4>1</vt:i4>
      </vt:variant>
      <vt:variant>
        <vt:lpwstr>FigureS5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Sukanya  Iyer</dc:creator>
  <cp:keywords/>
  <cp:lastModifiedBy>Mitch Doktycz</cp:lastModifiedBy>
  <cp:revision>2</cp:revision>
  <cp:lastPrinted>2000-12-21T12:49:00Z</cp:lastPrinted>
  <dcterms:created xsi:type="dcterms:W3CDTF">2013-10-07T11:41:00Z</dcterms:created>
  <dcterms:modified xsi:type="dcterms:W3CDTF">2013-10-07T11:41:00Z</dcterms:modified>
</cp:coreProperties>
</file>