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6" w:rsidRDefault="00824A46" w:rsidP="00A178D0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Table S2</w:t>
      </w:r>
      <w:r w:rsidRPr="00862854">
        <w:rPr>
          <w:rFonts w:ascii="Arial" w:hAnsi="Arial" w:cs="Arial"/>
          <w:b/>
          <w:lang w:val="en-US"/>
        </w:rPr>
        <w:t>:</w:t>
      </w:r>
      <w:r w:rsidRPr="008628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Amplitudes</w:t>
      </w:r>
      <w:r w:rsidRPr="00862854">
        <w:rPr>
          <w:rFonts w:ascii="Arial" w:hAnsi="Arial" w:cs="Arial"/>
          <w:lang w:val="en-US"/>
        </w:rPr>
        <w:t xml:space="preserve"> of odorant-evoked </w:t>
      </w:r>
      <w:r>
        <w:rPr>
          <w:rFonts w:ascii="Arial" w:hAnsi="Arial" w:cs="Arial"/>
          <w:lang w:val="en-US"/>
        </w:rPr>
        <w:t xml:space="preserve">in- (-100 mV) and outward (+100 mV) </w:t>
      </w:r>
      <w:r w:rsidRPr="00862854">
        <w:rPr>
          <w:rFonts w:ascii="Arial" w:hAnsi="Arial" w:cs="Arial"/>
          <w:lang w:val="en-US"/>
        </w:rPr>
        <w:t>currents via functionally expressed human TRPV1, TRPM8, and TRPA1. In</w:t>
      </w:r>
      <w:r>
        <w:rPr>
          <w:rFonts w:ascii="Arial" w:hAnsi="Arial" w:cs="Arial"/>
          <w:lang w:val="en-US"/>
        </w:rPr>
        <w:t>:</w:t>
      </w:r>
      <w:r w:rsidRPr="00862854">
        <w:rPr>
          <w:rFonts w:ascii="Arial" w:hAnsi="Arial" w:cs="Arial"/>
          <w:lang w:val="en-US"/>
        </w:rPr>
        <w:t xml:space="preserve"> inwardly directed currents at -100 mV, out: outwardly directed currents at +100 mV. </w:t>
      </w:r>
    </w:p>
    <w:tbl>
      <w:tblPr>
        <w:tblStyle w:val="Tabellengitternetz"/>
        <w:tblW w:w="0" w:type="auto"/>
        <w:tblLook w:val="04A0"/>
      </w:tblPr>
      <w:tblGrid>
        <w:gridCol w:w="1327"/>
        <w:gridCol w:w="1327"/>
        <w:gridCol w:w="1327"/>
        <w:gridCol w:w="1326"/>
        <w:gridCol w:w="1327"/>
        <w:gridCol w:w="1327"/>
        <w:gridCol w:w="1327"/>
      </w:tblGrid>
      <w:tr w:rsidR="00824A46" w:rsidTr="00ED5411">
        <w:tc>
          <w:tcPr>
            <w:tcW w:w="1327" w:type="dxa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 w:rsidRPr="00824A46">
              <w:rPr>
                <w:b/>
                <w:sz w:val="16"/>
                <w:szCs w:val="16"/>
              </w:rPr>
              <w:t>hTRPV1</w:t>
            </w:r>
          </w:p>
        </w:tc>
        <w:tc>
          <w:tcPr>
            <w:tcW w:w="2653" w:type="dxa"/>
            <w:gridSpan w:val="2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 w:rsidRPr="00824A46">
              <w:rPr>
                <w:b/>
                <w:sz w:val="16"/>
                <w:szCs w:val="16"/>
              </w:rPr>
              <w:t>hTRPM8</w:t>
            </w:r>
          </w:p>
        </w:tc>
        <w:tc>
          <w:tcPr>
            <w:tcW w:w="2654" w:type="dxa"/>
            <w:gridSpan w:val="2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 w:rsidRPr="00824A46">
              <w:rPr>
                <w:b/>
                <w:sz w:val="16"/>
                <w:szCs w:val="16"/>
              </w:rPr>
              <w:t>hTRPA1</w:t>
            </w:r>
          </w:p>
        </w:tc>
      </w:tr>
      <w:tr w:rsidR="00824A46" w:rsidTr="00ED5411">
        <w:tc>
          <w:tcPr>
            <w:tcW w:w="1327" w:type="dxa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824A46" w:rsidRDefault="00824A46" w:rsidP="0058369B">
            <w:pPr>
              <w:spacing w:before="40" w:after="40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 xml:space="preserve">norm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+100 mV [%]</w:t>
            </w:r>
          </w:p>
        </w:tc>
        <w:tc>
          <w:tcPr>
            <w:tcW w:w="1327" w:type="dxa"/>
            <w:vAlign w:val="center"/>
          </w:tcPr>
          <w:p w:rsidR="00824A46" w:rsidRDefault="00824A46" w:rsidP="0058369B">
            <w:pPr>
              <w:spacing w:before="40" w:after="40"/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 xml:space="preserve">norm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mV [%]</w:t>
            </w:r>
          </w:p>
        </w:tc>
        <w:tc>
          <w:tcPr>
            <w:tcW w:w="1326" w:type="dxa"/>
            <w:vAlign w:val="center"/>
          </w:tcPr>
          <w:p w:rsidR="00824A46" w:rsidRDefault="00824A46" w:rsidP="0058369B">
            <w:pPr>
              <w:spacing w:before="40" w:after="40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 xml:space="preserve">norm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+100 mV [%]</w:t>
            </w:r>
          </w:p>
        </w:tc>
        <w:tc>
          <w:tcPr>
            <w:tcW w:w="1327" w:type="dxa"/>
            <w:vAlign w:val="center"/>
          </w:tcPr>
          <w:p w:rsidR="00824A46" w:rsidRDefault="00824A46" w:rsidP="0058369B">
            <w:pPr>
              <w:spacing w:before="40" w:after="40"/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 xml:space="preserve">norm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mV [%]</w:t>
            </w:r>
          </w:p>
        </w:tc>
        <w:tc>
          <w:tcPr>
            <w:tcW w:w="1327" w:type="dxa"/>
            <w:vAlign w:val="center"/>
          </w:tcPr>
          <w:p w:rsidR="00824A46" w:rsidRDefault="00824A46" w:rsidP="0058369B">
            <w:pPr>
              <w:spacing w:before="40" w:after="40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 xml:space="preserve">norm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+100 mV [%]</w:t>
            </w:r>
          </w:p>
        </w:tc>
        <w:tc>
          <w:tcPr>
            <w:tcW w:w="1327" w:type="dxa"/>
            <w:vAlign w:val="center"/>
          </w:tcPr>
          <w:p w:rsidR="00824A46" w:rsidRDefault="00824A46" w:rsidP="0058369B">
            <w:pPr>
              <w:spacing w:before="40" w:after="40"/>
            </w:pP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 xml:space="preserve">norm 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  <w:r w:rsidRPr="00862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mV [%]</w:t>
            </w:r>
          </w:p>
        </w:tc>
      </w:tr>
      <w:tr w:rsidR="00824A46" w:rsidTr="00ED5411">
        <w:tc>
          <w:tcPr>
            <w:tcW w:w="1327" w:type="dxa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vanillin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+3.02/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+1.93/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+3.2/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+2.68/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54.33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+58.65/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39.85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49.57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+64.57/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48.95</w:t>
            </w:r>
          </w:p>
        </w:tc>
      </w:tr>
      <w:tr w:rsidR="00824A46" w:rsidTr="00ED5411">
        <w:tc>
          <w:tcPr>
            <w:tcW w:w="1327" w:type="dxa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HTPA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+3.05/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+1.24/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326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+11.14/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+0.93/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+12.54/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10.38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+14.06/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</w:tr>
      <w:tr w:rsidR="00824A46" w:rsidTr="00ED5411">
        <w:tc>
          <w:tcPr>
            <w:tcW w:w="1327" w:type="dxa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helional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+3.22/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446AE5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+1.34/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+8.94/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+4.76/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64.35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+97.11/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25.52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16.46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+32.01/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</w:tr>
      <w:tr w:rsidR="00824A46" w:rsidTr="00ED5411">
        <w:tc>
          <w:tcPr>
            <w:tcW w:w="1327" w:type="dxa"/>
            <w:vAlign w:val="center"/>
          </w:tcPr>
          <w:p w:rsidR="00824A46" w:rsidRPr="00824A46" w:rsidRDefault="00824A46" w:rsidP="0058369B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geraniol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+7.15/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+1.34/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31.87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+45.36/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26.96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+22.55/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5.28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+8.79/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327" w:type="dxa"/>
            <w:vAlign w:val="center"/>
          </w:tcPr>
          <w:p w:rsidR="00824A46" w:rsidRPr="00862854" w:rsidRDefault="00824A46" w:rsidP="0058369B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  <w:r w:rsidR="00446A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+2.12/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noBreakHyphen/>
            </w:r>
            <w:r w:rsidRPr="008628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</w:tbl>
    <w:p w:rsidR="0002361D" w:rsidRDefault="0002361D"/>
    <w:sectPr w:rsidR="0002361D" w:rsidSect="0084662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13" w:rsidRDefault="00103313" w:rsidP="00BD3AE0">
      <w:pPr>
        <w:spacing w:after="0" w:line="240" w:lineRule="auto"/>
      </w:pPr>
      <w:r>
        <w:separator/>
      </w:r>
    </w:p>
  </w:endnote>
  <w:endnote w:type="continuationSeparator" w:id="1">
    <w:p w:rsidR="00103313" w:rsidRDefault="00103313" w:rsidP="00BD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761"/>
      <w:docPartObj>
        <w:docPartGallery w:val="Page Numbers (Bottom of Page)"/>
        <w:docPartUnique/>
      </w:docPartObj>
    </w:sdtPr>
    <w:sdtContent>
      <w:p w:rsidR="00EE0C3E" w:rsidRDefault="00010837">
        <w:pPr>
          <w:pStyle w:val="Fuzeile"/>
          <w:jc w:val="right"/>
        </w:pPr>
        <w:r>
          <w:fldChar w:fldCharType="begin"/>
        </w:r>
        <w:r w:rsidR="004E04C5">
          <w:instrText xml:space="preserve"> PAGE   \* MERGEFORMAT </w:instrText>
        </w:r>
        <w:r>
          <w:fldChar w:fldCharType="separate"/>
        </w:r>
        <w:r w:rsidR="00446AE5">
          <w:rPr>
            <w:noProof/>
          </w:rPr>
          <w:t>1</w:t>
        </w:r>
        <w:r>
          <w:fldChar w:fldCharType="end"/>
        </w:r>
      </w:p>
    </w:sdtContent>
  </w:sdt>
  <w:p w:rsidR="00EE0C3E" w:rsidRDefault="0010331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13" w:rsidRDefault="00103313" w:rsidP="00BD3AE0">
      <w:pPr>
        <w:spacing w:after="0" w:line="240" w:lineRule="auto"/>
      </w:pPr>
      <w:r>
        <w:separator/>
      </w:r>
    </w:p>
  </w:footnote>
  <w:footnote w:type="continuationSeparator" w:id="1">
    <w:p w:rsidR="00103313" w:rsidRDefault="00103313" w:rsidP="00BD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3E" w:rsidRDefault="00103313">
    <w:pPr>
      <w:pStyle w:val="Kopfzeile"/>
      <w:jc w:val="right"/>
    </w:pPr>
  </w:p>
  <w:p w:rsidR="00EE0C3E" w:rsidRDefault="0010331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4C5"/>
    <w:rsid w:val="00010837"/>
    <w:rsid w:val="0002361D"/>
    <w:rsid w:val="000C0960"/>
    <w:rsid w:val="00103313"/>
    <w:rsid w:val="00446AE5"/>
    <w:rsid w:val="004E04C5"/>
    <w:rsid w:val="0058369B"/>
    <w:rsid w:val="00824A46"/>
    <w:rsid w:val="00A178D0"/>
    <w:rsid w:val="00BD3AE0"/>
    <w:rsid w:val="00C175F9"/>
    <w:rsid w:val="00D77472"/>
    <w:rsid w:val="00DD4B94"/>
    <w:rsid w:val="00DE3CCC"/>
    <w:rsid w:val="00E8385F"/>
    <w:rsid w:val="00ED5411"/>
    <w:rsid w:val="00F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4C5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B94"/>
    <w:pPr>
      <w:keepNext/>
      <w:keepLines/>
      <w:spacing w:before="480" w:after="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Cs/>
      <w:color w:val="A5A5A5" w:themeColor="accent1" w:themeShade="BF"/>
      <w:sz w:val="28"/>
      <w:szCs w:val="28"/>
      <w:u w:val="single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B94"/>
    <w:pPr>
      <w:keepNext/>
      <w:keepLines/>
      <w:spacing w:before="200" w:after="0" w:line="360" w:lineRule="auto"/>
      <w:contextualSpacing/>
      <w:jc w:val="both"/>
      <w:outlineLvl w:val="1"/>
    </w:pPr>
    <w:rPr>
      <w:rFonts w:asciiTheme="majorHAnsi" w:eastAsiaTheme="majorEastAsia" w:hAnsiTheme="majorHAnsi" w:cstheme="majorBidi"/>
      <w:bCs/>
      <w:color w:val="DDDDDD" w:themeColor="accent1"/>
      <w:sz w:val="26"/>
      <w:szCs w:val="26"/>
      <w:u w:val="single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B94"/>
    <w:pPr>
      <w:keepNext/>
      <w:keepLines/>
      <w:spacing w:before="200" w:after="0" w:line="360" w:lineRule="auto"/>
      <w:contextualSpacing/>
      <w:jc w:val="both"/>
      <w:outlineLvl w:val="2"/>
    </w:pPr>
    <w:rPr>
      <w:rFonts w:asciiTheme="majorHAnsi" w:eastAsiaTheme="majorEastAsia" w:hAnsiTheme="majorHAnsi" w:cstheme="majorBidi"/>
      <w:bCs/>
      <w:color w:val="DDDDDD" w:themeColor="accent1"/>
      <w:sz w:val="28"/>
      <w:szCs w:val="28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B94"/>
    <w:rPr>
      <w:rFonts w:asciiTheme="majorHAnsi" w:eastAsiaTheme="majorEastAsia" w:hAnsiTheme="majorHAnsi" w:cstheme="majorBidi"/>
      <w:bCs/>
      <w:color w:val="A5A5A5" w:themeColor="accent1" w:themeShade="BF"/>
      <w:sz w:val="28"/>
      <w:szCs w:val="28"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B94"/>
    <w:rPr>
      <w:rFonts w:asciiTheme="majorHAnsi" w:eastAsiaTheme="majorEastAsia" w:hAnsiTheme="majorHAnsi" w:cstheme="majorBidi"/>
      <w:bCs/>
      <w:color w:val="DDDDDD" w:themeColor="accent1"/>
      <w:sz w:val="26"/>
      <w:szCs w:val="26"/>
      <w:u w:val="single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4B94"/>
    <w:rPr>
      <w:rFonts w:asciiTheme="majorHAnsi" w:eastAsiaTheme="majorEastAsia" w:hAnsiTheme="majorHAnsi" w:cstheme="majorBidi"/>
      <w:bCs/>
      <w:color w:val="DDDDDD" w:themeColor="accent1"/>
      <w:sz w:val="28"/>
      <w:szCs w:val="28"/>
      <w:u w:val="single"/>
      <w:lang w:val="en-US"/>
    </w:rPr>
  </w:style>
  <w:style w:type="paragraph" w:styleId="Listenabsatz">
    <w:name w:val="List Paragraph"/>
    <w:basedOn w:val="Standard"/>
    <w:uiPriority w:val="34"/>
    <w:qFormat/>
    <w:rsid w:val="00DD4B94"/>
    <w:pPr>
      <w:spacing w:line="360" w:lineRule="auto"/>
      <w:ind w:left="720"/>
      <w:contextualSpacing/>
      <w:jc w:val="both"/>
    </w:pPr>
    <w:rPr>
      <w:rFonts w:ascii="Arial" w:eastAsiaTheme="minorHAnsi" w:hAnsi="Arial" w:cs="Arial"/>
      <w:b/>
      <w:sz w:val="28"/>
      <w:szCs w:val="28"/>
      <w:u w:val="single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4B94"/>
    <w:pPr>
      <w:spacing w:line="276" w:lineRule="auto"/>
      <w:contextualSpacing w:val="0"/>
      <w:jc w:val="left"/>
      <w:outlineLvl w:val="9"/>
    </w:pPr>
    <w:rPr>
      <w:b/>
      <w:u w:val="non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E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4C5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4C5"/>
    <w:rPr>
      <w:rFonts w:eastAsiaTheme="minorEastAsia"/>
      <w:lang w:eastAsia="de-DE"/>
    </w:rPr>
  </w:style>
  <w:style w:type="table" w:styleId="Tabellengitternetz">
    <w:name w:val="Table Grid"/>
    <w:basedOn w:val="NormaleTabelle"/>
    <w:uiPriority w:val="59"/>
    <w:rsid w:val="00824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9</Lines>
  <Paragraphs>3</Paragraphs>
  <ScaleCrop>false</ScaleCrop>
  <Company>Frost-RL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7</cp:revision>
  <dcterms:created xsi:type="dcterms:W3CDTF">2013-09-18T12:33:00Z</dcterms:created>
  <dcterms:modified xsi:type="dcterms:W3CDTF">2013-09-19T11:19:00Z</dcterms:modified>
</cp:coreProperties>
</file>