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67" w:rsidRPr="00971367" w:rsidRDefault="00971367">
      <w:pPr>
        <w:rPr>
          <w:rFonts w:ascii="Arial" w:hAnsi="Arial"/>
        </w:rPr>
      </w:pPr>
      <w:r w:rsidRPr="00971367">
        <w:rPr>
          <w:rFonts w:ascii="Arial" w:hAnsi="Arial"/>
        </w:rPr>
        <w:t xml:space="preserve">STable1. </w:t>
      </w:r>
      <w:proofErr w:type="gramStart"/>
      <w:r w:rsidRPr="00971367">
        <w:rPr>
          <w:rFonts w:ascii="Arial" w:hAnsi="Arial"/>
        </w:rPr>
        <w:t>Partial correlations between body mass and white matter regions.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4968"/>
        <w:gridCol w:w="1980"/>
        <w:gridCol w:w="1908"/>
      </w:tblGrid>
      <w:tr w:rsidR="008F74F1" w:rsidTr="00971367">
        <w:tc>
          <w:tcPr>
            <w:tcW w:w="4968" w:type="dxa"/>
          </w:tcPr>
          <w:p w:rsidR="008F74F1" w:rsidRPr="00971367" w:rsidRDefault="008F74F1">
            <w:pPr>
              <w:rPr>
                <w:rFonts w:ascii="Arial" w:hAnsi="Arial"/>
                <w:sz w:val="22"/>
              </w:rPr>
            </w:pPr>
          </w:p>
        </w:tc>
        <w:tc>
          <w:tcPr>
            <w:tcW w:w="3888" w:type="dxa"/>
            <w:gridSpan w:val="2"/>
          </w:tcPr>
          <w:p w:rsidR="008F74F1" w:rsidRPr="00971367" w:rsidRDefault="008F74F1" w:rsidP="008F74F1">
            <w:pPr>
              <w:jc w:val="center"/>
              <w:rPr>
                <w:rFonts w:ascii="Arial" w:hAnsi="Arial"/>
                <w:sz w:val="22"/>
              </w:rPr>
            </w:pPr>
            <w:r w:rsidRPr="00971367">
              <w:rPr>
                <w:rFonts w:ascii="Arial" w:hAnsi="Arial"/>
                <w:sz w:val="22"/>
              </w:rPr>
              <w:t>BMI</w:t>
            </w:r>
          </w:p>
        </w:tc>
      </w:tr>
      <w:tr w:rsidR="008F74F1" w:rsidTr="00971367">
        <w:tc>
          <w:tcPr>
            <w:tcW w:w="4968" w:type="dxa"/>
          </w:tcPr>
          <w:p w:rsidR="008F74F1" w:rsidRPr="00971367" w:rsidRDefault="008F74F1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vAlign w:val="bottom"/>
          </w:tcPr>
          <w:p w:rsidR="008F74F1" w:rsidRPr="00971367" w:rsidRDefault="008F74F1">
            <w:pPr>
              <w:jc w:val="center"/>
              <w:rPr>
                <w:rFonts w:ascii="Arial" w:hAnsi="Arial"/>
                <w:i/>
                <w:iCs/>
                <w:color w:val="000000"/>
                <w:sz w:val="22"/>
              </w:rPr>
            </w:pPr>
            <w:proofErr w:type="spellStart"/>
            <w:proofErr w:type="gramStart"/>
            <w:r w:rsidRPr="00971367">
              <w:rPr>
                <w:rFonts w:ascii="Arial" w:hAnsi="Arial"/>
                <w:i/>
                <w:iCs/>
                <w:color w:val="000000"/>
                <w:sz w:val="22"/>
              </w:rPr>
              <w:t>r</w:t>
            </w:r>
            <w:r w:rsidRPr="00971367">
              <w:rPr>
                <w:rFonts w:ascii="Arial" w:hAnsi="Arial"/>
                <w:color w:val="000000"/>
                <w:sz w:val="22"/>
                <w:vertAlign w:val="subscript"/>
              </w:rPr>
              <w:t>p</w:t>
            </w:r>
            <w:proofErr w:type="spellEnd"/>
            <w:proofErr w:type="gramEnd"/>
          </w:p>
        </w:tc>
        <w:tc>
          <w:tcPr>
            <w:tcW w:w="1908" w:type="dxa"/>
            <w:vAlign w:val="bottom"/>
          </w:tcPr>
          <w:p w:rsidR="008F74F1" w:rsidRPr="00971367" w:rsidRDefault="008F74F1">
            <w:pPr>
              <w:jc w:val="center"/>
              <w:rPr>
                <w:rFonts w:ascii="Arial" w:hAnsi="Arial"/>
                <w:i/>
                <w:iCs/>
                <w:color w:val="000000"/>
                <w:sz w:val="22"/>
              </w:rPr>
            </w:pPr>
            <w:proofErr w:type="gramStart"/>
            <w:r w:rsidRPr="00971367">
              <w:rPr>
                <w:rFonts w:ascii="Arial" w:hAnsi="Arial"/>
                <w:i/>
                <w:iCs/>
                <w:color w:val="000000"/>
                <w:sz w:val="22"/>
              </w:rPr>
              <w:t>p</w:t>
            </w:r>
            <w:proofErr w:type="gramEnd"/>
            <w:r w:rsidRPr="00971367">
              <w:rPr>
                <w:rFonts w:ascii="Arial" w:hAnsi="Arial"/>
                <w:color w:val="000000"/>
                <w:sz w:val="22"/>
              </w:rPr>
              <w:t>-value</w:t>
            </w:r>
          </w:p>
        </w:tc>
      </w:tr>
      <w:tr w:rsidR="008F74F1" w:rsidTr="00971367">
        <w:tc>
          <w:tcPr>
            <w:tcW w:w="4968" w:type="dxa"/>
            <w:vAlign w:val="bottom"/>
          </w:tcPr>
          <w:p w:rsidR="008F74F1" w:rsidRPr="00971367" w:rsidRDefault="008F74F1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  <w:r w:rsidRPr="00971367">
              <w:rPr>
                <w:rFonts w:ascii="Arial" w:hAnsi="Arial"/>
                <w:b/>
                <w:bCs/>
                <w:color w:val="000000"/>
                <w:sz w:val="22"/>
              </w:rPr>
              <w:t>Genu of the Corpus Callosum</w:t>
            </w:r>
          </w:p>
        </w:tc>
        <w:tc>
          <w:tcPr>
            <w:tcW w:w="1980" w:type="dxa"/>
            <w:vAlign w:val="bottom"/>
          </w:tcPr>
          <w:p w:rsidR="008F74F1" w:rsidRPr="00971367" w:rsidRDefault="008F74F1">
            <w:pPr>
              <w:jc w:val="center"/>
              <w:rPr>
                <w:rFonts w:ascii="Arial" w:hAnsi="Arial"/>
                <w:b/>
                <w:bCs/>
                <w:color w:val="000000"/>
                <w:sz w:val="22"/>
              </w:rPr>
            </w:pPr>
            <w:r w:rsidRPr="00971367">
              <w:rPr>
                <w:rFonts w:ascii="Arial" w:hAnsi="Arial"/>
                <w:b/>
                <w:bCs/>
                <w:color w:val="000000"/>
                <w:sz w:val="22"/>
              </w:rPr>
              <w:t>-0.30</w:t>
            </w:r>
          </w:p>
        </w:tc>
        <w:tc>
          <w:tcPr>
            <w:tcW w:w="1908" w:type="dxa"/>
            <w:vAlign w:val="bottom"/>
          </w:tcPr>
          <w:p w:rsidR="008F74F1" w:rsidRPr="00971367" w:rsidRDefault="008F74F1">
            <w:pPr>
              <w:jc w:val="right"/>
              <w:rPr>
                <w:rFonts w:ascii="Arial" w:hAnsi="Arial"/>
                <w:b/>
                <w:bCs/>
                <w:i/>
                <w:iCs/>
                <w:color w:val="000000"/>
                <w:sz w:val="22"/>
              </w:rPr>
            </w:pPr>
            <w:proofErr w:type="gramStart"/>
            <w:r w:rsidRPr="00971367">
              <w:rPr>
                <w:rFonts w:ascii="Arial" w:hAnsi="Arial"/>
                <w:b/>
                <w:bCs/>
                <w:i/>
                <w:iCs/>
                <w:color w:val="000000"/>
                <w:sz w:val="22"/>
              </w:rPr>
              <w:t>p</w:t>
            </w:r>
            <w:proofErr w:type="gramEnd"/>
            <w:r w:rsidRPr="00971367">
              <w:rPr>
                <w:rFonts w:ascii="Arial" w:hAnsi="Arial"/>
                <w:b/>
                <w:bCs/>
                <w:color w:val="000000"/>
                <w:sz w:val="22"/>
              </w:rPr>
              <w:t>&lt;.001</w:t>
            </w:r>
          </w:p>
        </w:tc>
      </w:tr>
      <w:tr w:rsidR="008F74F1" w:rsidTr="00971367">
        <w:tc>
          <w:tcPr>
            <w:tcW w:w="4968" w:type="dxa"/>
            <w:vAlign w:val="bottom"/>
          </w:tcPr>
          <w:p w:rsidR="008F74F1" w:rsidRPr="00971367" w:rsidRDefault="008F74F1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  <w:r w:rsidRPr="00971367">
              <w:rPr>
                <w:rFonts w:ascii="Arial" w:hAnsi="Arial"/>
                <w:b/>
                <w:bCs/>
                <w:color w:val="000000"/>
                <w:sz w:val="22"/>
              </w:rPr>
              <w:t>Body of the Corpus Callosum</w:t>
            </w:r>
          </w:p>
        </w:tc>
        <w:tc>
          <w:tcPr>
            <w:tcW w:w="1980" w:type="dxa"/>
            <w:vAlign w:val="bottom"/>
          </w:tcPr>
          <w:p w:rsidR="008F74F1" w:rsidRPr="00971367" w:rsidRDefault="008F74F1">
            <w:pPr>
              <w:jc w:val="center"/>
              <w:rPr>
                <w:rFonts w:ascii="Arial" w:hAnsi="Arial"/>
                <w:b/>
                <w:bCs/>
                <w:color w:val="000000"/>
                <w:sz w:val="22"/>
              </w:rPr>
            </w:pPr>
            <w:r w:rsidRPr="00971367">
              <w:rPr>
                <w:rFonts w:ascii="Arial" w:hAnsi="Arial"/>
                <w:b/>
                <w:bCs/>
                <w:color w:val="000000"/>
                <w:sz w:val="22"/>
              </w:rPr>
              <w:t>-0.30</w:t>
            </w:r>
          </w:p>
        </w:tc>
        <w:tc>
          <w:tcPr>
            <w:tcW w:w="1908" w:type="dxa"/>
            <w:vAlign w:val="bottom"/>
          </w:tcPr>
          <w:p w:rsidR="008F74F1" w:rsidRPr="00971367" w:rsidRDefault="008F74F1">
            <w:pPr>
              <w:jc w:val="right"/>
              <w:rPr>
                <w:rFonts w:ascii="Arial" w:hAnsi="Arial"/>
                <w:b/>
                <w:bCs/>
                <w:i/>
                <w:iCs/>
                <w:color w:val="000000"/>
                <w:sz w:val="22"/>
              </w:rPr>
            </w:pPr>
            <w:proofErr w:type="gramStart"/>
            <w:r w:rsidRPr="00971367">
              <w:rPr>
                <w:rFonts w:ascii="Arial" w:hAnsi="Arial"/>
                <w:b/>
                <w:bCs/>
                <w:i/>
                <w:iCs/>
                <w:color w:val="000000"/>
                <w:sz w:val="22"/>
              </w:rPr>
              <w:t>p</w:t>
            </w:r>
            <w:proofErr w:type="gramEnd"/>
            <w:r w:rsidRPr="00971367">
              <w:rPr>
                <w:rFonts w:ascii="Arial" w:hAnsi="Arial"/>
                <w:b/>
                <w:bCs/>
                <w:color w:val="000000"/>
                <w:sz w:val="22"/>
              </w:rPr>
              <w:t>&lt;.001</w:t>
            </w:r>
          </w:p>
        </w:tc>
      </w:tr>
      <w:tr w:rsidR="008F74F1" w:rsidTr="00971367">
        <w:tc>
          <w:tcPr>
            <w:tcW w:w="4968" w:type="dxa"/>
            <w:vAlign w:val="bottom"/>
          </w:tcPr>
          <w:p w:rsidR="008F74F1" w:rsidRPr="00971367" w:rsidRDefault="008F74F1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  <w:proofErr w:type="spellStart"/>
            <w:r w:rsidRPr="00971367">
              <w:rPr>
                <w:rFonts w:ascii="Arial" w:hAnsi="Arial"/>
                <w:b/>
                <w:bCs/>
                <w:color w:val="000000"/>
                <w:sz w:val="22"/>
              </w:rPr>
              <w:t>Splenium</w:t>
            </w:r>
            <w:proofErr w:type="spellEnd"/>
            <w:r w:rsidRPr="00971367">
              <w:rPr>
                <w:rFonts w:ascii="Arial" w:hAnsi="Arial"/>
                <w:b/>
                <w:bCs/>
                <w:color w:val="000000"/>
                <w:sz w:val="22"/>
              </w:rPr>
              <w:t xml:space="preserve"> of the Corpus Callosum</w:t>
            </w:r>
          </w:p>
        </w:tc>
        <w:tc>
          <w:tcPr>
            <w:tcW w:w="1980" w:type="dxa"/>
            <w:vAlign w:val="bottom"/>
          </w:tcPr>
          <w:p w:rsidR="008F74F1" w:rsidRPr="00971367" w:rsidRDefault="008F74F1">
            <w:pPr>
              <w:jc w:val="center"/>
              <w:rPr>
                <w:rFonts w:ascii="Arial" w:hAnsi="Arial"/>
                <w:b/>
                <w:bCs/>
                <w:color w:val="000000"/>
                <w:sz w:val="22"/>
              </w:rPr>
            </w:pPr>
            <w:r w:rsidRPr="00971367">
              <w:rPr>
                <w:rFonts w:ascii="Arial" w:hAnsi="Arial"/>
                <w:b/>
                <w:bCs/>
                <w:color w:val="000000"/>
                <w:sz w:val="22"/>
              </w:rPr>
              <w:t>-0.31</w:t>
            </w:r>
          </w:p>
        </w:tc>
        <w:tc>
          <w:tcPr>
            <w:tcW w:w="1908" w:type="dxa"/>
            <w:vAlign w:val="bottom"/>
          </w:tcPr>
          <w:p w:rsidR="008F74F1" w:rsidRPr="00971367" w:rsidRDefault="008F74F1">
            <w:pPr>
              <w:jc w:val="right"/>
              <w:rPr>
                <w:rFonts w:ascii="Arial" w:hAnsi="Arial"/>
                <w:b/>
                <w:bCs/>
                <w:i/>
                <w:iCs/>
                <w:color w:val="000000"/>
                <w:sz w:val="22"/>
              </w:rPr>
            </w:pPr>
            <w:proofErr w:type="gramStart"/>
            <w:r w:rsidRPr="00971367">
              <w:rPr>
                <w:rFonts w:ascii="Arial" w:hAnsi="Arial"/>
                <w:b/>
                <w:bCs/>
                <w:i/>
                <w:iCs/>
                <w:color w:val="000000"/>
                <w:sz w:val="22"/>
              </w:rPr>
              <w:t>p</w:t>
            </w:r>
            <w:proofErr w:type="gramEnd"/>
            <w:r w:rsidRPr="00971367">
              <w:rPr>
                <w:rFonts w:ascii="Arial" w:hAnsi="Arial"/>
                <w:b/>
                <w:bCs/>
                <w:color w:val="000000"/>
                <w:sz w:val="22"/>
              </w:rPr>
              <w:t>&lt;.001</w:t>
            </w:r>
          </w:p>
        </w:tc>
      </w:tr>
      <w:tr w:rsidR="008F74F1" w:rsidTr="00971367">
        <w:tc>
          <w:tcPr>
            <w:tcW w:w="4968" w:type="dxa"/>
            <w:vAlign w:val="bottom"/>
          </w:tcPr>
          <w:p w:rsidR="008F74F1" w:rsidRPr="00971367" w:rsidRDefault="008F74F1">
            <w:pPr>
              <w:rPr>
                <w:rFonts w:ascii="Arial" w:hAnsi="Arial"/>
                <w:bCs/>
                <w:color w:val="000000"/>
                <w:sz w:val="22"/>
              </w:rPr>
            </w:pPr>
            <w:r w:rsidRPr="00971367">
              <w:rPr>
                <w:rFonts w:ascii="Arial" w:hAnsi="Arial"/>
                <w:bCs/>
                <w:color w:val="000000"/>
                <w:sz w:val="22"/>
              </w:rPr>
              <w:t xml:space="preserve">Anterior Corona </w:t>
            </w:r>
            <w:proofErr w:type="spellStart"/>
            <w:r w:rsidRPr="00971367">
              <w:rPr>
                <w:rFonts w:ascii="Arial" w:hAnsi="Arial"/>
                <w:bCs/>
                <w:color w:val="000000"/>
                <w:sz w:val="22"/>
              </w:rPr>
              <w:t>Radiata</w:t>
            </w:r>
            <w:proofErr w:type="spellEnd"/>
          </w:p>
        </w:tc>
        <w:tc>
          <w:tcPr>
            <w:tcW w:w="1980" w:type="dxa"/>
            <w:vAlign w:val="bottom"/>
          </w:tcPr>
          <w:p w:rsidR="008F74F1" w:rsidRPr="00971367" w:rsidRDefault="008F74F1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971367">
              <w:rPr>
                <w:rFonts w:ascii="Arial" w:hAnsi="Arial"/>
                <w:color w:val="000000"/>
                <w:sz w:val="22"/>
              </w:rPr>
              <w:t>-0.16</w:t>
            </w:r>
          </w:p>
        </w:tc>
        <w:tc>
          <w:tcPr>
            <w:tcW w:w="1908" w:type="dxa"/>
            <w:vAlign w:val="bottom"/>
          </w:tcPr>
          <w:p w:rsidR="008F74F1" w:rsidRPr="00971367" w:rsidRDefault="008F74F1">
            <w:pPr>
              <w:jc w:val="right"/>
              <w:rPr>
                <w:rFonts w:ascii="Arial" w:hAnsi="Arial"/>
                <w:color w:val="000000"/>
                <w:sz w:val="22"/>
              </w:rPr>
            </w:pPr>
            <w:proofErr w:type="gramStart"/>
            <w:r w:rsidRPr="00971367">
              <w:rPr>
                <w:rFonts w:ascii="Arial" w:hAnsi="Arial"/>
                <w:i/>
                <w:iCs/>
                <w:color w:val="000000"/>
                <w:sz w:val="22"/>
              </w:rPr>
              <w:t>p</w:t>
            </w:r>
            <w:proofErr w:type="gramEnd"/>
            <w:r w:rsidRPr="00971367">
              <w:rPr>
                <w:rFonts w:ascii="Arial" w:hAnsi="Arial"/>
                <w:color w:val="000000"/>
                <w:sz w:val="22"/>
              </w:rPr>
              <w:t>=.05</w:t>
            </w:r>
          </w:p>
        </w:tc>
      </w:tr>
      <w:tr w:rsidR="008F74F1" w:rsidTr="00971367">
        <w:tc>
          <w:tcPr>
            <w:tcW w:w="4968" w:type="dxa"/>
            <w:vAlign w:val="bottom"/>
          </w:tcPr>
          <w:p w:rsidR="008F74F1" w:rsidRPr="00971367" w:rsidRDefault="008F74F1">
            <w:pPr>
              <w:rPr>
                <w:rFonts w:ascii="Arial" w:hAnsi="Arial"/>
                <w:bCs/>
                <w:color w:val="000000"/>
                <w:sz w:val="22"/>
              </w:rPr>
            </w:pPr>
            <w:r w:rsidRPr="00971367">
              <w:rPr>
                <w:rFonts w:ascii="Arial" w:hAnsi="Arial"/>
                <w:bCs/>
                <w:color w:val="000000"/>
                <w:sz w:val="22"/>
              </w:rPr>
              <w:t xml:space="preserve">Posterior Corona </w:t>
            </w:r>
            <w:proofErr w:type="spellStart"/>
            <w:r w:rsidRPr="00971367">
              <w:rPr>
                <w:rFonts w:ascii="Arial" w:hAnsi="Arial"/>
                <w:bCs/>
                <w:color w:val="000000"/>
                <w:sz w:val="22"/>
              </w:rPr>
              <w:t>Radiata</w:t>
            </w:r>
            <w:proofErr w:type="spellEnd"/>
          </w:p>
        </w:tc>
        <w:tc>
          <w:tcPr>
            <w:tcW w:w="1980" w:type="dxa"/>
            <w:vAlign w:val="bottom"/>
          </w:tcPr>
          <w:p w:rsidR="008F74F1" w:rsidRPr="00971367" w:rsidRDefault="008F74F1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971367">
              <w:rPr>
                <w:rFonts w:ascii="Arial" w:hAnsi="Arial"/>
                <w:color w:val="000000"/>
                <w:sz w:val="22"/>
              </w:rPr>
              <w:t>-0.03</w:t>
            </w:r>
          </w:p>
        </w:tc>
        <w:tc>
          <w:tcPr>
            <w:tcW w:w="1908" w:type="dxa"/>
            <w:vAlign w:val="bottom"/>
          </w:tcPr>
          <w:p w:rsidR="008F74F1" w:rsidRPr="00971367" w:rsidRDefault="008F74F1">
            <w:pPr>
              <w:jc w:val="right"/>
              <w:rPr>
                <w:rFonts w:ascii="Arial" w:hAnsi="Arial"/>
                <w:color w:val="000000"/>
                <w:sz w:val="22"/>
              </w:rPr>
            </w:pPr>
            <w:proofErr w:type="gramStart"/>
            <w:r w:rsidRPr="00971367">
              <w:rPr>
                <w:rFonts w:ascii="Arial" w:hAnsi="Arial"/>
                <w:i/>
                <w:iCs/>
                <w:color w:val="000000"/>
                <w:sz w:val="22"/>
              </w:rPr>
              <w:t>p</w:t>
            </w:r>
            <w:proofErr w:type="gramEnd"/>
            <w:r w:rsidRPr="00971367">
              <w:rPr>
                <w:rFonts w:ascii="Arial" w:hAnsi="Arial"/>
                <w:color w:val="000000"/>
                <w:sz w:val="22"/>
              </w:rPr>
              <w:t>=.70</w:t>
            </w:r>
          </w:p>
        </w:tc>
      </w:tr>
      <w:tr w:rsidR="008F74F1" w:rsidTr="00971367">
        <w:tc>
          <w:tcPr>
            <w:tcW w:w="4968" w:type="dxa"/>
            <w:vAlign w:val="bottom"/>
          </w:tcPr>
          <w:p w:rsidR="008F74F1" w:rsidRPr="00971367" w:rsidRDefault="008F74F1">
            <w:pPr>
              <w:rPr>
                <w:rFonts w:ascii="Arial" w:hAnsi="Arial"/>
                <w:bCs/>
                <w:color w:val="000000"/>
                <w:sz w:val="22"/>
              </w:rPr>
            </w:pPr>
            <w:r w:rsidRPr="00971367">
              <w:rPr>
                <w:rFonts w:ascii="Arial" w:hAnsi="Arial"/>
                <w:bCs/>
                <w:color w:val="000000"/>
                <w:sz w:val="22"/>
              </w:rPr>
              <w:t xml:space="preserve">Superior Corona </w:t>
            </w:r>
            <w:proofErr w:type="spellStart"/>
            <w:r w:rsidRPr="00971367">
              <w:rPr>
                <w:rFonts w:ascii="Arial" w:hAnsi="Arial"/>
                <w:bCs/>
                <w:color w:val="000000"/>
                <w:sz w:val="22"/>
              </w:rPr>
              <w:t>Radiata</w:t>
            </w:r>
            <w:proofErr w:type="spellEnd"/>
          </w:p>
        </w:tc>
        <w:tc>
          <w:tcPr>
            <w:tcW w:w="1980" w:type="dxa"/>
            <w:vAlign w:val="bottom"/>
          </w:tcPr>
          <w:p w:rsidR="008F74F1" w:rsidRPr="00971367" w:rsidRDefault="008F74F1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971367">
              <w:rPr>
                <w:rFonts w:ascii="Arial" w:hAnsi="Arial"/>
                <w:color w:val="000000"/>
                <w:sz w:val="22"/>
              </w:rPr>
              <w:t>0.00</w:t>
            </w:r>
          </w:p>
        </w:tc>
        <w:tc>
          <w:tcPr>
            <w:tcW w:w="1908" w:type="dxa"/>
            <w:vAlign w:val="bottom"/>
          </w:tcPr>
          <w:p w:rsidR="008F74F1" w:rsidRPr="00971367" w:rsidRDefault="008F74F1">
            <w:pPr>
              <w:jc w:val="right"/>
              <w:rPr>
                <w:rFonts w:ascii="Arial" w:hAnsi="Arial"/>
                <w:i/>
                <w:iCs/>
                <w:color w:val="000000"/>
                <w:sz w:val="22"/>
              </w:rPr>
            </w:pPr>
            <w:proofErr w:type="gramStart"/>
            <w:r w:rsidRPr="00971367">
              <w:rPr>
                <w:rFonts w:ascii="Arial" w:hAnsi="Arial"/>
                <w:i/>
                <w:iCs/>
                <w:color w:val="000000"/>
                <w:sz w:val="22"/>
              </w:rPr>
              <w:t>p</w:t>
            </w:r>
            <w:proofErr w:type="gramEnd"/>
            <w:r w:rsidRPr="00971367">
              <w:rPr>
                <w:rFonts w:ascii="Arial" w:hAnsi="Arial"/>
                <w:color w:val="000000"/>
                <w:sz w:val="22"/>
              </w:rPr>
              <w:t>=.97</w:t>
            </w:r>
          </w:p>
        </w:tc>
      </w:tr>
      <w:tr w:rsidR="008F74F1" w:rsidTr="00971367">
        <w:tc>
          <w:tcPr>
            <w:tcW w:w="4968" w:type="dxa"/>
            <w:vAlign w:val="bottom"/>
          </w:tcPr>
          <w:p w:rsidR="008F74F1" w:rsidRPr="00971367" w:rsidRDefault="008F74F1">
            <w:pPr>
              <w:rPr>
                <w:rFonts w:ascii="Arial" w:hAnsi="Arial"/>
                <w:bCs/>
                <w:color w:val="000000"/>
                <w:sz w:val="22"/>
              </w:rPr>
            </w:pPr>
            <w:r w:rsidRPr="00971367">
              <w:rPr>
                <w:rFonts w:ascii="Arial" w:hAnsi="Arial"/>
                <w:bCs/>
                <w:color w:val="000000"/>
                <w:sz w:val="22"/>
              </w:rPr>
              <w:t>Posterior Thalamic Radiation</w:t>
            </w:r>
          </w:p>
        </w:tc>
        <w:tc>
          <w:tcPr>
            <w:tcW w:w="1980" w:type="dxa"/>
            <w:vAlign w:val="bottom"/>
          </w:tcPr>
          <w:p w:rsidR="008F74F1" w:rsidRPr="00971367" w:rsidRDefault="008F74F1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971367">
              <w:rPr>
                <w:rFonts w:ascii="Arial" w:hAnsi="Arial"/>
                <w:color w:val="000000"/>
                <w:sz w:val="22"/>
              </w:rPr>
              <w:t>-0.13</w:t>
            </w:r>
          </w:p>
        </w:tc>
        <w:tc>
          <w:tcPr>
            <w:tcW w:w="1908" w:type="dxa"/>
            <w:vAlign w:val="bottom"/>
          </w:tcPr>
          <w:p w:rsidR="008F74F1" w:rsidRPr="00971367" w:rsidRDefault="008F74F1">
            <w:pPr>
              <w:jc w:val="right"/>
              <w:rPr>
                <w:rFonts w:ascii="Arial" w:hAnsi="Arial"/>
                <w:i/>
                <w:iCs/>
                <w:color w:val="000000"/>
                <w:sz w:val="22"/>
              </w:rPr>
            </w:pPr>
            <w:proofErr w:type="gramStart"/>
            <w:r w:rsidRPr="00971367">
              <w:rPr>
                <w:rFonts w:ascii="Arial" w:hAnsi="Arial"/>
                <w:i/>
                <w:iCs/>
                <w:color w:val="000000"/>
                <w:sz w:val="22"/>
              </w:rPr>
              <w:t>p</w:t>
            </w:r>
            <w:proofErr w:type="gramEnd"/>
            <w:r w:rsidRPr="00971367">
              <w:rPr>
                <w:rFonts w:ascii="Arial" w:hAnsi="Arial"/>
                <w:color w:val="000000"/>
                <w:sz w:val="22"/>
              </w:rPr>
              <w:t>=.13</w:t>
            </w:r>
          </w:p>
        </w:tc>
      </w:tr>
      <w:tr w:rsidR="008F74F1" w:rsidTr="00971367">
        <w:tc>
          <w:tcPr>
            <w:tcW w:w="4968" w:type="dxa"/>
            <w:vAlign w:val="bottom"/>
          </w:tcPr>
          <w:p w:rsidR="008F74F1" w:rsidRPr="00971367" w:rsidRDefault="008F74F1">
            <w:pPr>
              <w:rPr>
                <w:rFonts w:ascii="Arial" w:hAnsi="Arial"/>
                <w:bCs/>
                <w:color w:val="000000"/>
                <w:sz w:val="22"/>
              </w:rPr>
            </w:pPr>
            <w:r w:rsidRPr="00971367">
              <w:rPr>
                <w:rFonts w:ascii="Arial" w:hAnsi="Arial"/>
                <w:bCs/>
                <w:color w:val="000000"/>
                <w:sz w:val="22"/>
              </w:rPr>
              <w:t>Anterior Internal Capsule</w:t>
            </w:r>
          </w:p>
        </w:tc>
        <w:tc>
          <w:tcPr>
            <w:tcW w:w="1980" w:type="dxa"/>
            <w:vAlign w:val="bottom"/>
          </w:tcPr>
          <w:p w:rsidR="008F74F1" w:rsidRPr="00971367" w:rsidRDefault="008F74F1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971367">
              <w:rPr>
                <w:rFonts w:ascii="Arial" w:hAnsi="Arial"/>
                <w:color w:val="000000"/>
                <w:sz w:val="22"/>
              </w:rPr>
              <w:t>-0.18</w:t>
            </w:r>
          </w:p>
        </w:tc>
        <w:tc>
          <w:tcPr>
            <w:tcW w:w="1908" w:type="dxa"/>
            <w:vAlign w:val="bottom"/>
          </w:tcPr>
          <w:p w:rsidR="008F74F1" w:rsidRPr="00971367" w:rsidRDefault="008F74F1">
            <w:pPr>
              <w:jc w:val="right"/>
              <w:rPr>
                <w:rFonts w:ascii="Arial" w:hAnsi="Arial"/>
                <w:i/>
                <w:iCs/>
                <w:color w:val="000000"/>
                <w:sz w:val="22"/>
              </w:rPr>
            </w:pPr>
            <w:proofErr w:type="gramStart"/>
            <w:r w:rsidRPr="00971367">
              <w:rPr>
                <w:rFonts w:ascii="Arial" w:hAnsi="Arial"/>
                <w:i/>
                <w:iCs/>
                <w:color w:val="000000"/>
                <w:sz w:val="22"/>
              </w:rPr>
              <w:t>p</w:t>
            </w:r>
            <w:proofErr w:type="gramEnd"/>
            <w:r w:rsidRPr="00971367">
              <w:rPr>
                <w:rFonts w:ascii="Arial" w:hAnsi="Arial"/>
                <w:color w:val="000000"/>
                <w:sz w:val="22"/>
              </w:rPr>
              <w:t>=.03</w:t>
            </w:r>
          </w:p>
        </w:tc>
      </w:tr>
      <w:tr w:rsidR="008F74F1" w:rsidTr="00971367">
        <w:tc>
          <w:tcPr>
            <w:tcW w:w="4968" w:type="dxa"/>
            <w:vAlign w:val="bottom"/>
          </w:tcPr>
          <w:p w:rsidR="008F74F1" w:rsidRPr="00971367" w:rsidRDefault="008F74F1">
            <w:pPr>
              <w:rPr>
                <w:rFonts w:ascii="Arial" w:hAnsi="Arial"/>
                <w:bCs/>
                <w:color w:val="000000"/>
                <w:sz w:val="22"/>
              </w:rPr>
            </w:pPr>
            <w:r w:rsidRPr="00971367">
              <w:rPr>
                <w:rFonts w:ascii="Arial" w:hAnsi="Arial"/>
                <w:bCs/>
                <w:color w:val="000000"/>
                <w:sz w:val="22"/>
              </w:rPr>
              <w:t>Posterior Internal Capsule</w:t>
            </w:r>
          </w:p>
        </w:tc>
        <w:tc>
          <w:tcPr>
            <w:tcW w:w="1980" w:type="dxa"/>
            <w:vAlign w:val="bottom"/>
          </w:tcPr>
          <w:p w:rsidR="008F74F1" w:rsidRPr="00971367" w:rsidRDefault="008F74F1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971367">
              <w:rPr>
                <w:rFonts w:ascii="Arial" w:hAnsi="Arial"/>
                <w:color w:val="000000"/>
                <w:sz w:val="22"/>
              </w:rPr>
              <w:t>0.12</w:t>
            </w:r>
          </w:p>
        </w:tc>
        <w:tc>
          <w:tcPr>
            <w:tcW w:w="1908" w:type="dxa"/>
            <w:vAlign w:val="bottom"/>
          </w:tcPr>
          <w:p w:rsidR="008F74F1" w:rsidRPr="00971367" w:rsidRDefault="008F74F1">
            <w:pPr>
              <w:jc w:val="right"/>
              <w:rPr>
                <w:rFonts w:ascii="Arial" w:hAnsi="Arial"/>
                <w:i/>
                <w:iCs/>
                <w:color w:val="000000"/>
                <w:sz w:val="22"/>
              </w:rPr>
            </w:pPr>
            <w:proofErr w:type="gramStart"/>
            <w:r w:rsidRPr="00971367">
              <w:rPr>
                <w:rFonts w:ascii="Arial" w:hAnsi="Arial"/>
                <w:i/>
                <w:iCs/>
                <w:color w:val="000000"/>
                <w:sz w:val="22"/>
              </w:rPr>
              <w:t>p</w:t>
            </w:r>
            <w:proofErr w:type="gramEnd"/>
            <w:r w:rsidRPr="00971367">
              <w:rPr>
                <w:rFonts w:ascii="Arial" w:hAnsi="Arial"/>
                <w:color w:val="000000"/>
                <w:sz w:val="22"/>
              </w:rPr>
              <w:t>=.18</w:t>
            </w:r>
          </w:p>
        </w:tc>
      </w:tr>
      <w:tr w:rsidR="008F74F1" w:rsidTr="00971367">
        <w:tc>
          <w:tcPr>
            <w:tcW w:w="4968" w:type="dxa"/>
            <w:vAlign w:val="bottom"/>
          </w:tcPr>
          <w:p w:rsidR="008F74F1" w:rsidRPr="00971367" w:rsidRDefault="008F74F1">
            <w:pPr>
              <w:rPr>
                <w:rFonts w:ascii="Arial" w:hAnsi="Arial"/>
                <w:bCs/>
                <w:color w:val="000000"/>
                <w:sz w:val="22"/>
              </w:rPr>
            </w:pPr>
            <w:r w:rsidRPr="00971367">
              <w:rPr>
                <w:rFonts w:ascii="Arial" w:hAnsi="Arial"/>
                <w:bCs/>
                <w:color w:val="000000"/>
                <w:sz w:val="22"/>
              </w:rPr>
              <w:t>External Capsule</w:t>
            </w:r>
          </w:p>
        </w:tc>
        <w:tc>
          <w:tcPr>
            <w:tcW w:w="1980" w:type="dxa"/>
            <w:vAlign w:val="bottom"/>
          </w:tcPr>
          <w:p w:rsidR="008F74F1" w:rsidRPr="00971367" w:rsidRDefault="008F74F1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971367">
              <w:rPr>
                <w:rFonts w:ascii="Arial" w:hAnsi="Arial"/>
                <w:color w:val="000000"/>
                <w:sz w:val="22"/>
              </w:rPr>
              <w:t>-0.17</w:t>
            </w:r>
          </w:p>
        </w:tc>
        <w:tc>
          <w:tcPr>
            <w:tcW w:w="1908" w:type="dxa"/>
            <w:vAlign w:val="bottom"/>
          </w:tcPr>
          <w:p w:rsidR="008F74F1" w:rsidRPr="00971367" w:rsidRDefault="008F74F1">
            <w:pPr>
              <w:jc w:val="right"/>
              <w:rPr>
                <w:rFonts w:ascii="Arial" w:hAnsi="Arial"/>
                <w:i/>
                <w:iCs/>
                <w:color w:val="000000"/>
                <w:sz w:val="22"/>
              </w:rPr>
            </w:pPr>
            <w:proofErr w:type="gramStart"/>
            <w:r w:rsidRPr="00971367">
              <w:rPr>
                <w:rFonts w:ascii="Arial" w:hAnsi="Arial"/>
                <w:i/>
                <w:iCs/>
                <w:color w:val="000000"/>
                <w:sz w:val="22"/>
              </w:rPr>
              <w:t>p</w:t>
            </w:r>
            <w:proofErr w:type="gramEnd"/>
            <w:r w:rsidRPr="00971367">
              <w:rPr>
                <w:rFonts w:ascii="Arial" w:hAnsi="Arial"/>
                <w:color w:val="000000"/>
                <w:sz w:val="22"/>
              </w:rPr>
              <w:t>=.04</w:t>
            </w:r>
          </w:p>
        </w:tc>
      </w:tr>
      <w:tr w:rsidR="008F74F1" w:rsidTr="00971367">
        <w:tc>
          <w:tcPr>
            <w:tcW w:w="4968" w:type="dxa"/>
            <w:vAlign w:val="bottom"/>
          </w:tcPr>
          <w:p w:rsidR="008F74F1" w:rsidRPr="00971367" w:rsidRDefault="008F74F1">
            <w:pPr>
              <w:rPr>
                <w:rFonts w:ascii="Arial" w:hAnsi="Arial"/>
                <w:bCs/>
                <w:color w:val="000000"/>
                <w:sz w:val="22"/>
              </w:rPr>
            </w:pPr>
            <w:r w:rsidRPr="00971367">
              <w:rPr>
                <w:rFonts w:ascii="Arial" w:hAnsi="Arial"/>
                <w:bCs/>
                <w:color w:val="000000"/>
                <w:sz w:val="22"/>
              </w:rPr>
              <w:t xml:space="preserve">Hippocampal Section of </w:t>
            </w:r>
            <w:proofErr w:type="spellStart"/>
            <w:r w:rsidRPr="00971367">
              <w:rPr>
                <w:rFonts w:ascii="Arial" w:hAnsi="Arial"/>
                <w:bCs/>
                <w:color w:val="000000"/>
                <w:sz w:val="22"/>
              </w:rPr>
              <w:t>Cingulum</w:t>
            </w:r>
            <w:proofErr w:type="spellEnd"/>
          </w:p>
        </w:tc>
        <w:tc>
          <w:tcPr>
            <w:tcW w:w="1980" w:type="dxa"/>
            <w:vAlign w:val="bottom"/>
          </w:tcPr>
          <w:p w:rsidR="008F74F1" w:rsidRPr="00971367" w:rsidRDefault="008F74F1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971367">
              <w:rPr>
                <w:rFonts w:ascii="Arial" w:hAnsi="Arial"/>
                <w:color w:val="000000"/>
                <w:sz w:val="22"/>
              </w:rPr>
              <w:t>-0.15</w:t>
            </w:r>
          </w:p>
        </w:tc>
        <w:tc>
          <w:tcPr>
            <w:tcW w:w="1908" w:type="dxa"/>
            <w:vAlign w:val="bottom"/>
          </w:tcPr>
          <w:p w:rsidR="008F74F1" w:rsidRPr="00971367" w:rsidRDefault="008F74F1">
            <w:pPr>
              <w:jc w:val="right"/>
              <w:rPr>
                <w:rFonts w:ascii="Arial" w:hAnsi="Arial"/>
                <w:i/>
                <w:iCs/>
                <w:color w:val="000000"/>
                <w:sz w:val="22"/>
              </w:rPr>
            </w:pPr>
            <w:proofErr w:type="gramStart"/>
            <w:r w:rsidRPr="00971367">
              <w:rPr>
                <w:rFonts w:ascii="Arial" w:hAnsi="Arial"/>
                <w:i/>
                <w:iCs/>
                <w:color w:val="000000"/>
                <w:sz w:val="22"/>
              </w:rPr>
              <w:t>p</w:t>
            </w:r>
            <w:proofErr w:type="gramEnd"/>
            <w:r w:rsidRPr="00971367">
              <w:rPr>
                <w:rFonts w:ascii="Arial" w:hAnsi="Arial"/>
                <w:color w:val="000000"/>
                <w:sz w:val="22"/>
              </w:rPr>
              <w:t>=.08</w:t>
            </w:r>
          </w:p>
        </w:tc>
      </w:tr>
      <w:tr w:rsidR="008F74F1" w:rsidTr="00971367">
        <w:tc>
          <w:tcPr>
            <w:tcW w:w="4968" w:type="dxa"/>
            <w:vAlign w:val="bottom"/>
          </w:tcPr>
          <w:p w:rsidR="008F74F1" w:rsidRPr="00971367" w:rsidRDefault="008F74F1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  <w:r w:rsidRPr="00971367">
              <w:rPr>
                <w:rFonts w:ascii="Arial" w:hAnsi="Arial"/>
                <w:b/>
                <w:bCs/>
                <w:color w:val="000000"/>
                <w:sz w:val="22"/>
              </w:rPr>
              <w:t xml:space="preserve">Cingulate Section of </w:t>
            </w:r>
            <w:proofErr w:type="spellStart"/>
            <w:r w:rsidRPr="00971367">
              <w:rPr>
                <w:rFonts w:ascii="Arial" w:hAnsi="Arial"/>
                <w:b/>
                <w:bCs/>
                <w:color w:val="000000"/>
                <w:sz w:val="22"/>
              </w:rPr>
              <w:t>Cingulum</w:t>
            </w:r>
            <w:proofErr w:type="spellEnd"/>
          </w:p>
        </w:tc>
        <w:tc>
          <w:tcPr>
            <w:tcW w:w="1980" w:type="dxa"/>
            <w:vAlign w:val="bottom"/>
          </w:tcPr>
          <w:p w:rsidR="008F74F1" w:rsidRPr="00971367" w:rsidRDefault="008F74F1">
            <w:pPr>
              <w:jc w:val="center"/>
              <w:rPr>
                <w:rFonts w:ascii="Arial" w:hAnsi="Arial"/>
                <w:b/>
                <w:bCs/>
                <w:color w:val="000000"/>
                <w:sz w:val="22"/>
              </w:rPr>
            </w:pPr>
            <w:r w:rsidRPr="00971367">
              <w:rPr>
                <w:rFonts w:ascii="Arial" w:hAnsi="Arial"/>
                <w:b/>
                <w:bCs/>
                <w:color w:val="000000"/>
                <w:sz w:val="22"/>
              </w:rPr>
              <w:t>-0.30</w:t>
            </w:r>
          </w:p>
        </w:tc>
        <w:tc>
          <w:tcPr>
            <w:tcW w:w="1908" w:type="dxa"/>
            <w:vAlign w:val="bottom"/>
          </w:tcPr>
          <w:p w:rsidR="008F74F1" w:rsidRPr="00971367" w:rsidRDefault="008F74F1">
            <w:pPr>
              <w:jc w:val="right"/>
              <w:rPr>
                <w:rFonts w:ascii="Arial" w:hAnsi="Arial"/>
                <w:b/>
                <w:bCs/>
                <w:i/>
                <w:iCs/>
                <w:color w:val="000000"/>
                <w:sz w:val="22"/>
              </w:rPr>
            </w:pPr>
            <w:proofErr w:type="gramStart"/>
            <w:r w:rsidRPr="00971367">
              <w:rPr>
                <w:rFonts w:ascii="Arial" w:hAnsi="Arial"/>
                <w:b/>
                <w:bCs/>
                <w:i/>
                <w:iCs/>
                <w:color w:val="000000"/>
                <w:sz w:val="22"/>
              </w:rPr>
              <w:t>p</w:t>
            </w:r>
            <w:proofErr w:type="gramEnd"/>
            <w:r w:rsidRPr="00971367">
              <w:rPr>
                <w:rFonts w:ascii="Arial" w:hAnsi="Arial"/>
                <w:b/>
                <w:bCs/>
                <w:color w:val="000000"/>
                <w:sz w:val="22"/>
              </w:rPr>
              <w:t>&lt;.001</w:t>
            </w:r>
          </w:p>
        </w:tc>
      </w:tr>
      <w:tr w:rsidR="008F74F1" w:rsidTr="00971367">
        <w:tc>
          <w:tcPr>
            <w:tcW w:w="4968" w:type="dxa"/>
            <w:vAlign w:val="bottom"/>
          </w:tcPr>
          <w:p w:rsidR="008F74F1" w:rsidRPr="00971367" w:rsidRDefault="008F74F1">
            <w:pPr>
              <w:rPr>
                <w:rFonts w:ascii="Arial" w:hAnsi="Arial"/>
                <w:bCs/>
                <w:color w:val="000000"/>
                <w:sz w:val="22"/>
              </w:rPr>
            </w:pPr>
            <w:r w:rsidRPr="00971367">
              <w:rPr>
                <w:rFonts w:ascii="Arial" w:hAnsi="Arial"/>
                <w:bCs/>
                <w:color w:val="000000"/>
                <w:sz w:val="22"/>
              </w:rPr>
              <w:t>Cerebral Peduncles</w:t>
            </w:r>
          </w:p>
        </w:tc>
        <w:tc>
          <w:tcPr>
            <w:tcW w:w="1980" w:type="dxa"/>
            <w:vAlign w:val="bottom"/>
          </w:tcPr>
          <w:p w:rsidR="008F74F1" w:rsidRPr="00971367" w:rsidRDefault="008F74F1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971367">
              <w:rPr>
                <w:rFonts w:ascii="Arial" w:hAnsi="Arial"/>
                <w:color w:val="000000"/>
                <w:sz w:val="22"/>
              </w:rPr>
              <w:t>-0.12</w:t>
            </w:r>
          </w:p>
        </w:tc>
        <w:tc>
          <w:tcPr>
            <w:tcW w:w="1908" w:type="dxa"/>
            <w:vAlign w:val="bottom"/>
          </w:tcPr>
          <w:p w:rsidR="008F74F1" w:rsidRPr="00971367" w:rsidRDefault="008F74F1">
            <w:pPr>
              <w:jc w:val="right"/>
              <w:rPr>
                <w:rFonts w:ascii="Arial" w:hAnsi="Arial"/>
                <w:i/>
                <w:iCs/>
                <w:color w:val="000000"/>
                <w:sz w:val="22"/>
              </w:rPr>
            </w:pPr>
            <w:proofErr w:type="gramStart"/>
            <w:r w:rsidRPr="00971367">
              <w:rPr>
                <w:rFonts w:ascii="Arial" w:hAnsi="Arial"/>
                <w:i/>
                <w:iCs/>
                <w:color w:val="000000"/>
                <w:sz w:val="22"/>
              </w:rPr>
              <w:t>p</w:t>
            </w:r>
            <w:proofErr w:type="gramEnd"/>
            <w:r w:rsidRPr="00971367">
              <w:rPr>
                <w:rFonts w:ascii="Arial" w:hAnsi="Arial"/>
                <w:color w:val="000000"/>
                <w:sz w:val="22"/>
              </w:rPr>
              <w:t>=.15</w:t>
            </w:r>
          </w:p>
        </w:tc>
      </w:tr>
      <w:tr w:rsidR="008F74F1" w:rsidTr="00971367">
        <w:tc>
          <w:tcPr>
            <w:tcW w:w="4968" w:type="dxa"/>
            <w:vAlign w:val="bottom"/>
          </w:tcPr>
          <w:p w:rsidR="008F74F1" w:rsidRPr="00971367" w:rsidRDefault="008F74F1">
            <w:pPr>
              <w:rPr>
                <w:rFonts w:ascii="Arial" w:hAnsi="Arial"/>
                <w:bCs/>
                <w:color w:val="000000"/>
                <w:sz w:val="22"/>
              </w:rPr>
            </w:pPr>
            <w:r w:rsidRPr="00971367">
              <w:rPr>
                <w:rFonts w:ascii="Arial" w:hAnsi="Arial"/>
                <w:bCs/>
                <w:color w:val="000000"/>
                <w:sz w:val="22"/>
              </w:rPr>
              <w:t>Sagittal Stratum</w:t>
            </w:r>
          </w:p>
        </w:tc>
        <w:tc>
          <w:tcPr>
            <w:tcW w:w="1980" w:type="dxa"/>
            <w:vAlign w:val="bottom"/>
          </w:tcPr>
          <w:p w:rsidR="008F74F1" w:rsidRPr="00971367" w:rsidRDefault="008F74F1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971367">
              <w:rPr>
                <w:rFonts w:ascii="Arial" w:hAnsi="Arial"/>
                <w:color w:val="000000"/>
                <w:sz w:val="22"/>
              </w:rPr>
              <w:t>-0.11</w:t>
            </w:r>
          </w:p>
        </w:tc>
        <w:tc>
          <w:tcPr>
            <w:tcW w:w="1908" w:type="dxa"/>
            <w:vAlign w:val="bottom"/>
          </w:tcPr>
          <w:p w:rsidR="008F74F1" w:rsidRPr="00971367" w:rsidRDefault="008F74F1">
            <w:pPr>
              <w:jc w:val="right"/>
              <w:rPr>
                <w:rFonts w:ascii="Arial" w:hAnsi="Arial"/>
                <w:i/>
                <w:iCs/>
                <w:color w:val="000000"/>
                <w:sz w:val="22"/>
              </w:rPr>
            </w:pPr>
            <w:proofErr w:type="gramStart"/>
            <w:r w:rsidRPr="00971367">
              <w:rPr>
                <w:rFonts w:ascii="Arial" w:hAnsi="Arial"/>
                <w:i/>
                <w:iCs/>
                <w:color w:val="000000"/>
                <w:sz w:val="22"/>
              </w:rPr>
              <w:t>p</w:t>
            </w:r>
            <w:proofErr w:type="gramEnd"/>
            <w:r w:rsidRPr="00971367">
              <w:rPr>
                <w:rFonts w:ascii="Arial" w:hAnsi="Arial"/>
                <w:color w:val="000000"/>
                <w:sz w:val="22"/>
              </w:rPr>
              <w:t>=.19</w:t>
            </w:r>
          </w:p>
        </w:tc>
      </w:tr>
      <w:tr w:rsidR="008F74F1" w:rsidTr="00971367">
        <w:tc>
          <w:tcPr>
            <w:tcW w:w="4968" w:type="dxa"/>
            <w:vAlign w:val="bottom"/>
          </w:tcPr>
          <w:p w:rsidR="008F74F1" w:rsidRPr="00971367" w:rsidRDefault="008F74F1">
            <w:pPr>
              <w:rPr>
                <w:rFonts w:ascii="Arial" w:hAnsi="Arial"/>
                <w:bCs/>
                <w:color w:val="000000"/>
                <w:sz w:val="22"/>
              </w:rPr>
            </w:pPr>
            <w:r w:rsidRPr="00971367">
              <w:rPr>
                <w:rFonts w:ascii="Arial" w:hAnsi="Arial"/>
                <w:bCs/>
                <w:color w:val="000000"/>
                <w:sz w:val="22"/>
              </w:rPr>
              <w:t xml:space="preserve">Superior </w:t>
            </w:r>
            <w:proofErr w:type="spellStart"/>
            <w:r w:rsidRPr="00971367">
              <w:rPr>
                <w:rFonts w:ascii="Arial" w:hAnsi="Arial"/>
                <w:bCs/>
                <w:color w:val="000000"/>
                <w:sz w:val="22"/>
              </w:rPr>
              <w:t>Fronto</w:t>
            </w:r>
            <w:proofErr w:type="spellEnd"/>
            <w:r w:rsidRPr="00971367">
              <w:rPr>
                <w:rFonts w:ascii="Arial" w:hAnsi="Arial"/>
                <w:bCs/>
                <w:color w:val="000000"/>
                <w:sz w:val="22"/>
              </w:rPr>
              <w:t>-Occipital Tract</w:t>
            </w:r>
          </w:p>
        </w:tc>
        <w:tc>
          <w:tcPr>
            <w:tcW w:w="1980" w:type="dxa"/>
            <w:vAlign w:val="bottom"/>
          </w:tcPr>
          <w:p w:rsidR="008F74F1" w:rsidRPr="00971367" w:rsidRDefault="008F74F1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971367">
              <w:rPr>
                <w:rFonts w:ascii="Arial" w:hAnsi="Arial"/>
                <w:color w:val="000000"/>
                <w:sz w:val="22"/>
              </w:rPr>
              <w:t>-0.09</w:t>
            </w:r>
          </w:p>
        </w:tc>
        <w:tc>
          <w:tcPr>
            <w:tcW w:w="1908" w:type="dxa"/>
            <w:vAlign w:val="bottom"/>
          </w:tcPr>
          <w:p w:rsidR="008F74F1" w:rsidRPr="00971367" w:rsidRDefault="008F74F1">
            <w:pPr>
              <w:jc w:val="right"/>
              <w:rPr>
                <w:rFonts w:ascii="Arial" w:hAnsi="Arial"/>
                <w:i/>
                <w:iCs/>
                <w:color w:val="000000"/>
                <w:sz w:val="22"/>
              </w:rPr>
            </w:pPr>
            <w:proofErr w:type="gramStart"/>
            <w:r w:rsidRPr="00971367">
              <w:rPr>
                <w:rFonts w:ascii="Arial" w:hAnsi="Arial"/>
                <w:i/>
                <w:iCs/>
                <w:color w:val="000000"/>
                <w:sz w:val="22"/>
              </w:rPr>
              <w:t>p</w:t>
            </w:r>
            <w:proofErr w:type="gramEnd"/>
            <w:r w:rsidRPr="00971367">
              <w:rPr>
                <w:rFonts w:ascii="Arial" w:hAnsi="Arial"/>
                <w:color w:val="000000"/>
                <w:sz w:val="22"/>
              </w:rPr>
              <w:t>=.31</w:t>
            </w:r>
          </w:p>
        </w:tc>
      </w:tr>
      <w:tr w:rsidR="008F74F1" w:rsidTr="00971367">
        <w:tc>
          <w:tcPr>
            <w:tcW w:w="4968" w:type="dxa"/>
            <w:vAlign w:val="bottom"/>
          </w:tcPr>
          <w:p w:rsidR="008F74F1" w:rsidRPr="00971367" w:rsidRDefault="008F74F1">
            <w:pPr>
              <w:rPr>
                <w:rFonts w:ascii="Arial" w:hAnsi="Arial"/>
                <w:bCs/>
                <w:color w:val="000000"/>
                <w:sz w:val="22"/>
              </w:rPr>
            </w:pPr>
            <w:proofErr w:type="spellStart"/>
            <w:r w:rsidRPr="00971367">
              <w:rPr>
                <w:rFonts w:ascii="Arial" w:hAnsi="Arial"/>
                <w:bCs/>
                <w:color w:val="000000"/>
                <w:sz w:val="22"/>
              </w:rPr>
              <w:t>Uncinate</w:t>
            </w:r>
            <w:proofErr w:type="spellEnd"/>
            <w:r w:rsidRPr="00971367">
              <w:rPr>
                <w:rFonts w:ascii="Arial" w:hAnsi="Arial"/>
                <w:bCs/>
                <w:color w:val="000000"/>
                <w:sz w:val="22"/>
              </w:rPr>
              <w:t xml:space="preserve"> Fasciculus</w:t>
            </w:r>
          </w:p>
        </w:tc>
        <w:tc>
          <w:tcPr>
            <w:tcW w:w="1980" w:type="dxa"/>
            <w:vAlign w:val="bottom"/>
          </w:tcPr>
          <w:p w:rsidR="008F74F1" w:rsidRPr="00971367" w:rsidRDefault="008F74F1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971367">
              <w:rPr>
                <w:rFonts w:ascii="Arial" w:hAnsi="Arial"/>
                <w:color w:val="000000"/>
                <w:sz w:val="22"/>
              </w:rPr>
              <w:t>-0.08</w:t>
            </w:r>
          </w:p>
        </w:tc>
        <w:tc>
          <w:tcPr>
            <w:tcW w:w="1908" w:type="dxa"/>
            <w:vAlign w:val="bottom"/>
          </w:tcPr>
          <w:p w:rsidR="008F74F1" w:rsidRPr="00971367" w:rsidRDefault="008F74F1">
            <w:pPr>
              <w:jc w:val="right"/>
              <w:rPr>
                <w:rFonts w:ascii="Arial" w:hAnsi="Arial"/>
                <w:i/>
                <w:iCs/>
                <w:color w:val="000000"/>
                <w:sz w:val="22"/>
              </w:rPr>
            </w:pPr>
            <w:proofErr w:type="gramStart"/>
            <w:r w:rsidRPr="00971367">
              <w:rPr>
                <w:rFonts w:ascii="Arial" w:hAnsi="Arial"/>
                <w:i/>
                <w:iCs/>
                <w:color w:val="000000"/>
                <w:sz w:val="22"/>
              </w:rPr>
              <w:t>p</w:t>
            </w:r>
            <w:proofErr w:type="gramEnd"/>
            <w:r w:rsidRPr="00971367">
              <w:rPr>
                <w:rFonts w:ascii="Arial" w:hAnsi="Arial"/>
                <w:color w:val="000000"/>
                <w:sz w:val="22"/>
              </w:rPr>
              <w:t>=.30</w:t>
            </w:r>
          </w:p>
        </w:tc>
      </w:tr>
      <w:tr w:rsidR="008F74F1" w:rsidTr="00971367">
        <w:tc>
          <w:tcPr>
            <w:tcW w:w="4968" w:type="dxa"/>
            <w:vAlign w:val="bottom"/>
          </w:tcPr>
          <w:p w:rsidR="008F74F1" w:rsidRPr="00971367" w:rsidRDefault="008F74F1">
            <w:pPr>
              <w:rPr>
                <w:rFonts w:ascii="Arial" w:hAnsi="Arial"/>
                <w:bCs/>
                <w:color w:val="000000"/>
                <w:sz w:val="22"/>
              </w:rPr>
            </w:pPr>
            <w:r w:rsidRPr="00971367">
              <w:rPr>
                <w:rFonts w:ascii="Arial" w:hAnsi="Arial"/>
                <w:bCs/>
                <w:color w:val="000000"/>
                <w:sz w:val="22"/>
              </w:rPr>
              <w:t>Superior Longitudinal Fasciculus</w:t>
            </w:r>
          </w:p>
        </w:tc>
        <w:tc>
          <w:tcPr>
            <w:tcW w:w="1980" w:type="dxa"/>
            <w:vAlign w:val="bottom"/>
          </w:tcPr>
          <w:p w:rsidR="008F74F1" w:rsidRPr="00971367" w:rsidRDefault="008F74F1">
            <w:pPr>
              <w:jc w:val="center"/>
              <w:rPr>
                <w:rFonts w:ascii="Arial" w:hAnsi="Arial"/>
                <w:color w:val="000000"/>
                <w:sz w:val="22"/>
              </w:rPr>
            </w:pPr>
            <w:r w:rsidRPr="00971367">
              <w:rPr>
                <w:rFonts w:ascii="Arial" w:hAnsi="Arial"/>
                <w:color w:val="000000"/>
                <w:sz w:val="22"/>
              </w:rPr>
              <w:t>-0.04</w:t>
            </w:r>
          </w:p>
        </w:tc>
        <w:tc>
          <w:tcPr>
            <w:tcW w:w="1908" w:type="dxa"/>
            <w:vAlign w:val="bottom"/>
          </w:tcPr>
          <w:p w:rsidR="008F74F1" w:rsidRPr="00971367" w:rsidRDefault="008F74F1">
            <w:pPr>
              <w:jc w:val="right"/>
              <w:rPr>
                <w:rFonts w:ascii="Arial" w:hAnsi="Arial"/>
                <w:i/>
                <w:iCs/>
                <w:color w:val="000000"/>
                <w:sz w:val="22"/>
              </w:rPr>
            </w:pPr>
            <w:proofErr w:type="gramStart"/>
            <w:r w:rsidRPr="00971367">
              <w:rPr>
                <w:rFonts w:ascii="Arial" w:hAnsi="Arial"/>
                <w:i/>
                <w:iCs/>
                <w:color w:val="000000"/>
                <w:sz w:val="22"/>
              </w:rPr>
              <w:t>p</w:t>
            </w:r>
            <w:proofErr w:type="gramEnd"/>
            <w:r w:rsidRPr="00971367">
              <w:rPr>
                <w:rFonts w:ascii="Arial" w:hAnsi="Arial"/>
                <w:color w:val="000000"/>
                <w:sz w:val="22"/>
              </w:rPr>
              <w:t>=.68</w:t>
            </w:r>
          </w:p>
        </w:tc>
      </w:tr>
      <w:tr w:rsidR="008F74F1" w:rsidTr="00971367">
        <w:tc>
          <w:tcPr>
            <w:tcW w:w="4968" w:type="dxa"/>
            <w:vAlign w:val="bottom"/>
          </w:tcPr>
          <w:p w:rsidR="008F74F1" w:rsidRPr="00971367" w:rsidRDefault="008F74F1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  <w:r w:rsidRPr="00971367">
              <w:rPr>
                <w:rFonts w:ascii="Arial" w:hAnsi="Arial"/>
                <w:b/>
                <w:bCs/>
                <w:color w:val="000000"/>
                <w:sz w:val="22"/>
              </w:rPr>
              <w:t>Fornix Body/</w:t>
            </w:r>
            <w:proofErr w:type="spellStart"/>
            <w:r w:rsidRPr="00971367">
              <w:rPr>
                <w:rFonts w:ascii="Arial" w:hAnsi="Arial"/>
                <w:b/>
                <w:bCs/>
                <w:color w:val="000000"/>
                <w:sz w:val="22"/>
              </w:rPr>
              <w:t>Stria</w:t>
            </w:r>
            <w:proofErr w:type="spellEnd"/>
            <w:r w:rsidRPr="00971367">
              <w:rPr>
                <w:rFonts w:ascii="Arial" w:hAnsi="Arial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971367">
              <w:rPr>
                <w:rFonts w:ascii="Arial" w:hAnsi="Arial"/>
                <w:b/>
                <w:bCs/>
                <w:color w:val="000000"/>
                <w:sz w:val="22"/>
              </w:rPr>
              <w:t>Terminalis</w:t>
            </w:r>
            <w:proofErr w:type="spellEnd"/>
          </w:p>
        </w:tc>
        <w:tc>
          <w:tcPr>
            <w:tcW w:w="1980" w:type="dxa"/>
            <w:vAlign w:val="bottom"/>
          </w:tcPr>
          <w:p w:rsidR="008F74F1" w:rsidRPr="00971367" w:rsidRDefault="008F74F1">
            <w:pPr>
              <w:jc w:val="center"/>
              <w:rPr>
                <w:rFonts w:ascii="Arial" w:hAnsi="Arial"/>
                <w:b/>
                <w:bCs/>
                <w:color w:val="000000"/>
                <w:sz w:val="22"/>
              </w:rPr>
            </w:pPr>
            <w:r w:rsidRPr="00971367">
              <w:rPr>
                <w:rFonts w:ascii="Arial" w:hAnsi="Arial"/>
                <w:b/>
                <w:bCs/>
                <w:color w:val="000000"/>
                <w:sz w:val="22"/>
              </w:rPr>
              <w:t>-0.35</w:t>
            </w:r>
          </w:p>
        </w:tc>
        <w:tc>
          <w:tcPr>
            <w:tcW w:w="1908" w:type="dxa"/>
            <w:vAlign w:val="bottom"/>
          </w:tcPr>
          <w:p w:rsidR="008F74F1" w:rsidRPr="00971367" w:rsidRDefault="008F74F1">
            <w:pPr>
              <w:jc w:val="right"/>
              <w:rPr>
                <w:rFonts w:ascii="Arial" w:hAnsi="Arial"/>
                <w:b/>
                <w:bCs/>
                <w:i/>
                <w:iCs/>
                <w:color w:val="000000"/>
                <w:sz w:val="22"/>
              </w:rPr>
            </w:pPr>
            <w:proofErr w:type="gramStart"/>
            <w:r w:rsidRPr="00971367">
              <w:rPr>
                <w:rFonts w:ascii="Arial" w:hAnsi="Arial"/>
                <w:b/>
                <w:bCs/>
                <w:i/>
                <w:iCs/>
                <w:color w:val="000000"/>
                <w:sz w:val="22"/>
              </w:rPr>
              <w:t>p</w:t>
            </w:r>
            <w:proofErr w:type="gramEnd"/>
            <w:r w:rsidRPr="00971367">
              <w:rPr>
                <w:rFonts w:ascii="Arial" w:hAnsi="Arial"/>
                <w:b/>
                <w:bCs/>
                <w:color w:val="000000"/>
                <w:sz w:val="22"/>
              </w:rPr>
              <w:t>&lt;.001</w:t>
            </w:r>
          </w:p>
        </w:tc>
      </w:tr>
    </w:tbl>
    <w:p w:rsidR="00971367" w:rsidRDefault="00971367">
      <w:bookmarkStart w:id="0" w:name="_GoBack"/>
      <w:bookmarkEnd w:id="0"/>
    </w:p>
    <w:p w:rsidR="009F4A8C" w:rsidRDefault="002B275C"/>
    <w:sectPr w:rsidR="009F4A8C" w:rsidSect="0092630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BC"/>
    <w:rsid w:val="002014BC"/>
    <w:rsid w:val="002B275C"/>
    <w:rsid w:val="008F74F1"/>
    <w:rsid w:val="00971367"/>
    <w:rsid w:val="00A32C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4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4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Macintosh Word</Application>
  <DocSecurity>0</DocSecurity>
  <Lines>5</Lines>
  <Paragraphs>1</Paragraphs>
  <ScaleCrop>false</ScaleCrop>
  <Company>Temple University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 Bettcher</dc:creator>
  <cp:keywords/>
  <cp:lastModifiedBy>Bri Bettcher</cp:lastModifiedBy>
  <cp:revision>2</cp:revision>
  <dcterms:created xsi:type="dcterms:W3CDTF">2013-09-19T23:25:00Z</dcterms:created>
  <dcterms:modified xsi:type="dcterms:W3CDTF">2013-09-19T23:25:00Z</dcterms:modified>
</cp:coreProperties>
</file>