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26B04" w14:textId="7A456207" w:rsidR="000F3E3D" w:rsidRPr="004241C1" w:rsidRDefault="000F3E3D">
      <w:pPr>
        <w:rPr>
          <w:rFonts w:ascii="Times New Roman" w:hAnsi="Times New Roman" w:cs="Times New Roman"/>
          <w:sz w:val="16"/>
          <w:szCs w:val="16"/>
        </w:rPr>
      </w:pPr>
    </w:p>
    <w:p w14:paraId="176B93DF" w14:textId="16A6D2DD" w:rsidR="00B4070A" w:rsidRPr="00E12275" w:rsidRDefault="008E4397" w:rsidP="00E12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</w:t>
      </w:r>
      <w:r w:rsidR="00D95841">
        <w:rPr>
          <w:rFonts w:ascii="Times New Roman" w:hAnsi="Times New Roman" w:cs="Times New Roman"/>
          <w:b/>
        </w:rPr>
        <w:t>S</w:t>
      </w:r>
      <w:r w:rsidR="00BB22F7">
        <w:rPr>
          <w:rFonts w:ascii="Times New Roman" w:hAnsi="Times New Roman" w:cs="Times New Roman"/>
          <w:b/>
        </w:rPr>
        <w:t>4</w:t>
      </w:r>
      <w:r w:rsidR="000F3E3D" w:rsidRPr="004241C1">
        <w:rPr>
          <w:rFonts w:ascii="Times New Roman" w:hAnsi="Times New Roman" w:cs="Times New Roman"/>
          <w:b/>
        </w:rPr>
        <w:t xml:space="preserve"> -</w:t>
      </w:r>
      <w:r w:rsidR="000F3E3D" w:rsidRPr="004241C1">
        <w:rPr>
          <w:rFonts w:ascii="Times New Roman" w:hAnsi="Times New Roman" w:cs="Times New Roman"/>
        </w:rPr>
        <w:t xml:space="preserve"> </w:t>
      </w:r>
      <w:r w:rsidR="000F3E3D" w:rsidRPr="004241C1">
        <w:rPr>
          <w:rFonts w:ascii="Times New Roman" w:hAnsi="Times New Roman" w:cs="Times New Roman"/>
          <w:i/>
        </w:rPr>
        <w:t>A. baumannii</w:t>
      </w:r>
      <w:r w:rsidR="000F3E3D" w:rsidRPr="004241C1">
        <w:rPr>
          <w:rFonts w:ascii="Times New Roman" w:hAnsi="Times New Roman" w:cs="Times New Roman"/>
        </w:rPr>
        <w:t xml:space="preserve"> potentially insoluble </w:t>
      </w:r>
      <w:r w:rsidR="003D3827">
        <w:rPr>
          <w:rFonts w:ascii="Times New Roman" w:hAnsi="Times New Roman" w:cs="Times New Roman"/>
        </w:rPr>
        <w:t>proteins</w:t>
      </w: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82"/>
        <w:gridCol w:w="608"/>
        <w:gridCol w:w="3488"/>
        <w:gridCol w:w="992"/>
        <w:gridCol w:w="1701"/>
        <w:gridCol w:w="851"/>
        <w:gridCol w:w="850"/>
        <w:gridCol w:w="3828"/>
      </w:tblGrid>
      <w:tr w:rsidR="0093179F" w:rsidRPr="004241C1" w14:paraId="26759311" w14:textId="77777777" w:rsidTr="0093179F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4F792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Locus tag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A881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SN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38AFC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OMV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37BAF8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Product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C7244" w14:textId="6A0C249C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Length</w:t>
            </w:r>
            <w:r w:rsidR="00931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 xml:space="preserve"> (</w:t>
            </w:r>
            <w:proofErr w:type="spellStart"/>
            <w:r w:rsidR="00931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aa</w:t>
            </w:r>
            <w:proofErr w:type="spellEnd"/>
            <w:r w:rsidR="009317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8810F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PSORTb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BD493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SignalP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6C0C0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LipoP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3D6C2D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AU"/>
              </w:rPr>
              <w:t>Pfam</w:t>
            </w:r>
          </w:p>
        </w:tc>
      </w:tr>
      <w:tr w:rsidR="0093179F" w:rsidRPr="004241C1" w14:paraId="2A283558" w14:textId="77777777" w:rsidTr="0093179F">
        <w:trPr>
          <w:trHeight w:val="284"/>
        </w:trPr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E0F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ABAYE0017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3A7F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90103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8B8FD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Hypothetical protein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DA723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D2C4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EF7602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E52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FA968A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</w:p>
        </w:tc>
      </w:tr>
      <w:tr w:rsidR="0093179F" w:rsidRPr="004241C1" w14:paraId="2B04B517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F62A8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ABAYE0145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7C3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BBED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3A6E" w14:textId="187DF568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Ferric siderophore receptor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64C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737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FA52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FE8DA34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7E27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4088E14D" w14:textId="0CE5321E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 dependent receptor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PF00593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3D0A71FE" w14:textId="77777777" w:rsidTr="0093179F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4C14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ABAYE0170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8BE3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372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D2CD6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Hypothetical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DAC5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86E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AA690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96D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B763F" w14:textId="2DCC1A64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/>
              </w:rPr>
              <w:t xml:space="preserve">S. </w:t>
            </w:r>
            <w:proofErr w:type="gramStart"/>
            <w:r w:rsidRPr="004241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/>
              </w:rPr>
              <w:t>aureus</w:t>
            </w:r>
            <w:proofErr w:type="gramEnd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AU"/>
              </w:rPr>
              <w:t>Ser</w:t>
            </w:r>
            <w:proofErr w:type="spellEnd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AU"/>
              </w:rPr>
              <w:t>-Asp rich fibrinogen-binding protein</w:t>
            </w:r>
          </w:p>
        </w:tc>
      </w:tr>
      <w:tr w:rsidR="0093179F" w:rsidRPr="004241C1" w14:paraId="7AB986E2" w14:textId="77777777" w:rsidTr="0093179F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1AFA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ABAYE0191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EB64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F450D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E8F4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Hypothetical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D9B6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301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F922F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81820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519F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24456" w14:textId="0A1D40AE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/>
              </w:rPr>
              <w:t xml:space="preserve">S. </w:t>
            </w:r>
            <w:proofErr w:type="gramStart"/>
            <w:r w:rsidRPr="004241C1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AU"/>
              </w:rPr>
              <w:t>aureus</w:t>
            </w:r>
            <w:proofErr w:type="gramEnd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</w:t>
            </w:r>
            <w:proofErr w:type="spellStart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AU"/>
              </w:rPr>
              <w:t>Ser</w:t>
            </w:r>
            <w:proofErr w:type="spellEnd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val="en-AU"/>
              </w:rPr>
              <w:t>-Asp rich fibrinogen-binding protein</w:t>
            </w:r>
          </w:p>
        </w:tc>
      </w:tr>
      <w:tr w:rsidR="0093179F" w:rsidRPr="004241C1" w14:paraId="6AE28902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9D4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ABAYE0606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4963F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4D1B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49B9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Outer membrane receptor </w:t>
            </w:r>
            <w:proofErr w:type="spellStart"/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Btub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F1BC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639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0F90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32E3F8D4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DBDF8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65FDD4F1" w14:textId="66CB419F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TonB-dependent Receptor Plug Domain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PF07715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52AA86CF" w14:textId="77777777" w:rsidTr="0093179F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E15C06" w14:textId="5BC23912" w:rsidR="00FE4531" w:rsidRPr="004241C1" w:rsidRDefault="00FE4531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ABAYE0640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418C3" w14:textId="279D141E" w:rsidR="002B3752" w:rsidRPr="004241C1" w:rsidRDefault="002B3752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6CEBB" w14:textId="713A11F8" w:rsidR="00FE4531" w:rsidRPr="004241C1" w:rsidRDefault="002B3752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B57FE7" w14:textId="052C2D3D" w:rsidR="00FE4531" w:rsidRPr="002B3752" w:rsidRDefault="002B3752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2B37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AU"/>
              </w:rPr>
              <w:t>Outer membrane protein precursor (OmpA-like)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87B97" w14:textId="0AD02E8B" w:rsidR="00FE4531" w:rsidRPr="004241C1" w:rsidRDefault="002B3752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354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AA22F2" w14:textId="6F963281" w:rsidR="00FE4531" w:rsidRPr="004241C1" w:rsidRDefault="002B3752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52F6" w14:textId="701C7EEA" w:rsidR="00FE4531" w:rsidRPr="004241C1" w:rsidRDefault="002B3752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7A9849" w14:textId="103DC12F" w:rsidR="00FE4531" w:rsidRPr="002B3752" w:rsidRDefault="002B3752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2B3752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F818" w14:textId="3A3DE5D5" w:rsidR="00FE4531" w:rsidRPr="002B3752" w:rsidRDefault="002B3752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2B37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Outer membrane protein beta-barrel domain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r w:rsidRPr="002B375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PF13505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3179F" w:rsidRPr="004241C1" w14:paraId="6731BC64" w14:textId="77777777" w:rsidTr="0093179F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4215" w14:textId="25617A49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ABAYE0924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199D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6AC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17731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Protein associated with </w:t>
            </w:r>
            <w:proofErr w:type="spellStart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imipenem</w:t>
            </w:r>
            <w:proofErr w:type="spellEnd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resistance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41E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2AF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93EF6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5F86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A70C6" w14:textId="1FCD338A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OmpW</w:t>
            </w:r>
            <w:proofErr w:type="spellEnd"/>
            <w:r w:rsidR="00D26DB9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-like</w:t>
            </w:r>
          </w:p>
        </w:tc>
      </w:tr>
      <w:tr w:rsidR="0093179F" w:rsidRPr="004241C1" w14:paraId="6BEC0976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1F70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ABAYE1093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0E7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41F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DDC6" w14:textId="216687B5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Ferric acinetobactin receptor </w:t>
            </w:r>
            <w:proofErr w:type="spellStart"/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BauA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ED97C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768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3AB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BDC7CE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FA71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2484AE60" w14:textId="1F880010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3E2D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 dependent receptor (PF00593)</w:t>
            </w:r>
          </w:p>
        </w:tc>
      </w:tr>
      <w:tr w:rsidR="0093179F" w:rsidRPr="004241C1" w14:paraId="358B51A6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62A7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ABAYE1486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7CB28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992A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D154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Siderophore receptor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7A5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757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4ABA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686B1C02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64D8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590FB6CA" w14:textId="59764202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3E2D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 dependent receptor (PF00593)</w:t>
            </w:r>
          </w:p>
        </w:tc>
      </w:tr>
      <w:tr w:rsidR="0093179F" w:rsidRPr="004241C1" w14:paraId="04294248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27E5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ABAYE1494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46D1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BCD6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095B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Outer membrane porin </w:t>
            </w:r>
            <w:proofErr w:type="spellStart"/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FhuE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4909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719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FB52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C356C6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8FC0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1373748C" w14:textId="2DBF453C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3E2D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 dependent receptor (PF00593)</w:t>
            </w:r>
          </w:p>
        </w:tc>
      </w:tr>
      <w:tr w:rsidR="0093179F" w:rsidRPr="004241C1" w14:paraId="0EBC344E" w14:textId="77777777" w:rsidTr="0093179F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50201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ABAYE1583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E86F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3BEC5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5A3D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Outer membrane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CBB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842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851E5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AA84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70083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B956E" w14:textId="5C32E8E0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Surface antigen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PF01103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46F5A664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7704F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ABAYE1644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4351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523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E9DE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proofErr w:type="spellStart"/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Ferrisiderophore</w:t>
            </w:r>
            <w:proofErr w:type="spellEnd"/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 receptor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BF38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700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8B74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5898BF40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DD97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1DBD3EB8" w14:textId="545FF21E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TonB-dependent Receptor Plug Domain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PF07715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7B011BE5" w14:textId="77777777" w:rsidTr="0093179F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780D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ABAYE1646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A60E5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E052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8D4B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Phospholipase A1 precursor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587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1F2D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1FFE6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12D1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5A3DC" w14:textId="6A879B2C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Phospholipase A1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PF02253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261B4864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7B7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ABAYE1984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D3D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5EFD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1CF01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Ferric siderophore receptor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F0A9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722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29A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2D8F3F6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0DB8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045F0E4F" w14:textId="2AB82DF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TonB-dependent Receptor Plug Domain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PF07715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17CCB21F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F0C0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ABAYE2001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50071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D14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9603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Ferric siderophore receptor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EFA4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773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85ED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A7B260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0F7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7CB24816" w14:textId="7DC039F1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3E2D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 dependent receptor (PF00593)</w:t>
            </w:r>
          </w:p>
        </w:tc>
      </w:tr>
      <w:tr w:rsidR="0093179F" w:rsidRPr="004241C1" w14:paraId="14C2D53D" w14:textId="77777777" w:rsidTr="0093179F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7A46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ABAYE2114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985D3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FEAE8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3BEC4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Hypothetical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420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197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4557F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Unknown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0B74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56A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DAE38" w14:textId="6ED89B95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proofErr w:type="spellStart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YceI</w:t>
            </w:r>
            <w:proofErr w:type="spellEnd"/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-like domain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PF04264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0707F95E" w14:textId="77777777" w:rsidTr="0093179F">
        <w:trPr>
          <w:trHeight w:val="284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31EC" w14:textId="77777777" w:rsidR="00C10D4B" w:rsidRPr="004241C1" w:rsidRDefault="00C10D4B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ABAYE2793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1016E" w14:textId="77777777" w:rsidR="00C10D4B" w:rsidRPr="004241C1" w:rsidRDefault="00C10D4B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9282" w14:textId="77777777" w:rsidR="00C10D4B" w:rsidRPr="004241C1" w:rsidRDefault="00C10D4B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14BE2" w14:textId="77777777" w:rsidR="00C10D4B" w:rsidRPr="004241C1" w:rsidRDefault="00C10D4B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Hypothetical protein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901F5" w14:textId="77777777" w:rsidR="00C10D4B" w:rsidRPr="004241C1" w:rsidRDefault="00C10D4B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482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DA35" w14:textId="77777777" w:rsidR="00C10D4B" w:rsidRPr="004241C1" w:rsidRDefault="00C10D4B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2B06" w14:textId="77777777" w:rsidR="00C10D4B" w:rsidRPr="004241C1" w:rsidRDefault="00C10D4B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B641D" w14:textId="77777777" w:rsidR="00C10D4B" w:rsidRPr="004241C1" w:rsidRDefault="00C10D4B" w:rsidP="00022C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C8BB2" w14:textId="77777777" w:rsidR="00C10D4B" w:rsidRPr="004241C1" w:rsidRDefault="00C10D4B" w:rsidP="00022CB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Capsule assembly (</w:t>
            </w:r>
            <w:r w:rsidRPr="004241C1"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PF14052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3B2E07C6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F10D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ABAYE2812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2B8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9CA65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4D26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Outer membrane receptor </w:t>
            </w:r>
            <w:proofErr w:type="spellStart"/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FepA</w:t>
            </w:r>
            <w:proofErr w:type="spellEnd"/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7714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755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73706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1036A54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E5FF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2ED72082" w14:textId="78CE5D20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TonB-dependent Receptor Plug Domain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PF07715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0CED5A18" w14:textId="77777777" w:rsidTr="0093179F">
        <w:trPr>
          <w:trHeight w:val="284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AD07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ABAYE3290</w:t>
            </w:r>
          </w:p>
        </w:tc>
        <w:tc>
          <w:tcPr>
            <w:tcW w:w="58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B1B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60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6157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38B8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Ferric siderophore receptor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DD42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744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E14D3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7181D969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8D9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right w:val="nil"/>
            </w:tcBorders>
            <w:vAlign w:val="center"/>
          </w:tcPr>
          <w:p w14:paraId="1B0B1B8C" w14:textId="4C926195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 dependent receptor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PF00593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)</w:t>
            </w:r>
          </w:p>
        </w:tc>
      </w:tr>
      <w:tr w:rsidR="0093179F" w:rsidRPr="004241C1" w14:paraId="38174AEE" w14:textId="77777777" w:rsidTr="0093179F">
        <w:trPr>
          <w:trHeight w:val="284"/>
        </w:trPr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FC9A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ABAYE3703</w:t>
            </w: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98E2B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-</w:t>
            </w:r>
          </w:p>
        </w:tc>
        <w:tc>
          <w:tcPr>
            <w:tcW w:w="6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FC298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4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8F2D3" w14:textId="77777777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Outer membrane copper receptor </w:t>
            </w:r>
            <w:proofErr w:type="spellStart"/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OprC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84592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705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1BF5E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Outer Membrane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373E02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2A9CC" w14:textId="77777777" w:rsidR="00E713A4" w:rsidRPr="004241C1" w:rsidRDefault="00E713A4" w:rsidP="00022CB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+</w:t>
            </w: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48AD22" w14:textId="287608CE" w:rsidR="00E713A4" w:rsidRPr="004241C1" w:rsidRDefault="00E713A4" w:rsidP="00022CB9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</w:pP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TonB-dependent Receptor Plug Domain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 xml:space="preserve"> (</w:t>
            </w:r>
            <w:r w:rsidRPr="004241C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PF07715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AU"/>
              </w:rPr>
              <w:t>)</w:t>
            </w:r>
          </w:p>
        </w:tc>
      </w:tr>
    </w:tbl>
    <w:p w14:paraId="47852B8F" w14:textId="02A8E155" w:rsidR="002B35DE" w:rsidRPr="004241C1" w:rsidRDefault="002B35DE" w:rsidP="00AE492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3D91A1A" w14:textId="3D478EEA" w:rsidR="002B35DE" w:rsidRPr="004241C1" w:rsidRDefault="002B35DE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2B35DE" w:rsidRPr="004241C1" w:rsidSect="0013100E">
      <w:pgSz w:w="15840" w:h="12240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9x5dpaey522wved9r75txzmd0r2x2tvx0xs&quot;&gt;Library&lt;record-ids&gt;&lt;item&gt;1643&lt;/item&gt;&lt;item&gt;1645&lt;/item&gt;&lt;item&gt;1647&lt;/item&gt;&lt;item&gt;1649&lt;/item&gt;&lt;item&gt;1773&lt;/item&gt;&lt;item&gt;1813&lt;/item&gt;&lt;item&gt;1857&lt;/item&gt;&lt;item&gt;1913&lt;/item&gt;&lt;item&gt;1914&lt;/item&gt;&lt;item&gt;1915&lt;/item&gt;&lt;item&gt;1916&lt;/item&gt;&lt;item&gt;1917&lt;/item&gt;&lt;item&gt;1918&lt;/item&gt;&lt;item&gt;1920&lt;/item&gt;&lt;item&gt;1923&lt;/item&gt;&lt;item&gt;1924&lt;/item&gt;&lt;item&gt;1925&lt;/item&gt;&lt;/record-ids&gt;&lt;/item&gt;&lt;/Libraries&gt;"/>
  </w:docVars>
  <w:rsids>
    <w:rsidRoot w:val="00D14E99"/>
    <w:rsid w:val="000072BF"/>
    <w:rsid w:val="00022CB9"/>
    <w:rsid w:val="00045B13"/>
    <w:rsid w:val="000804FB"/>
    <w:rsid w:val="000C3A90"/>
    <w:rsid w:val="000F00C2"/>
    <w:rsid w:val="000F3E3D"/>
    <w:rsid w:val="0013100E"/>
    <w:rsid w:val="001619E8"/>
    <w:rsid w:val="00193835"/>
    <w:rsid w:val="00231704"/>
    <w:rsid w:val="00274BA8"/>
    <w:rsid w:val="002B35DE"/>
    <w:rsid w:val="002B3752"/>
    <w:rsid w:val="002C57E7"/>
    <w:rsid w:val="00332FE3"/>
    <w:rsid w:val="003B1A93"/>
    <w:rsid w:val="003D3827"/>
    <w:rsid w:val="003F105D"/>
    <w:rsid w:val="004241C1"/>
    <w:rsid w:val="00484E07"/>
    <w:rsid w:val="004861CD"/>
    <w:rsid w:val="004A010A"/>
    <w:rsid w:val="00544DAB"/>
    <w:rsid w:val="005720C9"/>
    <w:rsid w:val="006627B7"/>
    <w:rsid w:val="0072452F"/>
    <w:rsid w:val="0075578D"/>
    <w:rsid w:val="00770424"/>
    <w:rsid w:val="00791209"/>
    <w:rsid w:val="007A7693"/>
    <w:rsid w:val="007C17D1"/>
    <w:rsid w:val="007E53AE"/>
    <w:rsid w:val="00804581"/>
    <w:rsid w:val="008C2B9F"/>
    <w:rsid w:val="008E4397"/>
    <w:rsid w:val="0093179F"/>
    <w:rsid w:val="00A06326"/>
    <w:rsid w:val="00A7666F"/>
    <w:rsid w:val="00AB2DB4"/>
    <w:rsid w:val="00AE492F"/>
    <w:rsid w:val="00B4070A"/>
    <w:rsid w:val="00B946D8"/>
    <w:rsid w:val="00BB22F7"/>
    <w:rsid w:val="00C021AB"/>
    <w:rsid w:val="00C10D4B"/>
    <w:rsid w:val="00C72EF6"/>
    <w:rsid w:val="00C76D7D"/>
    <w:rsid w:val="00C90913"/>
    <w:rsid w:val="00C92127"/>
    <w:rsid w:val="00CF1C72"/>
    <w:rsid w:val="00D14E99"/>
    <w:rsid w:val="00D26DB9"/>
    <w:rsid w:val="00D4537B"/>
    <w:rsid w:val="00D95841"/>
    <w:rsid w:val="00E12275"/>
    <w:rsid w:val="00E42FC1"/>
    <w:rsid w:val="00E53D74"/>
    <w:rsid w:val="00E713A4"/>
    <w:rsid w:val="00F66569"/>
    <w:rsid w:val="00F830AE"/>
    <w:rsid w:val="00F869C8"/>
    <w:rsid w:val="00F925FD"/>
    <w:rsid w:val="00FB2508"/>
    <w:rsid w:val="00FC61D4"/>
    <w:rsid w:val="00FE4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F96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E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94F521-6C7E-4A42-B885-D75B38C9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317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Gomes Moriel</dc:creator>
  <cp:keywords/>
  <dc:description/>
  <cp:lastModifiedBy>Danilo Gomes Moriel</cp:lastModifiedBy>
  <cp:revision>18</cp:revision>
  <dcterms:created xsi:type="dcterms:W3CDTF">2012-07-24T04:15:00Z</dcterms:created>
  <dcterms:modified xsi:type="dcterms:W3CDTF">2013-04-10T01:51:00Z</dcterms:modified>
</cp:coreProperties>
</file>