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D2" w:rsidRDefault="00510ED2" w:rsidP="00510ED2">
      <w:pPr>
        <w:ind w:left="360"/>
        <w:rPr>
          <w:b/>
          <w:bCs/>
        </w:rPr>
      </w:pPr>
      <w:r>
        <w:rPr>
          <w:b/>
          <w:bCs/>
        </w:rPr>
        <w:t xml:space="preserve">Supporting information </w:t>
      </w:r>
    </w:p>
    <w:p w:rsidR="00510ED2" w:rsidRDefault="00510ED2" w:rsidP="00510ED2">
      <w:pPr>
        <w:ind w:left="360"/>
        <w:rPr>
          <w:b/>
          <w:bCs/>
        </w:rPr>
      </w:pPr>
    </w:p>
    <w:p w:rsidR="00510ED2" w:rsidRPr="00510ED2" w:rsidRDefault="000100DF" w:rsidP="00510ED2">
      <w:pPr>
        <w:ind w:left="360"/>
        <w:rPr>
          <w:b/>
          <w:bCs/>
        </w:rPr>
      </w:pPr>
      <w:r w:rsidRPr="00510ED2">
        <w:rPr>
          <w:b/>
          <w:bCs/>
        </w:rPr>
        <w:t xml:space="preserve">Table.  </w:t>
      </w:r>
      <w:r w:rsidR="00510ED2" w:rsidRPr="00510ED2">
        <w:rPr>
          <w:b/>
          <w:bCs/>
        </w:rPr>
        <w:t>Diabetes drugs and guideline authors’ interests</w:t>
      </w:r>
    </w:p>
    <w:p w:rsidR="00510ED2" w:rsidRPr="00510ED2" w:rsidRDefault="00510ED2" w:rsidP="000100DF">
      <w:pPr>
        <w:ind w:left="360"/>
        <w:rPr>
          <w:b/>
          <w:bCs/>
        </w:rPr>
      </w:pPr>
    </w:p>
    <w:p w:rsidR="000100DF" w:rsidRDefault="000100DF" w:rsidP="000100DF">
      <w:pPr>
        <w:ind w:left="360"/>
      </w:pPr>
      <w:r>
        <w:t>D</w:t>
      </w:r>
      <w:r w:rsidRPr="00DC081F">
        <w:t xml:space="preserve">iabetes drugs and </w:t>
      </w:r>
      <w:r>
        <w:t xml:space="preserve">the percentage of authors of each guideline with a disclosed </w:t>
      </w:r>
      <w:r w:rsidRPr="00DC081F">
        <w:t>interest</w:t>
      </w:r>
      <w:r>
        <w:t xml:space="preserve"> in the manufacturer of each drug.</w:t>
      </w:r>
    </w:p>
    <w:p w:rsidR="000100DF" w:rsidRDefault="000100DF" w:rsidP="000100DF">
      <w:pPr>
        <w:ind w:firstLine="360"/>
      </w:pPr>
      <w:r w:rsidRPr="00DC081F">
        <w:t>Y/N</w:t>
      </w:r>
      <w:r>
        <w:t xml:space="preserve">: Yes or No, the drug was recommended in the guideline.  </w:t>
      </w:r>
    </w:p>
    <w:p w:rsidR="000100DF" w:rsidRDefault="000100DF" w:rsidP="000100DF">
      <w:pPr>
        <w:ind w:firstLine="360"/>
      </w:pPr>
      <w:r>
        <w:t xml:space="preserve">Abbreviations.  </w:t>
      </w:r>
      <w:r w:rsidRPr="00875BA0">
        <w:t>See list for Table 1.</w:t>
      </w:r>
      <w:bookmarkStart w:id="0" w:name="_GoBack"/>
      <w:bookmarkEnd w:id="0"/>
    </w:p>
    <w:p w:rsidR="000100DF" w:rsidRDefault="000100DF"/>
    <w:p w:rsidR="000100DF" w:rsidRDefault="000100DF"/>
    <w:p w:rsidR="000100DF" w:rsidRDefault="000100DF"/>
    <w:p w:rsidR="000100DF" w:rsidRDefault="000100DF"/>
    <w:p w:rsidR="000100DF" w:rsidRDefault="000100DF"/>
    <w:p w:rsidR="000100DF" w:rsidRDefault="000100DF">
      <w:pPr>
        <w:spacing w:after="200" w:line="276" w:lineRule="auto"/>
      </w:pPr>
      <w:r>
        <w:br w:type="page"/>
      </w:r>
    </w:p>
    <w:tbl>
      <w:tblPr>
        <w:tblW w:w="15355" w:type="dxa"/>
        <w:tblInd w:w="-753" w:type="dxa"/>
        <w:tblLook w:val="04A0" w:firstRow="1" w:lastRow="0" w:firstColumn="1" w:lastColumn="0" w:noHBand="0" w:noVBand="1"/>
      </w:tblPr>
      <w:tblGrid>
        <w:gridCol w:w="1980"/>
        <w:gridCol w:w="2560"/>
        <w:gridCol w:w="1123"/>
        <w:gridCol w:w="1040"/>
        <w:gridCol w:w="1123"/>
        <w:gridCol w:w="1040"/>
        <w:gridCol w:w="1123"/>
        <w:gridCol w:w="1040"/>
        <w:gridCol w:w="1123"/>
        <w:gridCol w:w="1040"/>
        <w:gridCol w:w="1123"/>
        <w:gridCol w:w="1040"/>
      </w:tblGrid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Drug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Manufacturer*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AACE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ACP II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ADA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CADTH I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CADTH II</w:t>
            </w:r>
          </w:p>
        </w:tc>
      </w:tr>
      <w:tr w:rsidR="000100DF" w:rsidRPr="0052004C" w:rsidTr="00627D06">
        <w:trPr>
          <w:trHeight w:val="4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Exenatide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Amylin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Pramlintide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Amylin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Y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Liraglutide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Sitagliptin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Merck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Saxagliptin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Bristol Myers Squibb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Vildagliptin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Novartis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0100DF" w:rsidRPr="0052004C" w:rsidTr="00627D06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Linagliptin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Boehringer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Ingelheim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>, Eli Lilly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Pioglitazone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Takeda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Rosiglitazone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GlaxoSmithKline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Repaglinide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Nategelinide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Novartis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Miglitol</w:t>
            </w:r>
            <w:proofErr w:type="spellEnd"/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Pfizer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</w:tr>
      <w:tr w:rsidR="000100DF" w:rsidRPr="0052004C" w:rsidTr="00627D06">
        <w:trPr>
          <w:trHeight w:val="31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Glimepiride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Sanofi-aventis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Colesevelam</w:t>
            </w:r>
            <w:proofErr w:type="spellEnd"/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Daiichi Sankyo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Y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Regular human insulin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Lilly, 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Y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Insulin NPH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Lilly, 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Y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Premixed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reg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/NPH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Lilly, 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Y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lispro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Y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aspart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detemir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glargine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Sanofi-aventis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glulisine</w:t>
            </w:r>
            <w:proofErr w:type="spellEnd"/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Sanofi-aventis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</w:tr>
      <w:tr w:rsidR="000100DF" w:rsidRPr="0052004C" w:rsidTr="00627D06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Biphasic 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lispro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Y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</w:tr>
      <w:tr w:rsidR="000100DF" w:rsidRPr="0052004C" w:rsidTr="00627D06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Biphasic 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aspart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</w:tbl>
    <w:p w:rsidR="000100DF" w:rsidRDefault="000100DF"/>
    <w:p w:rsidR="000100DF" w:rsidRDefault="000100DF">
      <w:pPr>
        <w:spacing w:after="200" w:line="276" w:lineRule="auto"/>
      </w:pPr>
      <w:r>
        <w:br w:type="page"/>
      </w:r>
    </w:p>
    <w:tbl>
      <w:tblPr>
        <w:tblW w:w="15295" w:type="dxa"/>
        <w:tblInd w:w="-723" w:type="dxa"/>
        <w:tblLook w:val="04A0" w:firstRow="1" w:lastRow="0" w:firstColumn="1" w:lastColumn="0" w:noHBand="0" w:noVBand="1"/>
      </w:tblPr>
      <w:tblGrid>
        <w:gridCol w:w="1980"/>
        <w:gridCol w:w="2500"/>
        <w:gridCol w:w="1123"/>
        <w:gridCol w:w="1040"/>
        <w:gridCol w:w="1123"/>
        <w:gridCol w:w="1040"/>
        <w:gridCol w:w="1123"/>
        <w:gridCol w:w="1040"/>
        <w:gridCol w:w="1123"/>
        <w:gridCol w:w="1040"/>
        <w:gridCol w:w="1123"/>
        <w:gridCol w:w="1040"/>
      </w:tblGrid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Drug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Manufacturer*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ESC**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ICSI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NCC - WCH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NICE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QPHC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Exenatide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Amylin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Pramlintide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Amylin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Liraglutide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Sitagliptin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Merck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Saxagliptin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Bristol Myers Squibb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Vildagliptin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Novartis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Linagliptin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Boehringer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Ingelheim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>, Eli Lilly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Pioglitazone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Takeda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Rosiglitazone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GlaxoSmithKline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Repaglinide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Nategelinide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Novartis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Miglitol</w:t>
            </w:r>
            <w:proofErr w:type="spellEnd"/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Pfizer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Glimepiride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Sanofi-aventis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Colesevelam</w:t>
            </w:r>
            <w:proofErr w:type="spellEnd"/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Daiichi Sankyo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Regular human insulin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Lilly, 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Insulin NPH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Lilly, 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Premixed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reg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/NPH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Lilly, 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lispro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aspart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detemir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glargine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Sanofi-aventis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glulisine</w:t>
            </w:r>
            <w:proofErr w:type="spellEnd"/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Sanofi-aventis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Biphasic 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lispro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Biphasic 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aspart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</w:tbl>
    <w:p w:rsidR="000100DF" w:rsidRDefault="000100DF"/>
    <w:p w:rsidR="000100DF" w:rsidRDefault="000100DF">
      <w:pPr>
        <w:spacing w:after="200" w:line="276" w:lineRule="auto"/>
      </w:pPr>
      <w:r>
        <w:br w:type="page"/>
      </w:r>
    </w:p>
    <w:tbl>
      <w:tblPr>
        <w:tblW w:w="10969" w:type="dxa"/>
        <w:tblInd w:w="93" w:type="dxa"/>
        <w:tblLook w:val="04A0" w:firstRow="1" w:lastRow="0" w:firstColumn="1" w:lastColumn="0" w:noHBand="0" w:noVBand="1"/>
      </w:tblPr>
      <w:tblGrid>
        <w:gridCol w:w="1980"/>
        <w:gridCol w:w="2500"/>
        <w:gridCol w:w="1123"/>
        <w:gridCol w:w="1040"/>
        <w:gridCol w:w="1123"/>
        <w:gridCol w:w="1040"/>
        <w:gridCol w:w="1123"/>
        <w:gridCol w:w="1040"/>
      </w:tblGrid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>
              <w:lastRenderedPageBreak/>
              <w:br w:type="page"/>
            </w:r>
            <w:r w:rsidRPr="0052004C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Drug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Manufacturer*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SIGN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UMHS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:rsidR="000100DF" w:rsidRPr="0052004C" w:rsidRDefault="000100DF" w:rsidP="00627D0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b/>
                <w:bCs/>
                <w:color w:val="000000"/>
                <w:sz w:val="20"/>
                <w:szCs w:val="20"/>
                <w:lang w:eastAsia="zh-CN"/>
              </w:rPr>
              <w:t>WDPCP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 xml:space="preserve">Drug recommended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2004C">
              <w:rPr>
                <w:color w:val="000000"/>
                <w:sz w:val="16"/>
                <w:szCs w:val="16"/>
                <w:lang w:eastAsia="zh-CN"/>
              </w:rPr>
              <w:t>% of authors with COI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Exenatide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Amylin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Pramlintide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Amylin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Liraglutide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Sitagliptin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Merck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Saxagliptin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Bristol Myers Squibb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Vildagliptin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Novartis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Linagliptin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Boehringer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Ingelheim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>, Eli Lilly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Pioglitazone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Takeda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Rosiglitazone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GlaxoSmithKline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Repaglinide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sz w:val="20"/>
                <w:szCs w:val="20"/>
                <w:lang w:eastAsia="zh-CN"/>
              </w:rPr>
              <w:t>Nategelinide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Novartis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Miglitol</w:t>
            </w:r>
            <w:proofErr w:type="spellEnd"/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Pfizer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Glimepiride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Sanofi-aventis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Colesevelam</w:t>
            </w:r>
            <w:proofErr w:type="spellEnd"/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Daiichi Sankyo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Regular human insulin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Lilly, 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Insulin NPH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Lilly, 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Premixed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reg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/NPH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Lilly, 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lispro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aspart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detemir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glargine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Sanofi-aventis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insulin </w:t>
            </w: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glulisine</w:t>
            </w:r>
            <w:proofErr w:type="spellEnd"/>
            <w:r w:rsidRPr="0052004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2004C">
              <w:rPr>
                <w:color w:val="000000"/>
                <w:sz w:val="20"/>
                <w:szCs w:val="20"/>
                <w:lang w:eastAsia="zh-CN"/>
              </w:rPr>
              <w:t>Sanofi-aventis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Biphasic 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lispro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Eli Lilly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0100DF" w:rsidRPr="0052004C" w:rsidTr="00627D06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 xml:space="preserve">Biphasic insulin </w:t>
            </w:r>
            <w:proofErr w:type="spellStart"/>
            <w:r w:rsidRPr="0052004C">
              <w:rPr>
                <w:sz w:val="20"/>
                <w:szCs w:val="20"/>
                <w:lang w:eastAsia="zh-CN"/>
              </w:rPr>
              <w:t>aspart</w:t>
            </w:r>
            <w:proofErr w:type="spellEnd"/>
            <w:r w:rsidRPr="0052004C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0DF" w:rsidRPr="0052004C" w:rsidRDefault="000100DF" w:rsidP="00627D06">
            <w:pPr>
              <w:rPr>
                <w:sz w:val="20"/>
                <w:szCs w:val="20"/>
                <w:lang w:eastAsia="zh-CN"/>
              </w:rPr>
            </w:pPr>
            <w:r w:rsidRPr="0052004C">
              <w:rPr>
                <w:sz w:val="20"/>
                <w:szCs w:val="20"/>
                <w:lang w:eastAsia="zh-CN"/>
              </w:rPr>
              <w:t>Novo Nordisk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0DF" w:rsidRPr="0052004C" w:rsidRDefault="000100DF" w:rsidP="00627D0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2004C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</w:tbl>
    <w:p w:rsidR="000100DF" w:rsidRDefault="000100DF"/>
    <w:sectPr w:rsidR="000100DF" w:rsidSect="000100DF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DF"/>
    <w:rsid w:val="000100DF"/>
    <w:rsid w:val="00510ED2"/>
    <w:rsid w:val="00875BA0"/>
    <w:rsid w:val="00D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Susan</dc:creator>
  <cp:lastModifiedBy>NORRIS, Susan</cp:lastModifiedBy>
  <cp:revision>3</cp:revision>
  <dcterms:created xsi:type="dcterms:W3CDTF">2013-03-16T09:49:00Z</dcterms:created>
  <dcterms:modified xsi:type="dcterms:W3CDTF">2013-08-11T12:56:00Z</dcterms:modified>
</cp:coreProperties>
</file>