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4CF940" w14:textId="77777777" w:rsidR="001B30CE" w:rsidRPr="00B346B3" w:rsidRDefault="001B30CE" w:rsidP="001B30CE">
      <w:r>
        <w:t>Table S4. Summary of fixed effects from mixed-model linear regression on otolith increment width.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3528"/>
        <w:gridCol w:w="1800"/>
        <w:gridCol w:w="1440"/>
        <w:gridCol w:w="1800"/>
      </w:tblGrid>
      <w:tr w:rsidR="001B30CE" w14:paraId="4EEA36FC" w14:textId="77777777" w:rsidTr="00D8257A">
        <w:tc>
          <w:tcPr>
            <w:tcW w:w="3528" w:type="dxa"/>
          </w:tcPr>
          <w:p w14:paraId="4D02CF76" w14:textId="77777777" w:rsidR="001B30CE" w:rsidRPr="00F35ECF" w:rsidRDefault="001B30CE" w:rsidP="001B30CE">
            <w:pPr>
              <w:rPr>
                <w:b/>
              </w:rPr>
            </w:pPr>
            <w:bookmarkStart w:id="0" w:name="_GoBack"/>
            <w:bookmarkEnd w:id="0"/>
            <w:r w:rsidRPr="00F35ECF">
              <w:rPr>
                <w:b/>
              </w:rPr>
              <w:t>Effect</w:t>
            </w:r>
          </w:p>
        </w:tc>
        <w:tc>
          <w:tcPr>
            <w:tcW w:w="1800" w:type="dxa"/>
          </w:tcPr>
          <w:p w14:paraId="7FDDB915" w14:textId="77777777" w:rsidR="001B30CE" w:rsidRPr="00F35ECF" w:rsidRDefault="001B30CE" w:rsidP="00D8257A">
            <w:pPr>
              <w:jc w:val="center"/>
              <w:rPr>
                <w:b/>
              </w:rPr>
            </w:pPr>
            <w:r w:rsidRPr="00F35ECF">
              <w:rPr>
                <w:b/>
              </w:rPr>
              <w:t>Estimate</w:t>
            </w:r>
          </w:p>
        </w:tc>
        <w:tc>
          <w:tcPr>
            <w:tcW w:w="1440" w:type="dxa"/>
          </w:tcPr>
          <w:p w14:paraId="781244F3" w14:textId="77777777" w:rsidR="001B30CE" w:rsidRPr="00F35ECF" w:rsidRDefault="001B30CE" w:rsidP="00D8257A">
            <w:pPr>
              <w:jc w:val="center"/>
              <w:rPr>
                <w:b/>
              </w:rPr>
            </w:pPr>
            <w:r w:rsidRPr="00F35ECF">
              <w:rPr>
                <w:b/>
              </w:rPr>
              <w:t>SE</w:t>
            </w:r>
          </w:p>
        </w:tc>
        <w:tc>
          <w:tcPr>
            <w:tcW w:w="1800" w:type="dxa"/>
          </w:tcPr>
          <w:p w14:paraId="6FEC14E3" w14:textId="77777777" w:rsidR="001B30CE" w:rsidRPr="00F35ECF" w:rsidRDefault="001B30CE" w:rsidP="00D8257A">
            <w:pPr>
              <w:jc w:val="center"/>
              <w:rPr>
                <w:b/>
              </w:rPr>
            </w:pPr>
            <w:r w:rsidRPr="00F35ECF">
              <w:rPr>
                <w:b/>
                <w:i/>
              </w:rPr>
              <w:t>p</w:t>
            </w:r>
          </w:p>
        </w:tc>
      </w:tr>
      <w:tr w:rsidR="001B30CE" w14:paraId="1133F8C4" w14:textId="77777777" w:rsidTr="00D8257A">
        <w:tc>
          <w:tcPr>
            <w:tcW w:w="3528" w:type="dxa"/>
          </w:tcPr>
          <w:p w14:paraId="0A4C3864" w14:textId="77777777" w:rsidR="001B30CE" w:rsidRDefault="001B30CE" w:rsidP="00D8257A">
            <w:r>
              <w:t>Intercept</w:t>
            </w:r>
          </w:p>
        </w:tc>
        <w:tc>
          <w:tcPr>
            <w:tcW w:w="1800" w:type="dxa"/>
          </w:tcPr>
          <w:p w14:paraId="291C1BD0" w14:textId="77777777" w:rsidR="001B30CE" w:rsidRPr="001E0C06" w:rsidRDefault="001B30CE" w:rsidP="00D8257A">
            <w:pPr>
              <w:jc w:val="center"/>
            </w:pPr>
            <w:r>
              <w:t>27.717</w:t>
            </w:r>
          </w:p>
        </w:tc>
        <w:tc>
          <w:tcPr>
            <w:tcW w:w="1440" w:type="dxa"/>
          </w:tcPr>
          <w:p w14:paraId="3663B8FB" w14:textId="77777777" w:rsidR="001B30CE" w:rsidRDefault="001B30CE" w:rsidP="00D8257A">
            <w:pPr>
              <w:jc w:val="center"/>
            </w:pPr>
            <w:r>
              <w:t>29.889</w:t>
            </w:r>
          </w:p>
        </w:tc>
        <w:tc>
          <w:tcPr>
            <w:tcW w:w="1800" w:type="dxa"/>
          </w:tcPr>
          <w:p w14:paraId="2ABC346D" w14:textId="77777777" w:rsidR="001B30CE" w:rsidRDefault="001B30CE" w:rsidP="00D8257A">
            <w:pPr>
              <w:jc w:val="center"/>
            </w:pPr>
            <w:r>
              <w:t>0.353</w:t>
            </w:r>
          </w:p>
        </w:tc>
      </w:tr>
      <w:tr w:rsidR="001B30CE" w14:paraId="00C32901" w14:textId="77777777" w:rsidTr="00D8257A">
        <w:tc>
          <w:tcPr>
            <w:tcW w:w="3528" w:type="dxa"/>
          </w:tcPr>
          <w:p w14:paraId="11DB2F67" w14:textId="77777777" w:rsidR="001B30CE" w:rsidRDefault="001B30CE" w:rsidP="00D8257A">
            <w:r>
              <w:t>Age</w:t>
            </w:r>
          </w:p>
        </w:tc>
        <w:tc>
          <w:tcPr>
            <w:tcW w:w="1800" w:type="dxa"/>
          </w:tcPr>
          <w:p w14:paraId="20B63EBD" w14:textId="77777777" w:rsidR="001B30CE" w:rsidRDefault="001B30CE" w:rsidP="00D8257A">
            <w:pPr>
              <w:jc w:val="center"/>
            </w:pPr>
            <w:r>
              <w:t>22.781</w:t>
            </w:r>
          </w:p>
        </w:tc>
        <w:tc>
          <w:tcPr>
            <w:tcW w:w="1440" w:type="dxa"/>
          </w:tcPr>
          <w:p w14:paraId="0A91949B" w14:textId="77777777" w:rsidR="001B30CE" w:rsidRDefault="001B30CE" w:rsidP="00D8257A">
            <w:pPr>
              <w:jc w:val="center"/>
            </w:pPr>
            <w:r>
              <w:t>0.190</w:t>
            </w:r>
          </w:p>
        </w:tc>
        <w:tc>
          <w:tcPr>
            <w:tcW w:w="1800" w:type="dxa"/>
          </w:tcPr>
          <w:p w14:paraId="0DFEBDC7" w14:textId="77777777" w:rsidR="001B30CE" w:rsidRDefault="001B30CE" w:rsidP="00D8257A">
            <w:pPr>
              <w:jc w:val="center"/>
            </w:pPr>
            <w:r>
              <w:t>&lt; 0.0001</w:t>
            </w:r>
          </w:p>
        </w:tc>
      </w:tr>
      <w:tr w:rsidR="001B30CE" w14:paraId="58A016DC" w14:textId="77777777" w:rsidTr="00D8257A">
        <w:tc>
          <w:tcPr>
            <w:tcW w:w="3528" w:type="dxa"/>
          </w:tcPr>
          <w:p w14:paraId="5A08B732" w14:textId="77777777" w:rsidR="001B30CE" w:rsidRDefault="001B30CE" w:rsidP="00D8257A">
            <w:r>
              <w:t>Sex (male)</w:t>
            </w:r>
          </w:p>
        </w:tc>
        <w:tc>
          <w:tcPr>
            <w:tcW w:w="1800" w:type="dxa"/>
          </w:tcPr>
          <w:p w14:paraId="1B68DCF9" w14:textId="77777777" w:rsidR="001B30CE" w:rsidRDefault="001B30CE" w:rsidP="00D8257A">
            <w:pPr>
              <w:jc w:val="center"/>
            </w:pPr>
            <w:r>
              <w:t>-10.788</w:t>
            </w:r>
          </w:p>
        </w:tc>
        <w:tc>
          <w:tcPr>
            <w:tcW w:w="1440" w:type="dxa"/>
          </w:tcPr>
          <w:p w14:paraId="20F1F94D" w14:textId="77777777" w:rsidR="001B30CE" w:rsidRDefault="001B30CE" w:rsidP="00D8257A">
            <w:pPr>
              <w:jc w:val="center"/>
            </w:pPr>
            <w:r>
              <w:t>15.422</w:t>
            </w:r>
          </w:p>
        </w:tc>
        <w:tc>
          <w:tcPr>
            <w:tcW w:w="1800" w:type="dxa"/>
          </w:tcPr>
          <w:p w14:paraId="7DF5C554" w14:textId="77777777" w:rsidR="001B30CE" w:rsidRDefault="001B30CE" w:rsidP="00D8257A">
            <w:pPr>
              <w:jc w:val="center"/>
            </w:pPr>
            <w:r>
              <w:t>0.484</w:t>
            </w:r>
          </w:p>
        </w:tc>
      </w:tr>
      <w:tr w:rsidR="001B30CE" w14:paraId="293F9B02" w14:textId="77777777" w:rsidTr="00D8257A">
        <w:tc>
          <w:tcPr>
            <w:tcW w:w="3528" w:type="dxa"/>
          </w:tcPr>
          <w:p w14:paraId="1099CCC4" w14:textId="77777777" w:rsidR="001B30CE" w:rsidRDefault="001B30CE" w:rsidP="00D8257A">
            <w:r>
              <w:t>Site (urban)</w:t>
            </w:r>
          </w:p>
        </w:tc>
        <w:tc>
          <w:tcPr>
            <w:tcW w:w="1800" w:type="dxa"/>
          </w:tcPr>
          <w:p w14:paraId="775142AF" w14:textId="77777777" w:rsidR="001B30CE" w:rsidRDefault="001B30CE" w:rsidP="00D8257A">
            <w:pPr>
              <w:jc w:val="center"/>
            </w:pPr>
            <w:r>
              <w:t>-49.812</w:t>
            </w:r>
          </w:p>
        </w:tc>
        <w:tc>
          <w:tcPr>
            <w:tcW w:w="1440" w:type="dxa"/>
          </w:tcPr>
          <w:p w14:paraId="0378185B" w14:textId="77777777" w:rsidR="001B30CE" w:rsidRDefault="001B30CE" w:rsidP="00D8257A">
            <w:pPr>
              <w:jc w:val="center"/>
            </w:pPr>
            <w:r>
              <w:t>19.279</w:t>
            </w:r>
          </w:p>
        </w:tc>
        <w:tc>
          <w:tcPr>
            <w:tcW w:w="1800" w:type="dxa"/>
          </w:tcPr>
          <w:p w14:paraId="314B1A60" w14:textId="77777777" w:rsidR="001B30CE" w:rsidRDefault="001B30CE" w:rsidP="00D8257A">
            <w:pPr>
              <w:jc w:val="center"/>
            </w:pPr>
            <w:r>
              <w:t>0.010</w:t>
            </w:r>
          </w:p>
        </w:tc>
      </w:tr>
      <w:tr w:rsidR="001B30CE" w14:paraId="27F25C08" w14:textId="77777777" w:rsidTr="00D8257A">
        <w:tc>
          <w:tcPr>
            <w:tcW w:w="3528" w:type="dxa"/>
          </w:tcPr>
          <w:p w14:paraId="082A762B" w14:textId="77777777" w:rsidR="001B30CE" w:rsidRDefault="001B30CE" w:rsidP="00D8257A">
            <w:r>
              <w:t xml:space="preserve">Age </w:t>
            </w:r>
            <w:r>
              <w:sym w:font="Symbol" w:char="F0B4"/>
            </w:r>
            <w:r>
              <w:t xml:space="preserve"> Sex (male)</w:t>
            </w:r>
          </w:p>
        </w:tc>
        <w:tc>
          <w:tcPr>
            <w:tcW w:w="1800" w:type="dxa"/>
          </w:tcPr>
          <w:p w14:paraId="60040C50" w14:textId="77777777" w:rsidR="001B30CE" w:rsidRDefault="001B30CE" w:rsidP="00D8257A">
            <w:pPr>
              <w:jc w:val="center"/>
            </w:pPr>
            <w:r>
              <w:t>-0.617</w:t>
            </w:r>
          </w:p>
        </w:tc>
        <w:tc>
          <w:tcPr>
            <w:tcW w:w="1440" w:type="dxa"/>
          </w:tcPr>
          <w:p w14:paraId="165937DA" w14:textId="77777777" w:rsidR="001B30CE" w:rsidRDefault="001B30CE" w:rsidP="00D8257A">
            <w:pPr>
              <w:jc w:val="center"/>
            </w:pPr>
            <w:r>
              <w:t>0.263</w:t>
            </w:r>
          </w:p>
        </w:tc>
        <w:tc>
          <w:tcPr>
            <w:tcW w:w="1800" w:type="dxa"/>
          </w:tcPr>
          <w:p w14:paraId="77C0510D" w14:textId="77777777" w:rsidR="001B30CE" w:rsidRDefault="001B30CE" w:rsidP="00D8257A">
            <w:pPr>
              <w:jc w:val="center"/>
            </w:pPr>
            <w:r>
              <w:t>0.019</w:t>
            </w:r>
          </w:p>
        </w:tc>
      </w:tr>
      <w:tr w:rsidR="001B30CE" w14:paraId="0924EF86" w14:textId="77777777" w:rsidTr="00D8257A">
        <w:tc>
          <w:tcPr>
            <w:tcW w:w="3528" w:type="dxa"/>
          </w:tcPr>
          <w:p w14:paraId="17C15F92" w14:textId="77777777" w:rsidR="001B30CE" w:rsidRDefault="001B30CE" w:rsidP="00D8257A">
            <w:r>
              <w:t xml:space="preserve">Age </w:t>
            </w:r>
            <w:r>
              <w:sym w:font="Symbol" w:char="F0B4"/>
            </w:r>
            <w:r>
              <w:t xml:space="preserve"> Site (urban)</w:t>
            </w:r>
          </w:p>
        </w:tc>
        <w:tc>
          <w:tcPr>
            <w:tcW w:w="1800" w:type="dxa"/>
          </w:tcPr>
          <w:p w14:paraId="707C3482" w14:textId="77777777" w:rsidR="001B30CE" w:rsidRDefault="001B30CE" w:rsidP="00D8257A">
            <w:pPr>
              <w:jc w:val="center"/>
            </w:pPr>
            <w:r>
              <w:t>0.874</w:t>
            </w:r>
          </w:p>
        </w:tc>
        <w:tc>
          <w:tcPr>
            <w:tcW w:w="1440" w:type="dxa"/>
          </w:tcPr>
          <w:p w14:paraId="67F76293" w14:textId="77777777" w:rsidR="001B30CE" w:rsidRDefault="001B30CE" w:rsidP="00D8257A">
            <w:pPr>
              <w:jc w:val="center"/>
            </w:pPr>
            <w:r>
              <w:t>0.324</w:t>
            </w:r>
          </w:p>
        </w:tc>
        <w:tc>
          <w:tcPr>
            <w:tcW w:w="1800" w:type="dxa"/>
          </w:tcPr>
          <w:p w14:paraId="188D8B47" w14:textId="77777777" w:rsidR="001B30CE" w:rsidRDefault="001B30CE" w:rsidP="00D8257A">
            <w:pPr>
              <w:jc w:val="center"/>
            </w:pPr>
            <w:r>
              <w:t>0</w:t>
            </w:r>
            <w:r w:rsidRPr="0052015B">
              <w:t>.00</w:t>
            </w:r>
            <w:r>
              <w:t>7</w:t>
            </w:r>
          </w:p>
        </w:tc>
      </w:tr>
      <w:tr w:rsidR="001B30CE" w14:paraId="5855125A" w14:textId="77777777" w:rsidTr="00D8257A">
        <w:tc>
          <w:tcPr>
            <w:tcW w:w="3528" w:type="dxa"/>
          </w:tcPr>
          <w:p w14:paraId="69059B27" w14:textId="77777777" w:rsidR="001B30CE" w:rsidRDefault="001B30CE" w:rsidP="00D8257A">
            <w:r>
              <w:t xml:space="preserve">Sex (male) </w:t>
            </w:r>
            <w:r>
              <w:sym w:font="Symbol" w:char="F0B4"/>
            </w:r>
            <w:r>
              <w:t xml:space="preserve"> Site (urban)</w:t>
            </w:r>
          </w:p>
        </w:tc>
        <w:tc>
          <w:tcPr>
            <w:tcW w:w="1800" w:type="dxa"/>
          </w:tcPr>
          <w:p w14:paraId="171E1F35" w14:textId="77777777" w:rsidR="001B30CE" w:rsidRDefault="001B30CE" w:rsidP="00D8257A">
            <w:pPr>
              <w:jc w:val="center"/>
            </w:pPr>
            <w:r>
              <w:t>52.829</w:t>
            </w:r>
          </w:p>
        </w:tc>
        <w:tc>
          <w:tcPr>
            <w:tcW w:w="1440" w:type="dxa"/>
          </w:tcPr>
          <w:p w14:paraId="799FE747" w14:textId="77777777" w:rsidR="001B30CE" w:rsidRDefault="001B30CE" w:rsidP="00D8257A">
            <w:pPr>
              <w:jc w:val="center"/>
            </w:pPr>
            <w:r>
              <w:t>23.041</w:t>
            </w:r>
          </w:p>
        </w:tc>
        <w:tc>
          <w:tcPr>
            <w:tcW w:w="1800" w:type="dxa"/>
          </w:tcPr>
          <w:p w14:paraId="06788363" w14:textId="77777777" w:rsidR="001B30CE" w:rsidRDefault="001B30CE" w:rsidP="00D8257A">
            <w:pPr>
              <w:jc w:val="center"/>
            </w:pPr>
            <w:r>
              <w:t>0.022</w:t>
            </w:r>
          </w:p>
        </w:tc>
      </w:tr>
      <w:tr w:rsidR="001B30CE" w14:paraId="3AB2D735" w14:textId="77777777" w:rsidTr="00D8257A">
        <w:tc>
          <w:tcPr>
            <w:tcW w:w="3528" w:type="dxa"/>
          </w:tcPr>
          <w:p w14:paraId="52ADF909" w14:textId="77777777" w:rsidR="001B30CE" w:rsidRDefault="001B30CE" w:rsidP="00D8257A">
            <w:r>
              <w:t xml:space="preserve">Age </w:t>
            </w:r>
            <w:r>
              <w:sym w:font="Symbol" w:char="F0B4"/>
            </w:r>
            <w:r>
              <w:t xml:space="preserve"> Sex (male) </w:t>
            </w:r>
            <w:r>
              <w:sym w:font="Symbol" w:char="F0B4"/>
            </w:r>
            <w:r>
              <w:t xml:space="preserve"> Site (urban)</w:t>
            </w:r>
          </w:p>
        </w:tc>
        <w:tc>
          <w:tcPr>
            <w:tcW w:w="1800" w:type="dxa"/>
          </w:tcPr>
          <w:p w14:paraId="7737AF26" w14:textId="77777777" w:rsidR="001B30CE" w:rsidRDefault="001B30CE" w:rsidP="00D8257A">
            <w:pPr>
              <w:jc w:val="center"/>
            </w:pPr>
            <w:r>
              <w:t>-3.384</w:t>
            </w:r>
          </w:p>
        </w:tc>
        <w:tc>
          <w:tcPr>
            <w:tcW w:w="1440" w:type="dxa"/>
          </w:tcPr>
          <w:p w14:paraId="2E473FB0" w14:textId="77777777" w:rsidR="001B30CE" w:rsidRDefault="001B30CE" w:rsidP="00D8257A">
            <w:pPr>
              <w:jc w:val="center"/>
            </w:pPr>
            <w:r>
              <w:t>0.390</w:t>
            </w:r>
          </w:p>
        </w:tc>
        <w:tc>
          <w:tcPr>
            <w:tcW w:w="1800" w:type="dxa"/>
          </w:tcPr>
          <w:p w14:paraId="7E631894" w14:textId="77777777" w:rsidR="001B30CE" w:rsidRDefault="001B30CE" w:rsidP="00D8257A">
            <w:pPr>
              <w:jc w:val="center"/>
            </w:pPr>
            <w:r w:rsidRPr="0052015B">
              <w:t>&lt; 0.0001</w:t>
            </w:r>
          </w:p>
        </w:tc>
      </w:tr>
    </w:tbl>
    <w:p w14:paraId="79F6E664" w14:textId="77777777" w:rsidR="001B30CE" w:rsidRDefault="001B30CE" w:rsidP="001B30CE">
      <w:r>
        <w:t>Notes: Sex and Site were treated as categorical effects; ranch females were considered the baseline treatment.  SE = standard error.</w:t>
      </w:r>
    </w:p>
    <w:p w14:paraId="0FF177E0" w14:textId="77777777" w:rsidR="00772207" w:rsidRDefault="00772207"/>
    <w:sectPr w:rsidR="00772207" w:rsidSect="0077220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0CE"/>
    <w:rsid w:val="001B30CE"/>
    <w:rsid w:val="004763E6"/>
    <w:rsid w:val="00535931"/>
    <w:rsid w:val="00772207"/>
    <w:rsid w:val="00F578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EC17A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0CE"/>
    <w:rPr>
      <w:rFonts w:ascii="Cambria" w:eastAsiaTheme="minorHAnsi" w:hAnsi="Cambri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67DCB"/>
    <w:rPr>
      <w:rFonts w:ascii="Lucida Grande" w:eastAsiaTheme="minorEastAsia" w:hAnsi="Lucida Grande"/>
      <w:sz w:val="18"/>
      <w:szCs w:val="18"/>
      <w:lang w:eastAsia="ja-JP"/>
    </w:rPr>
  </w:style>
  <w:style w:type="table" w:styleId="TableGrid">
    <w:name w:val="Table Grid"/>
    <w:basedOn w:val="TableNormal"/>
    <w:uiPriority w:val="59"/>
    <w:rsid w:val="001B30CE"/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0CE"/>
    <w:rPr>
      <w:rFonts w:ascii="Cambria" w:eastAsiaTheme="minorHAnsi" w:hAnsi="Cambri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67DCB"/>
    <w:rPr>
      <w:rFonts w:ascii="Lucida Grande" w:eastAsiaTheme="minorEastAsia" w:hAnsi="Lucida Grande"/>
      <w:sz w:val="18"/>
      <w:szCs w:val="18"/>
      <w:lang w:eastAsia="ja-JP"/>
    </w:rPr>
  </w:style>
  <w:style w:type="table" w:styleId="TableGrid">
    <w:name w:val="Table Grid"/>
    <w:basedOn w:val="TableNormal"/>
    <w:uiPriority w:val="59"/>
    <w:rsid w:val="001B30CE"/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474</Characters>
  <Application>Microsoft Macintosh Word</Application>
  <DocSecurity>0</DocSecurity>
  <Lines>3</Lines>
  <Paragraphs>1</Paragraphs>
  <ScaleCrop>false</ScaleCrop>
  <Company>UNCW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White</dc:creator>
  <cp:keywords/>
  <dc:description/>
  <cp:lastModifiedBy>Will White</cp:lastModifiedBy>
  <cp:revision>2</cp:revision>
  <dcterms:created xsi:type="dcterms:W3CDTF">2013-08-12T01:34:00Z</dcterms:created>
  <dcterms:modified xsi:type="dcterms:W3CDTF">2013-08-12T01:35:00Z</dcterms:modified>
</cp:coreProperties>
</file>