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61DF7" w14:textId="04E4D327" w:rsidR="00620119" w:rsidRPr="00273490" w:rsidRDefault="00915D57" w:rsidP="00C65A0E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 w:rsidRPr="00273490">
        <w:rPr>
          <w:rFonts w:ascii="Times New Roman" w:hAnsi="Times New Roman" w:cs="Times New Roman"/>
          <w:b/>
        </w:rPr>
        <w:t>Supplementa</w:t>
      </w:r>
      <w:r w:rsidR="009D195D">
        <w:rPr>
          <w:rFonts w:ascii="Times New Roman" w:hAnsi="Times New Roman" w:cs="Times New Roman"/>
          <w:b/>
        </w:rPr>
        <w:t>l</w:t>
      </w:r>
      <w:bookmarkStart w:id="0" w:name="_GoBack"/>
      <w:bookmarkEnd w:id="0"/>
      <w:r w:rsidRPr="00273490">
        <w:rPr>
          <w:rFonts w:ascii="Times New Roman" w:hAnsi="Times New Roman" w:cs="Times New Roman"/>
          <w:b/>
        </w:rPr>
        <w:t xml:space="preserve"> Methods</w:t>
      </w:r>
      <w:r w:rsidR="003E5EE8">
        <w:rPr>
          <w:rFonts w:ascii="Times New Roman" w:hAnsi="Times New Roman" w:cs="Times New Roman"/>
          <w:b/>
        </w:rPr>
        <w:t xml:space="preserve"> – Text S1</w:t>
      </w:r>
      <w:r w:rsidRPr="00273490">
        <w:rPr>
          <w:rFonts w:ascii="Times New Roman" w:hAnsi="Times New Roman" w:cs="Times New Roman"/>
          <w:b/>
        </w:rPr>
        <w:t>:</w:t>
      </w:r>
    </w:p>
    <w:p w14:paraId="694DFE5A" w14:textId="77777777" w:rsidR="00266050" w:rsidRPr="00273490" w:rsidRDefault="00266050" w:rsidP="00266050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5565C45E" w14:textId="77777777" w:rsidR="00266050" w:rsidRPr="00273490" w:rsidRDefault="00266050" w:rsidP="00266050">
      <w:pPr>
        <w:spacing w:line="480" w:lineRule="auto"/>
        <w:jc w:val="both"/>
        <w:outlineLvl w:val="0"/>
        <w:rPr>
          <w:rFonts w:ascii="Times New Roman" w:hAnsi="Times New Roman" w:cs="Times New Roman"/>
        </w:rPr>
      </w:pPr>
      <w:r w:rsidRPr="00273490">
        <w:rPr>
          <w:rFonts w:ascii="Times New Roman" w:hAnsi="Times New Roman" w:cs="Times New Roman"/>
          <w:b/>
        </w:rPr>
        <w:t>Reagents</w:t>
      </w:r>
      <w:r w:rsidRPr="00273490">
        <w:rPr>
          <w:rFonts w:ascii="Times New Roman" w:hAnsi="Times New Roman" w:cs="Times New Roman"/>
        </w:rPr>
        <w:t xml:space="preserve"> </w:t>
      </w:r>
    </w:p>
    <w:p w14:paraId="3C2B3885" w14:textId="77777777" w:rsidR="00266050" w:rsidRPr="00273490" w:rsidRDefault="00266050" w:rsidP="00266050">
      <w:pPr>
        <w:spacing w:line="480" w:lineRule="auto"/>
        <w:jc w:val="both"/>
        <w:rPr>
          <w:rFonts w:ascii="Times New Roman" w:hAnsi="Times New Roman" w:cs="Times New Roman"/>
        </w:rPr>
      </w:pPr>
      <w:r w:rsidRPr="00273490">
        <w:rPr>
          <w:rFonts w:ascii="Times New Roman" w:hAnsi="Times New Roman" w:cs="Times New Roman"/>
        </w:rPr>
        <w:t>All cell culture reagents were purchased from Sigma Aldrich (St. Louis, MO, USA). PLGA was purchased from Lakeshore Biomaterials (Birmingham, AL, USA) as a 50:50 monomer ratio with a molecular weight of 58 kDa and inherent viscosity of 0.43 dl/g.</w:t>
      </w:r>
    </w:p>
    <w:p w14:paraId="61240F25" w14:textId="77777777" w:rsidR="00266050" w:rsidRPr="00273490" w:rsidRDefault="00266050" w:rsidP="00266050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</w:p>
    <w:p w14:paraId="3F65ED8F" w14:textId="77777777" w:rsidR="00266050" w:rsidRPr="00273490" w:rsidRDefault="00266050" w:rsidP="00266050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273490">
        <w:rPr>
          <w:rFonts w:ascii="Times New Roman" w:hAnsi="Times New Roman" w:cs="Times New Roman"/>
          <w:b/>
        </w:rPr>
        <w:t>Cell culture</w:t>
      </w:r>
    </w:p>
    <w:p w14:paraId="44576F19" w14:textId="241B9577" w:rsidR="00266050" w:rsidRPr="00273490" w:rsidRDefault="00266050" w:rsidP="00266050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273490">
        <w:rPr>
          <w:rFonts w:ascii="Times New Roman" w:hAnsi="Times New Roman" w:cs="Times New Roman"/>
        </w:rPr>
        <w:t>Human pancreatic cancer AsPC-1</w:t>
      </w:r>
      <w:r w:rsidR="008138F2">
        <w:rPr>
          <w:rFonts w:ascii="Times New Roman" w:hAnsi="Times New Roman" w:cs="Times New Roman"/>
        </w:rPr>
        <w:t xml:space="preserve"> and BxPC-3</w:t>
      </w:r>
      <w:r w:rsidR="008138F2" w:rsidRPr="00273490">
        <w:rPr>
          <w:rFonts w:ascii="Times New Roman" w:hAnsi="Times New Roman" w:cs="Times New Roman"/>
        </w:rPr>
        <w:t xml:space="preserve"> </w:t>
      </w:r>
      <w:r w:rsidRPr="00273490">
        <w:rPr>
          <w:rFonts w:ascii="Times New Roman" w:hAnsi="Times New Roman" w:cs="Times New Roman"/>
        </w:rPr>
        <w:t>cells were obtained from the American Type Culture Collection and propagated in Dulbecco’s modified Eagle medium supplemented with 10% fetal bovine serum and 1% penicillin-streptomycin in a humidified chamber at 37°C and 5% CO</w:t>
      </w:r>
      <w:r w:rsidRPr="00273490">
        <w:rPr>
          <w:rFonts w:ascii="Times New Roman" w:hAnsi="Times New Roman" w:cs="Times New Roman"/>
          <w:vertAlign w:val="subscript"/>
        </w:rPr>
        <w:t>2</w:t>
      </w:r>
      <w:r w:rsidRPr="00273490">
        <w:rPr>
          <w:rFonts w:ascii="Times New Roman" w:hAnsi="Times New Roman" w:cs="Times New Roman"/>
        </w:rPr>
        <w:t>.</w:t>
      </w:r>
    </w:p>
    <w:p w14:paraId="73984BE4" w14:textId="77777777" w:rsidR="00915D57" w:rsidRPr="00273490" w:rsidRDefault="00915D57" w:rsidP="00C65A0E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</w:p>
    <w:p w14:paraId="34A46EC0" w14:textId="77777777" w:rsidR="00620119" w:rsidRPr="00273490" w:rsidRDefault="00620119" w:rsidP="00C65A0E">
      <w:pPr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 w:rsidRPr="00273490">
        <w:rPr>
          <w:rFonts w:ascii="Times New Roman" w:hAnsi="Times New Roman" w:cs="Times New Roman"/>
          <w:b/>
        </w:rPr>
        <w:t>Immunohistochemical analysis</w:t>
      </w:r>
    </w:p>
    <w:p w14:paraId="74858401" w14:textId="16EE3246" w:rsidR="00620119" w:rsidRPr="00273490" w:rsidRDefault="0057568C" w:rsidP="00266050">
      <w:pPr>
        <w:spacing w:line="480" w:lineRule="auto"/>
        <w:jc w:val="both"/>
        <w:rPr>
          <w:rFonts w:ascii="Times New Roman" w:hAnsi="Times New Roman" w:cs="Times New Roman"/>
          <w:bCs/>
        </w:rPr>
      </w:pPr>
      <w:r w:rsidRPr="00273490">
        <w:rPr>
          <w:rFonts w:ascii="Times New Roman" w:hAnsi="Times New Roman" w:cs="Times New Roman"/>
        </w:rPr>
        <w:t xml:space="preserve">Heat-induced epitope retrieval was performed on 4-μm formalin-fixed, paraffin-embedded sections utilizing a pressurized Decloaking Chamber (Biocare Medical LLC, Concord, CA) in citrate buffer (pH 6.0) at 99°C for 18 minutes. </w:t>
      </w:r>
      <w:r w:rsidRPr="00273490">
        <w:rPr>
          <w:rFonts w:ascii="Times New Roman" w:hAnsi="Times New Roman" w:cs="Times New Roman"/>
          <w:b/>
        </w:rPr>
        <w:t>Brightfield:</w:t>
      </w:r>
      <w:r w:rsidRPr="00273490">
        <w:rPr>
          <w:rFonts w:ascii="Times New Roman" w:hAnsi="Times New Roman" w:cs="Times New Roman"/>
        </w:rPr>
        <w:t xml:space="preserve"> Slides were incubated in 3% hydrogen peroxide at room temperature for 10 minutes. After incubation with primary antibody [</w:t>
      </w:r>
      <w:r w:rsidRPr="00273490">
        <w:rPr>
          <w:rFonts w:ascii="Times New Roman" w:hAnsi="Times New Roman" w:cs="Times New Roman"/>
          <w:lang w:val="en"/>
        </w:rPr>
        <w:t xml:space="preserve">Nanog and KLF4 </w:t>
      </w:r>
      <w:r w:rsidRPr="00273490">
        <w:rPr>
          <w:rFonts w:ascii="Times New Roman" w:hAnsi="Times New Roman" w:cs="Times New Roman"/>
        </w:rPr>
        <w:t>(Abcam Inc., Cambridge, MA),</w:t>
      </w:r>
      <w:r w:rsidRPr="00273490">
        <w:rPr>
          <w:rFonts w:ascii="Times New Roman" w:hAnsi="Times New Roman" w:cs="Times New Roman"/>
          <w:lang w:val="en"/>
        </w:rPr>
        <w:t xml:space="preserve"> </w:t>
      </w:r>
      <w:r w:rsidRPr="00273490">
        <w:rPr>
          <w:rFonts w:ascii="Times New Roman" w:hAnsi="Times New Roman" w:cs="Times New Roman"/>
        </w:rPr>
        <w:t xml:space="preserve">c-Myc (Santa Cruz Biotechnologies Inc., Santa Cruz, CA) or </w:t>
      </w:r>
      <w:r w:rsidRPr="00273490">
        <w:rPr>
          <w:rFonts w:ascii="Times New Roman" w:hAnsi="Times New Roman" w:cs="Times New Roman"/>
          <w:lang w:val="en"/>
        </w:rPr>
        <w:t>Notch-1 (</w:t>
      </w:r>
      <w:r w:rsidRPr="00273490">
        <w:rPr>
          <w:rFonts w:ascii="Times New Roman" w:hAnsi="Times New Roman" w:cs="Times New Roman"/>
        </w:rPr>
        <w:t>Santa Cruz Biotechnologies</w:t>
      </w:r>
      <w:r w:rsidRPr="00273490">
        <w:rPr>
          <w:rFonts w:ascii="Times New Roman" w:hAnsi="Times New Roman" w:cs="Times New Roman"/>
          <w:lang w:val="en"/>
        </w:rPr>
        <w:t>)</w:t>
      </w:r>
      <w:r w:rsidRPr="00273490">
        <w:rPr>
          <w:rFonts w:ascii="Times New Roman" w:hAnsi="Times New Roman" w:cs="Times New Roman"/>
        </w:rPr>
        <w:t xml:space="preserve">] overnight at 4°C, slides were incubated in Promark peroxidase-conjugated polymer detection system (Biocare Medical LLC) for 30min at room temperature. After washing, slides were devolved with Diaminobenzidine (Sigma–Aldrich). </w:t>
      </w:r>
      <w:r w:rsidRPr="00273490">
        <w:rPr>
          <w:rFonts w:ascii="Times New Roman" w:hAnsi="Times New Roman" w:cs="Times New Roman"/>
          <w:b/>
        </w:rPr>
        <w:t>Fluorescence:</w:t>
      </w:r>
      <w:r w:rsidRPr="00273490">
        <w:rPr>
          <w:rFonts w:ascii="Times New Roman" w:hAnsi="Times New Roman" w:cs="Times New Roman"/>
        </w:rPr>
        <w:t xml:space="preserve"> Slides </w:t>
      </w:r>
      <w:r w:rsidRPr="00273490">
        <w:rPr>
          <w:rFonts w:ascii="Times New Roman" w:hAnsi="Times New Roman" w:cs="Times New Roman"/>
        </w:rPr>
        <w:lastRenderedPageBreak/>
        <w:t xml:space="preserve">were incubated in a normal serum and BSA blocking step at room temperature for 20 minutes. After incubation with primary antibody [VEGFR1 and VEGFR2 (Santa Cruz Biotechnologies Inc., Santa Cruz, CA)] overnight at 4°C, slides were labeled with Alexa Fluor dye-conjugated secondary antibody and mounted with ProLong Gold (Invitrogen). </w:t>
      </w:r>
      <w:r w:rsidRPr="00273490">
        <w:rPr>
          <w:rFonts w:ascii="Times New Roman" w:hAnsi="Times New Roman" w:cs="Times New Roman"/>
          <w:b/>
        </w:rPr>
        <w:t>Microscopic Examination:</w:t>
      </w:r>
      <w:r w:rsidR="00620119" w:rsidRPr="00273490">
        <w:rPr>
          <w:rFonts w:ascii="Times New Roman" w:hAnsi="Times New Roman" w:cs="Times New Roman"/>
          <w:b/>
        </w:rPr>
        <w:t xml:space="preserve"> </w:t>
      </w:r>
      <w:r w:rsidR="00620119" w:rsidRPr="00273490">
        <w:rPr>
          <w:rFonts w:ascii="Times New Roman" w:hAnsi="Times New Roman" w:cs="Times New Roman"/>
          <w:bCs/>
        </w:rPr>
        <w:t xml:space="preserve">Slides were examined utilizing a Nikon 80i microscope and DXM1200C camera for brightfield analysis. Fluorescent images were taken with PlanFluoro objectives, utilizing CoolSnap ES2 camera (Photometrics). Images were captured utilizing NIS-Elements software (Nikon). </w:t>
      </w:r>
    </w:p>
    <w:p w14:paraId="41261E50" w14:textId="77777777" w:rsidR="00620119" w:rsidRPr="00273490" w:rsidRDefault="00620119" w:rsidP="00C65A0E">
      <w:pPr>
        <w:spacing w:line="480" w:lineRule="auto"/>
        <w:rPr>
          <w:rFonts w:ascii="Times New Roman" w:hAnsi="Times New Roman" w:cs="Times New Roman"/>
        </w:rPr>
      </w:pPr>
    </w:p>
    <w:p w14:paraId="6E65B7F4" w14:textId="77777777" w:rsidR="00620119" w:rsidRPr="00273490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  <w:r w:rsidRPr="00273490">
        <w:rPr>
          <w:rFonts w:ascii="Times New Roman" w:hAnsi="Times New Roman" w:cs="Times New Roman"/>
          <w:b/>
        </w:rPr>
        <w:t>Real-time Reverse Transcription-Polymerase Chain Reaction analyses</w:t>
      </w:r>
    </w:p>
    <w:p w14:paraId="4F4F0420" w14:textId="65253704" w:rsidR="00620119" w:rsidRPr="00273490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273490">
        <w:rPr>
          <w:rFonts w:ascii="Times New Roman" w:hAnsi="Times New Roman" w:cs="Times New Roman"/>
        </w:rPr>
        <w:t xml:space="preserve">Total RNA isolated from tumor xenografts </w:t>
      </w:r>
      <w:r w:rsidR="008138F2">
        <w:rPr>
          <w:rFonts w:ascii="Times New Roman" w:hAnsi="Times New Roman" w:cs="Times New Roman"/>
        </w:rPr>
        <w:t xml:space="preserve">and cancer cells </w:t>
      </w:r>
      <w:r w:rsidRPr="00273490">
        <w:rPr>
          <w:rFonts w:ascii="Times New Roman" w:hAnsi="Times New Roman" w:cs="Times New Roman"/>
        </w:rPr>
        <w:t xml:space="preserve">was subjected to reverse transcription using Superscript™ II RNase H-Reverse Transcriptase and random hexanucleotide primers (Invitrogen, Carlsbad, CA). The complementary DNA (cDNA) was subsequently used to perform real-time polymerase chain reaction (PCR) by SYBR™ chemistry (SYBR Green I, Molecular Probes, Eugene, OR) for specific transcripts using gene-specific primers and JumpStart™ Taq DNA polymerase (Sigma-Aldrich). The crossing threshold value assessed by real-time PCR was noted for the transcripts and normalized with β-actin messenger RNA (mRNA). The quantitative changes in mRNA were expressed as fold-change relative to control with </w:t>
      </w:r>
      <w:r w:rsidRPr="00273490">
        <w:rPr>
          <w:rFonts w:ascii="Times New Roman" w:eastAsia="AppleGothic" w:hAnsi="Times New Roman" w:cs="Times New Roman"/>
        </w:rPr>
        <w:t>±</w:t>
      </w:r>
      <w:r w:rsidRPr="00273490">
        <w:rPr>
          <w:rFonts w:ascii="Times New Roman" w:hAnsi="Times New Roman" w:cs="Times New Roman"/>
        </w:rPr>
        <w:t xml:space="preserve"> SEM value.</w:t>
      </w:r>
    </w:p>
    <w:p w14:paraId="255E1C77" w14:textId="77777777" w:rsidR="00620119" w:rsidRPr="00273490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273490">
        <w:rPr>
          <w:rFonts w:ascii="Times New Roman" w:hAnsi="Times New Roman" w:cs="Times New Roman"/>
        </w:rPr>
        <w:t xml:space="preserve">The following primers were used: </w:t>
      </w:r>
    </w:p>
    <w:p w14:paraId="2676B6BB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4F5391">
        <w:rPr>
          <w:rFonts w:ascii="Symbol" w:hAnsi="Symbol" w:cs="Apple Symbols"/>
        </w:rPr>
        <w:t></w:t>
      </w:r>
      <w:r w:rsidRPr="00537ED7">
        <w:rPr>
          <w:rFonts w:ascii="Times New Roman" w:hAnsi="Times New Roman" w:cs="Times New Roman"/>
        </w:rPr>
        <w:t xml:space="preserve">-actin: </w:t>
      </w:r>
      <w:r w:rsidRPr="00537ED7">
        <w:rPr>
          <w:rFonts w:ascii="Times New Roman" w:hAnsi="Times New Roman" w:cs="Times New Roman"/>
        </w:rPr>
        <w:tab/>
        <w:t xml:space="preserve">forward: 5'-GGTGATCCACATCTGCTGGAA-3', </w:t>
      </w:r>
    </w:p>
    <w:p w14:paraId="334CF1EF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reverse: 5'-ATCATTGCTCCTCCTCAGGG-3'; </w:t>
      </w:r>
    </w:p>
    <w:p w14:paraId="29EA3B09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DCLK1: </w:t>
      </w:r>
      <w:r w:rsidRPr="00537ED7">
        <w:rPr>
          <w:rFonts w:ascii="Times New Roman" w:hAnsi="Times New Roman" w:cs="Times New Roman"/>
        </w:rPr>
        <w:tab/>
        <w:t xml:space="preserve">forward: 5'- CAGCAACCAGGAATGTATTGGA -3', </w:t>
      </w:r>
    </w:p>
    <w:p w14:paraId="19E7A09D" w14:textId="77777777" w:rsidR="00620119" w:rsidRPr="00537ED7" w:rsidRDefault="00620119" w:rsidP="00C65A0E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reverse: 5'- </w:t>
      </w:r>
      <w:r w:rsidRPr="00537ED7">
        <w:rPr>
          <w:rFonts w:ascii="Times New Roman" w:eastAsia="Times New Roman" w:hAnsi="Times New Roman" w:cs="Times New Roman"/>
          <w:caps/>
        </w:rPr>
        <w:t>ctcaactcggaatcggaagact</w:t>
      </w:r>
      <w:r w:rsidRPr="00537ED7">
        <w:rPr>
          <w:rFonts w:ascii="Times New Roman" w:hAnsi="Times New Roman" w:cs="Times New Roman"/>
        </w:rPr>
        <w:t xml:space="preserve">-3'; </w:t>
      </w:r>
    </w:p>
    <w:p w14:paraId="6609606E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c-Myc: </w:t>
      </w:r>
      <w:r w:rsidRPr="00537ED7">
        <w:rPr>
          <w:rFonts w:ascii="Times New Roman" w:hAnsi="Times New Roman" w:cs="Times New Roman"/>
        </w:rPr>
        <w:tab/>
        <w:t xml:space="preserve">forward: 5'-CACACATCAGCACAACTACGCA-3', </w:t>
      </w:r>
    </w:p>
    <w:p w14:paraId="10C53B0C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reverse: 5'-TTGACCCTCTTGGCAGCAG-3'; </w:t>
      </w:r>
    </w:p>
    <w:p w14:paraId="79770217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Notch-1:  </w:t>
      </w:r>
      <w:r w:rsidRPr="00537ED7">
        <w:rPr>
          <w:rFonts w:ascii="Times New Roman" w:hAnsi="Times New Roman" w:cs="Times New Roman"/>
        </w:rPr>
        <w:tab/>
        <w:t xml:space="preserve">forward: 5'-CGGGTCCACCAGTTTGAATG-3', </w:t>
      </w:r>
    </w:p>
    <w:p w14:paraId="6598182D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5'-GTTGTATTGGTTCGGCACCAT-3'.</w:t>
      </w:r>
    </w:p>
    <w:p w14:paraId="16E45EE0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KRAS: </w:t>
      </w:r>
      <w:r w:rsidRPr="00537ED7">
        <w:rPr>
          <w:rFonts w:ascii="Times New Roman" w:hAnsi="Times New Roman" w:cs="Times New Roman"/>
        </w:rPr>
        <w:tab/>
        <w:t xml:space="preserve">forward: 5'- -3', </w:t>
      </w:r>
    </w:p>
    <w:p w14:paraId="521879C3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5'-GTTGTATTGGTTCGGCACCAT-3'.</w:t>
      </w:r>
    </w:p>
    <w:p w14:paraId="10040522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ZEB1:</w:t>
      </w: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  <w:t xml:space="preserve">forward: 5'-AAGAATTCACAGTGGAGAGAAGCCA-3', </w:t>
      </w:r>
    </w:p>
    <w:p w14:paraId="0545B449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5'-CGTTTCTTGCAGTTTGGGCATT-3';</w:t>
      </w:r>
    </w:p>
    <w:p w14:paraId="5E21FA35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ZEB2:</w:t>
      </w: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  <w:t xml:space="preserve">forward: 5'-AGCCGATCATGGCGGATGGC-3', </w:t>
      </w:r>
    </w:p>
    <w:p w14:paraId="5888AB1A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5'-TTCCTCCTGCTGGGATTGGCTTG-3';</w:t>
      </w:r>
    </w:p>
    <w:p w14:paraId="0E18FB36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Snail:</w:t>
      </w: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  <w:t xml:space="preserve">forward: 5'-AAGGCCTTCTCTAGGCCCT-3', </w:t>
      </w:r>
    </w:p>
    <w:p w14:paraId="6F69F645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5'-CGCAGGTTGGAGCGGTCAG-3';</w:t>
      </w:r>
    </w:p>
    <w:p w14:paraId="4F19A2FC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Slug:</w:t>
      </w: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  <w:t xml:space="preserve">forward: 5'-TGCTTCAAGGACACATTA-3', </w:t>
      </w:r>
    </w:p>
    <w:p w14:paraId="258E895F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5'-CAGTGGTATTTCTTTAC-3';</w:t>
      </w:r>
    </w:p>
    <w:p w14:paraId="6838C399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Nanog:</w:t>
      </w:r>
      <w:r w:rsidRPr="00537ED7">
        <w:rPr>
          <w:rFonts w:ascii="Times New Roman" w:hAnsi="Times New Roman" w:cs="Times New Roman"/>
        </w:rPr>
        <w:tab/>
        <w:t xml:space="preserve">forward: 5'-ACCAGAACTGTGTTCTCTTCCACC-3', </w:t>
      </w:r>
    </w:p>
    <w:p w14:paraId="64B4A65D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5'-CCATTGCTATTCTTCGGCCAGTTG-3';</w:t>
      </w:r>
    </w:p>
    <w:p w14:paraId="015F1934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KLF4:</w:t>
      </w: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  <w:t xml:space="preserve">forward: 5'-CCAATTACCCATCCTTCCTG-3', </w:t>
      </w:r>
    </w:p>
    <w:p w14:paraId="38568415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5'-CGATCGTCTTCCCCTCTTTG-3';</w:t>
      </w:r>
    </w:p>
    <w:p w14:paraId="6A15E934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OCT4:</w:t>
      </w: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  <w:t xml:space="preserve">forward: 5'-AAGCGATCAAGCAGCGACTAT-3', </w:t>
      </w:r>
    </w:p>
    <w:p w14:paraId="65A05172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5'-GGAAAGGGACCGAGGAGTACA-3';</w:t>
      </w:r>
    </w:p>
    <w:p w14:paraId="52616F49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SOX2:</w:t>
      </w: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  <w:t xml:space="preserve">forward: 5'-CGAGATAAACATGGCAATCAAAAT-3', </w:t>
      </w:r>
    </w:p>
    <w:p w14:paraId="7EF71A6F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5'-AATTCGCAAGAAGCCTCTCCTT-3';</w:t>
      </w:r>
    </w:p>
    <w:p w14:paraId="68BE0923" w14:textId="77777777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RREB1:</w:t>
      </w:r>
      <w:r w:rsidRPr="00537ED7">
        <w:rPr>
          <w:rFonts w:ascii="Times New Roman" w:hAnsi="Times New Roman" w:cs="Times New Roman"/>
        </w:rPr>
        <w:tab/>
        <w:t xml:space="preserve">forward: 5'-CTGGCGAGAGGCCTTACAAG-3', </w:t>
      </w:r>
    </w:p>
    <w:p w14:paraId="5D716472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5'-CTACGTTTCAGAGGAGATGGA-3';</w:t>
      </w:r>
    </w:p>
    <w:p w14:paraId="7C7CC82B" w14:textId="3A746C8A" w:rsidR="00E674A8" w:rsidRPr="00537ED7" w:rsidRDefault="00E674A8" w:rsidP="00E674A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LIN28B:</w:t>
      </w:r>
      <w:r w:rsidRPr="00537ED7">
        <w:rPr>
          <w:rFonts w:ascii="Times New Roman" w:hAnsi="Times New Roman" w:cs="Times New Roman"/>
        </w:rPr>
        <w:tab/>
        <w:t>forward: 5’-GATGTATTTGTACACCAA-3’</w:t>
      </w:r>
    </w:p>
    <w:p w14:paraId="1F74AC12" w14:textId="78486427" w:rsidR="00E674A8" w:rsidRPr="00537ED7" w:rsidRDefault="00E674A8" w:rsidP="00E674A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  <w:t>reverse: 5’-TACCCGTATTGACTCAAGGCC-5’</w:t>
      </w:r>
    </w:p>
    <w:p w14:paraId="6227565C" w14:textId="77777777" w:rsidR="00620119" w:rsidRDefault="00620119" w:rsidP="006201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28E54F" w14:textId="77777777" w:rsidR="00620119" w:rsidRPr="004F5391" w:rsidRDefault="00620119" w:rsidP="00620119">
      <w:pPr>
        <w:widowControl w:val="0"/>
        <w:autoSpaceDE w:val="0"/>
        <w:autoSpaceDN w:val="0"/>
        <w:adjustRightInd w:val="0"/>
        <w:jc w:val="both"/>
      </w:pPr>
    </w:p>
    <w:p w14:paraId="2DF1D208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  <w:r w:rsidRPr="00537ED7">
        <w:rPr>
          <w:rFonts w:ascii="Times New Roman" w:hAnsi="Times New Roman" w:cs="Times New Roman"/>
          <w:b/>
        </w:rPr>
        <w:t>miRNA Analysis</w:t>
      </w:r>
    </w:p>
    <w:p w14:paraId="31133794" w14:textId="640EDD43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Total RNA isolated from tumor xenografts </w:t>
      </w:r>
      <w:r w:rsidR="008138F2">
        <w:rPr>
          <w:rFonts w:ascii="Times New Roman" w:hAnsi="Times New Roman" w:cs="Times New Roman"/>
        </w:rPr>
        <w:t xml:space="preserve">and cancer cells </w:t>
      </w:r>
      <w:r w:rsidRPr="00537ED7">
        <w:rPr>
          <w:rFonts w:ascii="Times New Roman" w:hAnsi="Times New Roman" w:cs="Times New Roman"/>
        </w:rPr>
        <w:t xml:space="preserve">was subjected to reverse transcription with Superscript II RNase H-Reverse Transcriptase and random hexanucleotide primers (Invitrogen). The cDNA was subsequently used to perform real-time PCR by SYBR chemistry for </w:t>
      </w:r>
      <w:r w:rsidRPr="00537ED7">
        <w:rPr>
          <w:rFonts w:ascii="Times New Roman" w:hAnsi="Times New Roman" w:cs="Times New Roman"/>
          <w:i/>
        </w:rPr>
        <w:t>pri-let-7a, pri-miR-144, pri-miR-200a</w:t>
      </w:r>
      <w:r w:rsidRPr="00537ED7">
        <w:rPr>
          <w:rFonts w:ascii="Times New Roman" w:hAnsi="Times New Roman" w:cs="Times New Roman"/>
        </w:rPr>
        <w:t xml:space="preserve"> and </w:t>
      </w:r>
      <w:r w:rsidRPr="00537ED7">
        <w:rPr>
          <w:rFonts w:ascii="Times New Roman" w:hAnsi="Times New Roman" w:cs="Times New Roman"/>
          <w:i/>
        </w:rPr>
        <w:t xml:space="preserve">pri-miR-145 </w:t>
      </w:r>
      <w:r w:rsidRPr="00537ED7">
        <w:rPr>
          <w:rFonts w:ascii="Times New Roman" w:hAnsi="Times New Roman" w:cs="Times New Roman"/>
        </w:rPr>
        <w:t xml:space="preserve">transcripts using specific primers and JumpStart Taq DNA polymerase. The crossing threshold value assessed by real-time PCR was noted for </w:t>
      </w:r>
      <w:r w:rsidRPr="00537ED7">
        <w:rPr>
          <w:rFonts w:ascii="Times New Roman" w:hAnsi="Times New Roman" w:cs="Times New Roman"/>
          <w:i/>
        </w:rPr>
        <w:t xml:space="preserve">pri-let-7a, pri-miR-144, </w:t>
      </w:r>
      <w:r w:rsidRPr="00537ED7">
        <w:rPr>
          <w:rFonts w:ascii="Times New Roman" w:hAnsi="Times New Roman" w:cs="Times New Roman"/>
        </w:rPr>
        <w:t>and</w:t>
      </w:r>
      <w:r w:rsidRPr="00537ED7">
        <w:rPr>
          <w:rFonts w:ascii="Times New Roman" w:hAnsi="Times New Roman" w:cs="Times New Roman"/>
          <w:i/>
        </w:rPr>
        <w:t xml:space="preserve"> pri-miR-200a </w:t>
      </w:r>
      <w:r w:rsidRPr="00537ED7">
        <w:rPr>
          <w:rFonts w:ascii="Times New Roman" w:hAnsi="Times New Roman" w:cs="Times New Roman"/>
        </w:rPr>
        <w:t xml:space="preserve">miRNAs and normalized with </w:t>
      </w:r>
      <w:r w:rsidRPr="00537ED7">
        <w:rPr>
          <w:rFonts w:ascii="Times New Roman" w:hAnsi="Times New Roman" w:cs="Times New Roman"/>
          <w:i/>
        </w:rPr>
        <w:t xml:space="preserve">U6 </w:t>
      </w:r>
      <w:r w:rsidRPr="00537ED7">
        <w:rPr>
          <w:rFonts w:ascii="Times New Roman" w:hAnsi="Times New Roman" w:cs="Times New Roman"/>
        </w:rPr>
        <w:t xml:space="preserve">pri-miRNA. The changes in pri-miRNAs were expressed as fold-change relative to control with </w:t>
      </w:r>
      <w:r w:rsidRPr="00537ED7">
        <w:rPr>
          <w:rFonts w:ascii="Times New Roman" w:eastAsia="AppleGothic" w:hAnsi="Times New Roman" w:cs="Times New Roman"/>
        </w:rPr>
        <w:t>±</w:t>
      </w:r>
      <w:r w:rsidRPr="00537ED7">
        <w:rPr>
          <w:rFonts w:ascii="Times New Roman" w:hAnsi="Times New Roman" w:cs="Times New Roman"/>
        </w:rPr>
        <w:t xml:space="preserve"> SEM values </w:t>
      </w:r>
      <w:hyperlink w:anchor="_ENREF_1" w:tooltip="Sureban, 2009 #2804" w:history="1">
        <w:r w:rsidR="00B42C92" w:rsidRPr="00537ED7">
          <w:rPr>
            <w:rFonts w:ascii="Times New Roman" w:hAnsi="Times New Roman" w:cs="Times New Roman"/>
          </w:rPr>
          <w:fldChar w:fldCharType="begin">
            <w:fldData xml:space="preserve">PEVuZE5vdGU+PENpdGU+PEF1dGhvcj5TdXJlYmFuPC9BdXRob3I+PFllYXI+MjAwOTwvWWVhcj48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</w:fldData>
          </w:fldChar>
        </w:r>
        <w:r w:rsidR="00B42C92" w:rsidRPr="00537ED7">
          <w:rPr>
            <w:rFonts w:ascii="Times New Roman" w:hAnsi="Times New Roman" w:cs="Times New Roman"/>
          </w:rPr>
          <w:instrText xml:space="preserve"> ADDIN EN.CITE </w:instrText>
        </w:r>
        <w:r w:rsidR="00B42C92" w:rsidRPr="00537ED7">
          <w:rPr>
            <w:rFonts w:ascii="Times New Roman" w:hAnsi="Times New Roman" w:cs="Times New Roman"/>
          </w:rPr>
          <w:fldChar w:fldCharType="begin">
            <w:fldData xml:space="preserve">PEVuZE5vdGU+PENpdGU+PEF1dGhvcj5TdXJlYmFuPC9BdXRob3I+PFllYXI+MjAwOTwvWWVhcj48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</w:fldData>
          </w:fldChar>
        </w:r>
        <w:r w:rsidR="00B42C92" w:rsidRPr="00537ED7">
          <w:rPr>
            <w:rFonts w:ascii="Times New Roman" w:hAnsi="Times New Roman" w:cs="Times New Roman"/>
          </w:rPr>
          <w:instrText xml:space="preserve"> ADDIN EN.CITE.DATA </w:instrText>
        </w:r>
        <w:r w:rsidR="00B42C92" w:rsidRPr="00537ED7">
          <w:rPr>
            <w:rFonts w:ascii="Times New Roman" w:hAnsi="Times New Roman" w:cs="Times New Roman"/>
          </w:rPr>
        </w:r>
        <w:r w:rsidR="00B42C92" w:rsidRPr="00537ED7">
          <w:rPr>
            <w:rFonts w:ascii="Times New Roman" w:hAnsi="Times New Roman" w:cs="Times New Roman"/>
          </w:rPr>
          <w:fldChar w:fldCharType="end"/>
        </w:r>
        <w:r w:rsidR="00B42C92" w:rsidRPr="00537ED7">
          <w:rPr>
            <w:rFonts w:ascii="Times New Roman" w:hAnsi="Times New Roman" w:cs="Times New Roman"/>
          </w:rPr>
        </w:r>
        <w:r w:rsidR="00B42C92" w:rsidRPr="00537ED7">
          <w:rPr>
            <w:rFonts w:ascii="Times New Roman" w:hAnsi="Times New Roman" w:cs="Times New Roman"/>
          </w:rPr>
          <w:fldChar w:fldCharType="separate"/>
        </w:r>
        <w:r w:rsidR="00B42C92" w:rsidRPr="00537ED7">
          <w:rPr>
            <w:rFonts w:ascii="Times New Roman" w:hAnsi="Times New Roman" w:cs="Times New Roman"/>
            <w:noProof/>
            <w:vertAlign w:val="superscript"/>
          </w:rPr>
          <w:t>1</w:t>
        </w:r>
        <w:r w:rsidR="00B42C92" w:rsidRPr="00537ED7">
          <w:rPr>
            <w:rFonts w:ascii="Times New Roman" w:hAnsi="Times New Roman" w:cs="Times New Roman"/>
          </w:rPr>
          <w:fldChar w:fldCharType="end"/>
        </w:r>
      </w:hyperlink>
      <w:r w:rsidRPr="00537ED7">
        <w:rPr>
          <w:rFonts w:ascii="Times New Roman" w:hAnsi="Times New Roman" w:cs="Times New Roman"/>
        </w:rPr>
        <w:t>.</w:t>
      </w:r>
      <w:r w:rsidRPr="004F5391">
        <w:rPr>
          <w:rFonts w:ascii="Arial" w:hAnsi="Arial" w:cs="Arial"/>
        </w:rPr>
        <w:t xml:space="preserve"> </w:t>
      </w:r>
    </w:p>
    <w:p w14:paraId="4947E4DC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The following primers were used: </w:t>
      </w:r>
    </w:p>
    <w:p w14:paraId="66239952" w14:textId="4F5608D0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  <w:i/>
        </w:rPr>
        <w:t>pri-U6</w:t>
      </w:r>
      <w:r w:rsidRPr="00537ED7">
        <w:rPr>
          <w:rFonts w:ascii="Times New Roman" w:hAnsi="Times New Roman" w:cs="Times New Roman"/>
        </w:rPr>
        <w:t xml:space="preserve">: </w:t>
      </w:r>
      <w:r w:rsidRPr="00537ED7">
        <w:rPr>
          <w:rFonts w:ascii="Times New Roman" w:hAnsi="Times New Roman" w:cs="Times New Roman"/>
        </w:rPr>
        <w:tab/>
      </w:r>
      <w:r w:rsidR="00C65A0E"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 xml:space="preserve">forward: 5'-CTCGCTTCGGCAGCACA-3', </w:t>
      </w:r>
    </w:p>
    <w:p w14:paraId="7EBDD0FA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144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reverse: 5'-AACGCTTCACGAATTTGCGT-3'; </w:t>
      </w:r>
    </w:p>
    <w:p w14:paraId="53070021" w14:textId="329CF6C5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  <w:i/>
        </w:rPr>
        <w:t>pri-let-7a</w:t>
      </w:r>
      <w:r w:rsidRPr="00537ED7">
        <w:rPr>
          <w:rFonts w:ascii="Times New Roman" w:hAnsi="Times New Roman" w:cs="Times New Roman"/>
        </w:rPr>
        <w:t xml:space="preserve">: </w:t>
      </w:r>
      <w:r w:rsidRPr="00537ED7">
        <w:rPr>
          <w:rFonts w:ascii="Times New Roman" w:hAnsi="Times New Roman" w:cs="Times New Roman"/>
        </w:rPr>
        <w:tab/>
      </w:r>
      <w:r w:rsidR="00C65A0E"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 xml:space="preserve">forward: 5'-GAGGTAGTAGGTTGTATAGTTTAGAA-3', </w:t>
      </w:r>
    </w:p>
    <w:p w14:paraId="4E9CCED3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ind w:left="1440" w:firstLine="720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reverse: 5'-AAAGCTAGGAGGCTGTACA-3';</w:t>
      </w:r>
    </w:p>
    <w:p w14:paraId="70B75083" w14:textId="4AB3A9EC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  <w:i/>
        </w:rPr>
        <w:t>pri-miR-144</w:t>
      </w:r>
      <w:r w:rsidRPr="00537ED7">
        <w:rPr>
          <w:rFonts w:ascii="Times New Roman" w:hAnsi="Times New Roman" w:cs="Times New Roman"/>
        </w:rPr>
        <w:t>:</w:t>
      </w:r>
      <w:r w:rsidRPr="00537ED7">
        <w:rPr>
          <w:rFonts w:ascii="Times New Roman" w:hAnsi="Times New Roman" w:cs="Times New Roman"/>
        </w:rPr>
        <w:tab/>
      </w:r>
      <w:r w:rsidR="00C65A0E"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>forward: 5'-GCTGGGATATCATCATATACTG-3',</w:t>
      </w:r>
    </w:p>
    <w:p w14:paraId="4398A5F4" w14:textId="4739DF3E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</w:r>
      <w:r w:rsidR="00C65A0E"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>reverse: 5'-CGGACTAGTACATCATCTATACTG-3';</w:t>
      </w:r>
    </w:p>
    <w:p w14:paraId="52235EED" w14:textId="4B4F14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  <w:i/>
        </w:rPr>
        <w:t>pri-miR-200a</w:t>
      </w:r>
      <w:r w:rsidRPr="00537ED7">
        <w:rPr>
          <w:rFonts w:ascii="Times New Roman" w:hAnsi="Times New Roman" w:cs="Times New Roman"/>
        </w:rPr>
        <w:t>:</w:t>
      </w:r>
      <w:r w:rsidR="00C65A0E" w:rsidRPr="00537ED7">
        <w:rPr>
          <w:rFonts w:ascii="Times New Roman" w:hAnsi="Times New Roman" w:cs="Times New Roman"/>
        </w:rPr>
        <w:tab/>
      </w:r>
      <w:r w:rsidR="00273490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>forward: 5'-TTCCACAGCAGCCCCTG-3',</w:t>
      </w:r>
    </w:p>
    <w:p w14:paraId="31FD8968" w14:textId="5FC623BE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</w:r>
      <w:r w:rsidR="00C65A0E"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>reverse: 5'-GATGTGCCTCGGTGGTGT-3'.</w:t>
      </w:r>
    </w:p>
    <w:p w14:paraId="668D366B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  <w:i/>
        </w:rPr>
        <w:t>pri-miR-143/145</w:t>
      </w:r>
      <w:r w:rsidRPr="00537ED7">
        <w:rPr>
          <w:rFonts w:ascii="Times New Roman" w:hAnsi="Times New Roman" w:cs="Times New Roman"/>
        </w:rPr>
        <w:t>:</w:t>
      </w:r>
      <w:r w:rsidRPr="00537ED7">
        <w:rPr>
          <w:rFonts w:ascii="Times New Roman" w:hAnsi="Times New Roman" w:cs="Times New Roman"/>
        </w:rPr>
        <w:tab/>
        <w:t>forward: 5'-AGGGCCAGCAGCAGGC-3',</w:t>
      </w:r>
    </w:p>
    <w:p w14:paraId="526D8654" w14:textId="77777777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  <w:t>reverse: 5'-TCAGGAAATGTCTCTGGCTGTG-3'.</w:t>
      </w:r>
    </w:p>
    <w:p w14:paraId="4EC72E17" w14:textId="12362EEF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  <w:i/>
        </w:rPr>
        <w:t>pri-miR-145</w:t>
      </w:r>
      <w:r w:rsidRPr="00537ED7">
        <w:rPr>
          <w:rFonts w:ascii="Times New Roman" w:hAnsi="Times New Roman" w:cs="Times New Roman"/>
        </w:rPr>
        <w:t>:</w:t>
      </w:r>
      <w:r w:rsidRPr="00537ED7">
        <w:rPr>
          <w:rFonts w:ascii="Times New Roman" w:hAnsi="Times New Roman" w:cs="Times New Roman"/>
        </w:rPr>
        <w:tab/>
      </w:r>
      <w:r w:rsidR="00C65A0E"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>forward: 5'-GGATGCAGAAGAGAACTCCA-3',</w:t>
      </w:r>
    </w:p>
    <w:p w14:paraId="4A3FFF92" w14:textId="43B33F65" w:rsidR="00620119" w:rsidRPr="00537ED7" w:rsidRDefault="00620119" w:rsidP="00C65A0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ab/>
      </w:r>
      <w:r w:rsidR="00C65A0E" w:rsidRPr="00537ED7">
        <w:rPr>
          <w:rFonts w:ascii="Times New Roman" w:hAnsi="Times New Roman" w:cs="Times New Roman"/>
        </w:rPr>
        <w:tab/>
      </w:r>
      <w:r w:rsidRPr="00537ED7">
        <w:rPr>
          <w:rFonts w:ascii="Times New Roman" w:hAnsi="Times New Roman" w:cs="Times New Roman"/>
        </w:rPr>
        <w:t>reverse: 5'-CCTCATCCTGTGAGCCAG-3'.</w:t>
      </w:r>
    </w:p>
    <w:p w14:paraId="143C6E5E" w14:textId="77777777" w:rsidR="00620119" w:rsidRPr="00537ED7" w:rsidRDefault="00620119" w:rsidP="00620119">
      <w:pPr>
        <w:jc w:val="both"/>
        <w:rPr>
          <w:rFonts w:ascii="Times New Roman" w:eastAsia="Times New Roman" w:hAnsi="Times New Roman" w:cs="Times New Roman"/>
          <w:b/>
        </w:rPr>
      </w:pPr>
    </w:p>
    <w:p w14:paraId="25425397" w14:textId="77777777" w:rsidR="00C65A0E" w:rsidRPr="00537ED7" w:rsidRDefault="00C65A0E" w:rsidP="00620119">
      <w:pPr>
        <w:jc w:val="both"/>
        <w:rPr>
          <w:rFonts w:ascii="Times New Roman" w:eastAsia="Times New Roman" w:hAnsi="Times New Roman" w:cs="Times New Roman"/>
          <w:b/>
        </w:rPr>
      </w:pPr>
    </w:p>
    <w:p w14:paraId="6D62B5F5" w14:textId="77777777" w:rsidR="00620119" w:rsidRPr="00537ED7" w:rsidRDefault="00620119" w:rsidP="00C65A0E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 w:rsidRPr="00537ED7">
        <w:rPr>
          <w:rFonts w:ascii="Times New Roman" w:eastAsia="Times New Roman" w:hAnsi="Times New Roman" w:cs="Times New Roman"/>
          <w:b/>
        </w:rPr>
        <w:t>Western blot analysis</w:t>
      </w:r>
    </w:p>
    <w:p w14:paraId="7EEB5F7A" w14:textId="304F7935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>Tumor xenograft samples treated with siRNA-NPs were lysed and the concentration of protein was determined by the BCA protein assay kit (Pierce Biotechnology Inc., Rockford, IL). Forty</w:t>
      </w:r>
      <w:r w:rsidRPr="004F5391">
        <w:t xml:space="preserve"> </w:t>
      </w:r>
      <w:r w:rsidRPr="004F5391">
        <w:rPr>
          <w:rFonts w:ascii="Symbol" w:hAnsi="Symbol"/>
        </w:rPr>
        <w:t></w:t>
      </w:r>
      <w:r w:rsidRPr="00537ED7">
        <w:rPr>
          <w:rFonts w:ascii="Times New Roman" w:hAnsi="Times New Roman" w:cs="Times New Roman"/>
        </w:rPr>
        <w:t xml:space="preserve">g of the protein was size separated in a 7.5-15% SDS polyacrylamide gel and transferred onto a nitrocellulose membrane with a semidry transfer apparatus (Amersham-Pharmacia, Piscataway, NJ). The membrane was blocked in 5% non-fat dry milk for 1 h and probed overnight with rabbit anti-c-Myc (Cell Signaling </w:t>
      </w:r>
      <w:r w:rsidRPr="00537ED7">
        <w:rPr>
          <w:rFonts w:ascii="Times New Roman" w:eastAsia="Times New Roman" w:hAnsi="Times New Roman" w:cs="Times New Roman"/>
        </w:rPr>
        <w:t>Danvers, MA</w:t>
      </w:r>
      <w:r w:rsidRPr="00537ED7">
        <w:rPr>
          <w:rFonts w:ascii="Times New Roman" w:hAnsi="Times New Roman" w:cs="Times New Roman"/>
        </w:rPr>
        <w:t>)</w:t>
      </w:r>
      <w:r w:rsidR="003358A7" w:rsidRPr="00537ED7">
        <w:rPr>
          <w:rFonts w:ascii="Times New Roman" w:hAnsi="Times New Roman" w:cs="Times New Roman"/>
        </w:rPr>
        <w:t xml:space="preserve"> or rabbit anti-VEGFR1 (Santa Cruz Biotechnologies Inc., Santa Cruz, CA)</w:t>
      </w:r>
      <w:r w:rsidRPr="00537ED7">
        <w:rPr>
          <w:rFonts w:ascii="Times New Roman" w:hAnsi="Times New Roman" w:cs="Times New Roman"/>
        </w:rPr>
        <w:t>. Actin, used as a loading control was identified using a goat polyclonal IgG (Santa Cruz Biotechnology Inc). Subsequently, the membrane was incubated with anti-rabbit or anti-goat IgG horseradish peroxidase-conjugated antibodies (Amersham-Pharmacia) for 1 h at room temperature. The proteins were detected using ECL</w:t>
      </w:r>
      <w:r w:rsidRPr="00537ED7">
        <w:rPr>
          <w:rFonts w:ascii="Times New Roman" w:hAnsi="Times New Roman" w:cs="Times New Roman"/>
          <w:vertAlign w:val="superscript"/>
        </w:rPr>
        <w:t>TM</w:t>
      </w:r>
      <w:r w:rsidRPr="00537ED7">
        <w:rPr>
          <w:rFonts w:ascii="Times New Roman" w:hAnsi="Times New Roman" w:cs="Times New Roman"/>
        </w:rPr>
        <w:t xml:space="preserve"> Western Blotting detection reagents (Amersham-Pharmacia). </w:t>
      </w:r>
    </w:p>
    <w:p w14:paraId="26BAC5AE" w14:textId="77777777" w:rsidR="00620119" w:rsidRDefault="00620119" w:rsidP="00C65A0E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28F0B2AE" w14:textId="77777777" w:rsidR="008138F2" w:rsidRPr="008138F2" w:rsidRDefault="008138F2" w:rsidP="008138F2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138F2">
        <w:rPr>
          <w:rFonts w:ascii="Times New Roman" w:eastAsia="Times New Roman" w:hAnsi="Times New Roman" w:cs="Times New Roman"/>
          <w:b/>
          <w:bCs/>
        </w:rPr>
        <w:t>Cell Invasion Assay</w:t>
      </w:r>
    </w:p>
    <w:p w14:paraId="35038F55" w14:textId="25C2FCE8" w:rsidR="008138F2" w:rsidRPr="008138F2" w:rsidRDefault="008138F2" w:rsidP="008138F2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AsPC-1 cells were treated with NPsiSCR or NPsiDCLK1 for 48h and subjected to invasion assay </w:t>
      </w:r>
      <w:r w:rsidRPr="008138F2">
        <w:rPr>
          <w:rFonts w:ascii="Times New Roman" w:eastAsia="Times New Roman" w:hAnsi="Times New Roman" w:cs="Times New Roman"/>
        </w:rPr>
        <w:t>using the BD BioCoat</w:t>
      </w:r>
      <w:r w:rsidRPr="008138F2">
        <w:rPr>
          <w:rFonts w:ascii="Times New Roman" w:eastAsia="Times New Roman" w:hAnsi="Times New Roman" w:cs="Times New Roman"/>
          <w:vertAlign w:val="superscript"/>
        </w:rPr>
        <w:t>TM</w:t>
      </w:r>
      <w:r w:rsidRPr="008138F2">
        <w:rPr>
          <w:rFonts w:ascii="Times New Roman" w:eastAsia="Times New Roman" w:hAnsi="Times New Roman" w:cs="Times New Roman"/>
        </w:rPr>
        <w:t xml:space="preserve"> Tumor Invasion Assay System (BD Biosciences, Bedford, MA). </w:t>
      </w:r>
      <w:r>
        <w:rPr>
          <w:rFonts w:ascii="Times New Roman" w:eastAsia="Times New Roman" w:hAnsi="Times New Roman" w:cs="Times New Roman"/>
        </w:rPr>
        <w:t>5000 cells</w:t>
      </w:r>
      <w:r w:rsidRPr="008138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were seeded </w:t>
      </w:r>
      <w:r w:rsidRPr="008138F2">
        <w:rPr>
          <w:rFonts w:ascii="Times New Roman" w:eastAsia="Times New Roman" w:hAnsi="Times New Roman" w:cs="Times New Roman"/>
        </w:rPr>
        <w:t xml:space="preserve">with serum-free medium </w:t>
      </w:r>
      <w:r>
        <w:rPr>
          <w:rFonts w:ascii="Times New Roman" w:eastAsia="Times New Roman" w:hAnsi="Times New Roman" w:cs="Times New Roman"/>
        </w:rPr>
        <w:t xml:space="preserve">(containing NPsiRNA) </w:t>
      </w:r>
      <w:r w:rsidRPr="008138F2">
        <w:rPr>
          <w:rFonts w:ascii="Times New Roman" w:eastAsia="Times New Roman" w:hAnsi="Times New Roman" w:cs="Times New Roman"/>
        </w:rPr>
        <w:t xml:space="preserve">into the upper chamber of the system. Bottom wells in the system were filled with </w:t>
      </w:r>
      <w:r>
        <w:rPr>
          <w:rFonts w:ascii="Times New Roman" w:eastAsia="Times New Roman" w:hAnsi="Times New Roman" w:cs="Times New Roman"/>
        </w:rPr>
        <w:t>growth media containing 10% FBS</w:t>
      </w:r>
      <w:r w:rsidRPr="008138F2">
        <w:rPr>
          <w:rFonts w:ascii="Times New Roman" w:eastAsia="Times New Roman" w:hAnsi="Times New Roman" w:cs="Times New Roman"/>
        </w:rPr>
        <w:t xml:space="preserve">. After 24 h of incubation, the cells in the upper chamber were removed, and the cells that had invaded through </w:t>
      </w:r>
      <w:r w:rsidR="00272B3B" w:rsidRPr="008138F2">
        <w:rPr>
          <w:rFonts w:ascii="Times New Roman" w:eastAsia="Times New Roman" w:hAnsi="Times New Roman" w:cs="Times New Roman"/>
        </w:rPr>
        <w:t>Matrigel</w:t>
      </w:r>
      <w:r w:rsidRPr="008138F2">
        <w:rPr>
          <w:rFonts w:ascii="Times New Roman" w:eastAsia="Times New Roman" w:hAnsi="Times New Roman" w:cs="Times New Roman"/>
        </w:rPr>
        <w:t xml:space="preserve"> matrix membrane </w:t>
      </w:r>
      <w:r>
        <w:rPr>
          <w:rFonts w:ascii="Times New Roman" w:eastAsia="Times New Roman" w:hAnsi="Times New Roman" w:cs="Times New Roman"/>
        </w:rPr>
        <w:t xml:space="preserve">was fixed with methanol and </w:t>
      </w:r>
      <w:r w:rsidRPr="008138F2">
        <w:rPr>
          <w:rFonts w:ascii="Times New Roman" w:eastAsia="Times New Roman" w:hAnsi="Times New Roman" w:cs="Times New Roman"/>
        </w:rPr>
        <w:t xml:space="preserve">stained with </w:t>
      </w:r>
      <w:r>
        <w:rPr>
          <w:rFonts w:ascii="Times New Roman" w:eastAsia="Times New Roman" w:hAnsi="Times New Roman" w:cs="Times New Roman"/>
        </w:rPr>
        <w:t>1% toluidine blue and 1% borax for 2 min</w:t>
      </w:r>
      <w:r w:rsidRPr="008138F2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This was destained with distilled water and mounted on slide and counted for invading cells (stained blue). 5 fields were counted on each insert </w:t>
      </w:r>
      <w:r w:rsidR="00272B3B">
        <w:rPr>
          <w:rFonts w:ascii="Times New Roman" w:eastAsia="Times New Roman" w:hAnsi="Times New Roman" w:cs="Times New Roman"/>
        </w:rPr>
        <w:t xml:space="preserve">(a total of 3 inserts per treatment) </w:t>
      </w:r>
      <w:r>
        <w:rPr>
          <w:rFonts w:ascii="Times New Roman" w:eastAsia="Times New Roman" w:hAnsi="Times New Roman" w:cs="Times New Roman"/>
        </w:rPr>
        <w:t>at 10X magnification.</w:t>
      </w:r>
    </w:p>
    <w:p w14:paraId="46FC6DC2" w14:textId="77777777" w:rsidR="008138F2" w:rsidRPr="00537ED7" w:rsidRDefault="008138F2" w:rsidP="00C65A0E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14:paraId="663E6F83" w14:textId="77777777" w:rsidR="00620119" w:rsidRPr="00537ED7" w:rsidRDefault="00620119" w:rsidP="00C65A0E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  <w:r w:rsidRPr="00537ED7">
        <w:rPr>
          <w:rFonts w:ascii="Times New Roman" w:eastAsia="Times New Roman" w:hAnsi="Times New Roman" w:cs="Times New Roman"/>
          <w:b/>
        </w:rPr>
        <w:t>Luciferase reporter gene assay</w:t>
      </w:r>
    </w:p>
    <w:p w14:paraId="2828CCFF" w14:textId="1A988CDC" w:rsidR="00EF067D" w:rsidRDefault="00620119" w:rsidP="00C65A0E">
      <w:pPr>
        <w:spacing w:line="480" w:lineRule="auto"/>
        <w:jc w:val="both"/>
        <w:rPr>
          <w:rFonts w:ascii="Arial" w:hAnsi="Arial" w:cs="Arial"/>
        </w:rPr>
      </w:pPr>
      <w:r w:rsidRPr="00537ED7">
        <w:rPr>
          <w:rFonts w:ascii="Times New Roman" w:hAnsi="Times New Roman" w:cs="Times New Roman"/>
        </w:rPr>
        <w:t>AsPC-1 cells were transfected with a plasmid containing the firefly luciferase (</w:t>
      </w:r>
      <w:r w:rsidRPr="00537ED7">
        <w:rPr>
          <w:rFonts w:ascii="Times New Roman" w:hAnsi="Times New Roman" w:cs="Times New Roman"/>
          <w:i/>
        </w:rPr>
        <w:t>Photinus pyralis</w:t>
      </w:r>
      <w:r w:rsidRPr="00537ED7">
        <w:rPr>
          <w:rFonts w:ascii="Times New Roman" w:hAnsi="Times New Roman" w:cs="Times New Roman"/>
        </w:rPr>
        <w:t xml:space="preserve">) gene with a complementary </w:t>
      </w:r>
      <w:r w:rsidRPr="00537ED7">
        <w:rPr>
          <w:rFonts w:ascii="Times New Roman" w:hAnsi="Times New Roman" w:cs="Times New Roman"/>
          <w:i/>
        </w:rPr>
        <w:t xml:space="preserve">miR-145 </w:t>
      </w:r>
      <w:r w:rsidR="00EF067D" w:rsidRPr="00537ED7">
        <w:rPr>
          <w:rFonts w:ascii="Times New Roman" w:hAnsi="Times New Roman" w:cs="Times New Roman"/>
        </w:rPr>
        <w:t xml:space="preserve">and </w:t>
      </w:r>
      <w:r w:rsidR="00EF067D" w:rsidRPr="00537ED7">
        <w:rPr>
          <w:rFonts w:ascii="Times New Roman" w:hAnsi="Times New Roman" w:cs="Times New Roman"/>
          <w:i/>
        </w:rPr>
        <w:t xml:space="preserve">let-7a </w:t>
      </w:r>
      <w:r w:rsidR="00EF067D" w:rsidRPr="00537ED7">
        <w:rPr>
          <w:rFonts w:ascii="Times New Roman" w:hAnsi="Times New Roman" w:cs="Times New Roman"/>
        </w:rPr>
        <w:t xml:space="preserve">(separate plasmids) </w:t>
      </w:r>
      <w:r w:rsidRPr="00537ED7">
        <w:rPr>
          <w:rFonts w:ascii="Times New Roman" w:hAnsi="Times New Roman" w:cs="Times New Roman"/>
        </w:rPr>
        <w:t>binding site at its’ 3’ UTR obtained from Signosis Inc</w:t>
      </w:r>
      <w:r w:rsidR="00EF067D" w:rsidRPr="00537ED7">
        <w:rPr>
          <w:rFonts w:ascii="Times New Roman" w:hAnsi="Times New Roman" w:cs="Times New Roman"/>
        </w:rPr>
        <w:t>.</w:t>
      </w:r>
      <w:r w:rsidRPr="00537ED7">
        <w:rPr>
          <w:rFonts w:ascii="Times New Roman" w:hAnsi="Times New Roman" w:cs="Times New Roman"/>
        </w:rPr>
        <w:t xml:space="preserve"> (Sunnyvale, CA). The cells were also co-transfected with the </w:t>
      </w:r>
      <w:r w:rsidRPr="00537ED7">
        <w:rPr>
          <w:rFonts w:ascii="Times New Roman" w:hAnsi="Times New Roman" w:cs="Times New Roman"/>
          <w:i/>
        </w:rPr>
        <w:t>Renilla</w:t>
      </w:r>
      <w:r w:rsidRPr="00537ED7">
        <w:rPr>
          <w:rFonts w:ascii="Times New Roman" w:hAnsi="Times New Roman" w:cs="Times New Roman"/>
        </w:rPr>
        <w:t xml:space="preserve"> luciferase expressing plasmid pRL-TK (Promega) as an internal control. Following transfection, the cells were treated with NPs alone, NP-siSCR, or NP-siDCLK1 and subjected to luciferase activity measurement. Luciferase activity was determined as per the manufacturer’s instructions (Dual-Luciferase Reporter Assay System; Promega) using a Biotek Synergy </w:t>
      </w:r>
      <w:r w:rsidR="00EF067D" w:rsidRPr="00537ED7">
        <w:rPr>
          <w:rFonts w:ascii="Times New Roman" w:hAnsi="Times New Roman" w:cs="Times New Roman"/>
        </w:rPr>
        <w:t>HT</w:t>
      </w:r>
      <w:r w:rsidRPr="00537ED7">
        <w:rPr>
          <w:rFonts w:ascii="Times New Roman" w:hAnsi="Times New Roman" w:cs="Times New Roman"/>
        </w:rPr>
        <w:t xml:space="preserve"> multi plate reader (BioTek, Winooski, VT) as described previously </w:t>
      </w:r>
      <w:r w:rsidRPr="00537ED7">
        <w:rPr>
          <w:rFonts w:ascii="Times New Roman" w:hAnsi="Times New Roman" w:cs="Times New Roman"/>
        </w:rPr>
        <w:fldChar w:fldCharType="begin">
          <w:fldData xml:space="preserve">PEVuZE5vdGU+PENpdGU+PEF1dGhvcj5TdXJlYmFuPC9BdXRob3I+PFllYXI+MjAwOTwvWWVhcj48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</w:fldData>
        </w:fldChar>
      </w:r>
      <w:r w:rsidR="00B42C92" w:rsidRPr="00537ED7">
        <w:rPr>
          <w:rFonts w:ascii="Times New Roman" w:hAnsi="Times New Roman" w:cs="Times New Roman"/>
        </w:rPr>
        <w:instrText xml:space="preserve"> ADDIN EN.CITE </w:instrText>
      </w:r>
      <w:r w:rsidR="00B42C92" w:rsidRPr="00537ED7">
        <w:rPr>
          <w:rFonts w:ascii="Times New Roman" w:hAnsi="Times New Roman" w:cs="Times New Roman"/>
        </w:rPr>
        <w:fldChar w:fldCharType="begin">
          <w:fldData xml:space="preserve">PEVuZE5vdGU+PENpdGU+PEF1dGhvcj5TdXJlYmFuPC9BdXRob3I+PFllYXI+MjAwOTwvWWVhcj48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</w:fldData>
        </w:fldChar>
      </w:r>
      <w:r w:rsidR="00B42C92" w:rsidRPr="00537ED7">
        <w:rPr>
          <w:rFonts w:ascii="Times New Roman" w:hAnsi="Times New Roman" w:cs="Times New Roman"/>
        </w:rPr>
        <w:instrText xml:space="preserve"> ADDIN EN.CITE.DATA </w:instrText>
      </w:r>
      <w:r w:rsidR="00B42C92" w:rsidRPr="00537ED7">
        <w:rPr>
          <w:rFonts w:ascii="Times New Roman" w:hAnsi="Times New Roman" w:cs="Times New Roman"/>
        </w:rPr>
      </w:r>
      <w:r w:rsidR="00B42C92" w:rsidRPr="00537ED7">
        <w:rPr>
          <w:rFonts w:ascii="Times New Roman" w:hAnsi="Times New Roman" w:cs="Times New Roman"/>
        </w:rPr>
        <w:fldChar w:fldCharType="end"/>
      </w:r>
      <w:r w:rsidRPr="00537ED7">
        <w:rPr>
          <w:rFonts w:ascii="Times New Roman" w:hAnsi="Times New Roman" w:cs="Times New Roman"/>
        </w:rPr>
      </w:r>
      <w:r w:rsidRPr="00537ED7">
        <w:rPr>
          <w:rFonts w:ascii="Times New Roman" w:hAnsi="Times New Roman" w:cs="Times New Roman"/>
        </w:rPr>
        <w:fldChar w:fldCharType="separate"/>
      </w:r>
      <w:hyperlink w:anchor="_ENREF_1" w:tooltip="Sureban, 2009 #2804" w:history="1">
        <w:r w:rsidR="00B42C92" w:rsidRPr="00537ED7">
          <w:rPr>
            <w:rFonts w:ascii="Times New Roman" w:hAnsi="Times New Roman" w:cs="Times New Roman"/>
            <w:noProof/>
            <w:vertAlign w:val="superscript"/>
          </w:rPr>
          <w:t>1</w:t>
        </w:r>
      </w:hyperlink>
      <w:r w:rsidR="00B42C92" w:rsidRPr="00537ED7">
        <w:rPr>
          <w:rFonts w:ascii="Times New Roman" w:hAnsi="Times New Roman" w:cs="Times New Roman"/>
          <w:noProof/>
          <w:vertAlign w:val="superscript"/>
        </w:rPr>
        <w:t xml:space="preserve">, </w:t>
      </w:r>
      <w:hyperlink w:anchor="_ENREF_2" w:tooltip="Sureban, 2011 #6" w:history="1">
        <w:r w:rsidR="00B42C92" w:rsidRPr="00537ED7">
          <w:rPr>
            <w:rFonts w:ascii="Times New Roman" w:hAnsi="Times New Roman" w:cs="Times New Roman"/>
            <w:noProof/>
            <w:vertAlign w:val="superscript"/>
          </w:rPr>
          <w:t>2</w:t>
        </w:r>
      </w:hyperlink>
      <w:r w:rsidRPr="00537ED7">
        <w:rPr>
          <w:rFonts w:ascii="Times New Roman" w:hAnsi="Times New Roman" w:cs="Times New Roman"/>
        </w:rPr>
        <w:fldChar w:fldCharType="end"/>
      </w:r>
      <w:r w:rsidRPr="00537ED7">
        <w:rPr>
          <w:rFonts w:ascii="Times New Roman" w:hAnsi="Times New Roman" w:cs="Times New Roman"/>
        </w:rPr>
        <w:t>.</w:t>
      </w:r>
      <w:r w:rsidRPr="004F5391">
        <w:rPr>
          <w:rFonts w:ascii="Arial" w:hAnsi="Arial" w:cs="Arial"/>
        </w:rPr>
        <w:t xml:space="preserve"> </w:t>
      </w:r>
    </w:p>
    <w:p w14:paraId="6BE3D3A9" w14:textId="77777777" w:rsidR="00EF067D" w:rsidRPr="00537ED7" w:rsidRDefault="00EF067D" w:rsidP="00C65A0E">
      <w:pPr>
        <w:spacing w:line="480" w:lineRule="auto"/>
        <w:jc w:val="both"/>
        <w:rPr>
          <w:rFonts w:ascii="Times New Roman" w:hAnsi="Times New Roman" w:cs="Times New Roman"/>
        </w:rPr>
      </w:pPr>
    </w:p>
    <w:p w14:paraId="377D96BB" w14:textId="36394477" w:rsidR="00BB09C9" w:rsidRPr="00537ED7" w:rsidRDefault="00BB09C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Plasmids containing binding sites for </w:t>
      </w:r>
      <w:r w:rsidRPr="00537ED7">
        <w:rPr>
          <w:rFonts w:ascii="Times New Roman" w:hAnsi="Times New Roman" w:cs="Times New Roman"/>
          <w:i/>
        </w:rPr>
        <w:t>miR-200a, miR-200b, miR-200c</w:t>
      </w:r>
      <w:r w:rsidR="00EF067D" w:rsidRPr="00537ED7">
        <w:rPr>
          <w:rFonts w:ascii="Times New Roman" w:hAnsi="Times New Roman" w:cs="Times New Roman"/>
          <w:i/>
        </w:rPr>
        <w:t xml:space="preserve"> </w:t>
      </w:r>
      <w:r w:rsidRPr="00537ED7">
        <w:rPr>
          <w:rFonts w:ascii="Times New Roman" w:hAnsi="Times New Roman" w:cs="Times New Roman"/>
        </w:rPr>
        <w:t>at the 3’UTR of firefly luciferase gene</w:t>
      </w:r>
      <w:r w:rsidR="00EF067D" w:rsidRPr="00537ED7">
        <w:rPr>
          <w:rFonts w:ascii="Times New Roman" w:hAnsi="Times New Roman" w:cs="Times New Roman"/>
        </w:rPr>
        <w:t xml:space="preserve"> and plasmids with luciferase gene under the control of VEGFR1 and VEGFR2 3’UTR</w:t>
      </w:r>
      <w:r w:rsidRPr="00537ED7">
        <w:rPr>
          <w:rFonts w:ascii="Times New Roman" w:hAnsi="Times New Roman" w:cs="Times New Roman"/>
        </w:rPr>
        <w:t xml:space="preserve"> </w:t>
      </w:r>
      <w:r w:rsidR="00EF067D" w:rsidRPr="00537ED7">
        <w:rPr>
          <w:rFonts w:ascii="Times New Roman" w:hAnsi="Times New Roman" w:cs="Times New Roman"/>
        </w:rPr>
        <w:t>were</w:t>
      </w:r>
      <w:r w:rsidRPr="00537ED7">
        <w:rPr>
          <w:rFonts w:ascii="Times New Roman" w:hAnsi="Times New Roman" w:cs="Times New Roman"/>
        </w:rPr>
        <w:t xml:space="preserve"> obtained from Switchgear genomics (</w:t>
      </w:r>
      <w:r w:rsidR="00EF067D" w:rsidRPr="00537ED7">
        <w:rPr>
          <w:rFonts w:ascii="Times New Roman" w:hAnsi="Times New Roman" w:cs="Times New Roman"/>
        </w:rPr>
        <w:t xml:space="preserve">Menlo Park, CA). AsPC-1 cells were transfected with the above said plasmids along with pRL-TK. Following transfection, the cells were treated with NPs, NP-siSCR or NP-siDCLK1 and subjected to luciferase activity measurement (according to manufacturer’s instructions) using Bioteck Synergy HT multi plate reader. </w:t>
      </w:r>
    </w:p>
    <w:p w14:paraId="3A62AA0A" w14:textId="77777777" w:rsidR="00BB09C9" w:rsidRPr="00537ED7" w:rsidRDefault="00BB09C9" w:rsidP="00C65A0E">
      <w:pPr>
        <w:spacing w:line="480" w:lineRule="auto"/>
        <w:jc w:val="both"/>
        <w:rPr>
          <w:rFonts w:ascii="Times New Roman" w:hAnsi="Times New Roman" w:cs="Times New Roman"/>
        </w:rPr>
      </w:pPr>
    </w:p>
    <w:p w14:paraId="0448E37D" w14:textId="680C493D" w:rsidR="00620119" w:rsidRPr="00537ED7" w:rsidRDefault="00620119" w:rsidP="00C65A0E">
      <w:pPr>
        <w:spacing w:line="480" w:lineRule="auto"/>
        <w:jc w:val="both"/>
        <w:rPr>
          <w:rFonts w:ascii="Times New Roman" w:hAnsi="Times New Roman" w:cs="Times New Roman"/>
        </w:rPr>
      </w:pPr>
      <w:r w:rsidRPr="00537ED7">
        <w:rPr>
          <w:rFonts w:ascii="Times New Roman" w:hAnsi="Times New Roman" w:cs="Times New Roman"/>
        </w:rPr>
        <w:t xml:space="preserve">The activity, normalized to </w:t>
      </w:r>
      <w:r w:rsidRPr="00537ED7">
        <w:rPr>
          <w:rFonts w:ascii="Times New Roman" w:hAnsi="Times New Roman" w:cs="Times New Roman"/>
          <w:i/>
        </w:rPr>
        <w:t>Renilla</w:t>
      </w:r>
      <w:r w:rsidRPr="00537ED7">
        <w:rPr>
          <w:rFonts w:ascii="Times New Roman" w:hAnsi="Times New Roman" w:cs="Times New Roman"/>
        </w:rPr>
        <w:t xml:space="preserve"> luciferase activity, is presented as relative luciferase units relative to control with ± SEM values. Assays were performed in triplicate wells and experiments were repeated three times.</w:t>
      </w:r>
    </w:p>
    <w:p w14:paraId="696089DE" w14:textId="77777777" w:rsidR="00EF067D" w:rsidRPr="00537ED7" w:rsidRDefault="00EF067D" w:rsidP="00266050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  <w:bookmarkStart w:id="1" w:name="bbib11"/>
      <w:bookmarkStart w:id="2" w:name="bbib14"/>
    </w:p>
    <w:p w14:paraId="37960176" w14:textId="77777777" w:rsidR="00EF067D" w:rsidRPr="00537ED7" w:rsidRDefault="00EF067D" w:rsidP="00266050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33D10773" w14:textId="77777777" w:rsidR="00273490" w:rsidRDefault="00273490" w:rsidP="00273490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7517A808" w14:textId="77777777" w:rsidR="00273490" w:rsidRDefault="00273490" w:rsidP="00273490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27963245" w14:textId="77777777" w:rsidR="00273490" w:rsidRDefault="00273490" w:rsidP="00273490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7194CF41" w14:textId="77777777" w:rsidR="00273490" w:rsidRDefault="00266050" w:rsidP="00273490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  <w:r w:rsidRPr="00537ED7">
        <w:rPr>
          <w:rFonts w:ascii="Times New Roman" w:hAnsi="Times New Roman" w:cs="Times New Roman"/>
          <w:b/>
        </w:rPr>
        <w:t>Statistical analysis</w:t>
      </w:r>
    </w:p>
    <w:p w14:paraId="53DDCCE1" w14:textId="74DFDDDB" w:rsidR="00266050" w:rsidRPr="00273490" w:rsidRDefault="00266050" w:rsidP="00273490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  <w:r w:rsidRPr="00537ED7">
        <w:rPr>
          <w:rFonts w:ascii="Times New Roman" w:hAnsi="Times New Roman" w:cs="Times New Roman"/>
        </w:rPr>
        <w:t xml:space="preserve">All experiments were performed in triplicates. Results are reported as average ± SEM unless otherwise indicated. Data were analyzed using the Student’s </w:t>
      </w:r>
      <w:r w:rsidRPr="00537ED7">
        <w:rPr>
          <w:rFonts w:ascii="Times New Roman" w:hAnsi="Times New Roman" w:cs="Times New Roman"/>
          <w:i/>
        </w:rPr>
        <w:t>t</w:t>
      </w:r>
      <w:r w:rsidRPr="00537ED7">
        <w:rPr>
          <w:rFonts w:ascii="Times New Roman" w:hAnsi="Times New Roman" w:cs="Times New Roman"/>
        </w:rPr>
        <w:t xml:space="preserve">-test. Results were considered statistically significant when </w:t>
      </w:r>
      <w:r w:rsidRPr="00537ED7">
        <w:rPr>
          <w:rFonts w:ascii="Times New Roman" w:hAnsi="Times New Roman" w:cs="Times New Roman"/>
          <w:i/>
        </w:rPr>
        <w:t>p</w:t>
      </w:r>
      <w:r w:rsidRPr="00537ED7">
        <w:rPr>
          <w:rFonts w:ascii="Times New Roman" w:hAnsi="Times New Roman" w:cs="Times New Roman"/>
        </w:rPr>
        <w:t xml:space="preserve"> &lt; 0.01.</w:t>
      </w:r>
    </w:p>
    <w:bookmarkEnd w:id="1"/>
    <w:bookmarkEnd w:id="2"/>
    <w:p w14:paraId="386AF96D" w14:textId="77777777" w:rsidR="00266050" w:rsidRDefault="00266050" w:rsidP="00C65A0E">
      <w:pPr>
        <w:spacing w:line="480" w:lineRule="auto"/>
      </w:pPr>
    </w:p>
    <w:p w14:paraId="28C21285" w14:textId="77777777" w:rsidR="00620119" w:rsidRPr="00537ED7" w:rsidRDefault="00620119">
      <w:pPr>
        <w:rPr>
          <w:rFonts w:ascii="Times New Roman" w:hAnsi="Times New Roman" w:cs="Times New Roman"/>
          <w:b/>
        </w:rPr>
      </w:pPr>
      <w:r w:rsidRPr="00537ED7">
        <w:rPr>
          <w:rFonts w:ascii="Times New Roman" w:hAnsi="Times New Roman" w:cs="Times New Roman"/>
        </w:rPr>
        <w:br w:type="column"/>
      </w:r>
    </w:p>
    <w:p w14:paraId="384D3CE0" w14:textId="77777777" w:rsidR="00620119" w:rsidRPr="00537ED7" w:rsidRDefault="00620119" w:rsidP="00620119">
      <w:pPr>
        <w:rPr>
          <w:rFonts w:ascii="Times New Roman" w:hAnsi="Times New Roman" w:cs="Times New Roman"/>
          <w:b/>
        </w:rPr>
      </w:pPr>
      <w:r w:rsidRPr="00537ED7">
        <w:rPr>
          <w:rFonts w:ascii="Times New Roman" w:hAnsi="Times New Roman" w:cs="Times New Roman"/>
          <w:b/>
        </w:rPr>
        <w:t xml:space="preserve">References: </w:t>
      </w:r>
    </w:p>
    <w:p w14:paraId="06253EEF" w14:textId="77777777" w:rsidR="00620119" w:rsidRPr="00537ED7" w:rsidRDefault="00620119" w:rsidP="00620119">
      <w:pPr>
        <w:rPr>
          <w:rFonts w:ascii="Times New Roman" w:hAnsi="Times New Roman" w:cs="Times New Roman"/>
          <w:b/>
        </w:rPr>
      </w:pPr>
    </w:p>
    <w:p w14:paraId="6483BC47" w14:textId="77777777" w:rsidR="00B42C92" w:rsidRPr="00537ED7" w:rsidRDefault="00620119" w:rsidP="00B42C92">
      <w:pPr>
        <w:ind w:left="720" w:hanging="720"/>
        <w:rPr>
          <w:rFonts w:ascii="Times New Roman" w:hAnsi="Times New Roman" w:cs="Times New Roman"/>
          <w:noProof/>
        </w:rPr>
      </w:pPr>
      <w:r w:rsidRPr="00537ED7">
        <w:rPr>
          <w:rFonts w:ascii="Times New Roman" w:hAnsi="Times New Roman" w:cs="Times New Roman"/>
        </w:rPr>
        <w:fldChar w:fldCharType="begin"/>
      </w:r>
      <w:r w:rsidRPr="00537ED7">
        <w:rPr>
          <w:rFonts w:ascii="Times New Roman" w:hAnsi="Times New Roman" w:cs="Times New Roman"/>
        </w:rPr>
        <w:instrText xml:space="preserve"> ADDIN EN.REFLIST </w:instrText>
      </w:r>
      <w:r w:rsidRPr="00537ED7">
        <w:rPr>
          <w:rFonts w:ascii="Times New Roman" w:hAnsi="Times New Roman" w:cs="Times New Roman"/>
        </w:rPr>
        <w:fldChar w:fldCharType="separate"/>
      </w:r>
      <w:bookmarkStart w:id="3" w:name="_ENREF_1"/>
      <w:r w:rsidR="00B42C92" w:rsidRPr="00537ED7">
        <w:rPr>
          <w:rFonts w:ascii="Times New Roman" w:hAnsi="Times New Roman" w:cs="Times New Roman"/>
          <w:noProof/>
        </w:rPr>
        <w:t>1.</w:t>
      </w:r>
      <w:r w:rsidR="00B42C92" w:rsidRPr="00537ED7">
        <w:rPr>
          <w:rFonts w:ascii="Times New Roman" w:hAnsi="Times New Roman" w:cs="Times New Roman"/>
          <w:noProof/>
        </w:rPr>
        <w:tab/>
        <w:t xml:space="preserve">Sureban SM, May R, Ramalingam S, et al. Selective blockade of DCAMKL-1 results in tumor growth arrest by a </w:t>
      </w:r>
      <w:r w:rsidR="00B42C92" w:rsidRPr="00537ED7">
        <w:rPr>
          <w:rFonts w:ascii="Times New Roman" w:hAnsi="Times New Roman" w:cs="Times New Roman"/>
          <w:i/>
          <w:noProof/>
        </w:rPr>
        <w:t xml:space="preserve">Let-7a </w:t>
      </w:r>
      <w:r w:rsidR="00B42C92" w:rsidRPr="00537ED7">
        <w:rPr>
          <w:rFonts w:ascii="Times New Roman" w:hAnsi="Times New Roman" w:cs="Times New Roman"/>
          <w:noProof/>
        </w:rPr>
        <w:t>MicroRNA-dependent mechanism. Gastroenterology 2009;137:649-59, 659 e1-2.</w:t>
      </w:r>
      <w:bookmarkEnd w:id="3"/>
    </w:p>
    <w:p w14:paraId="413D429A" w14:textId="77777777" w:rsidR="00B42C92" w:rsidRPr="00537ED7" w:rsidRDefault="00B42C92" w:rsidP="00B42C92">
      <w:pPr>
        <w:ind w:left="720" w:hanging="720"/>
        <w:rPr>
          <w:rFonts w:ascii="Times New Roman" w:hAnsi="Times New Roman" w:cs="Times New Roman"/>
          <w:noProof/>
        </w:rPr>
      </w:pPr>
      <w:bookmarkStart w:id="4" w:name="_ENREF_2"/>
      <w:r w:rsidRPr="00537ED7">
        <w:rPr>
          <w:rFonts w:ascii="Times New Roman" w:hAnsi="Times New Roman" w:cs="Times New Roman"/>
          <w:noProof/>
        </w:rPr>
        <w:t>2.</w:t>
      </w:r>
      <w:r w:rsidRPr="00537ED7">
        <w:rPr>
          <w:rFonts w:ascii="Times New Roman" w:hAnsi="Times New Roman" w:cs="Times New Roman"/>
          <w:noProof/>
        </w:rPr>
        <w:tab/>
        <w:t xml:space="preserve">Sureban SM, May R, Lightfoot SA, et al. DCAMKL-1 regulates epithelial-mesenchymal transition in human pancreatic cells through a </w:t>
      </w:r>
      <w:r w:rsidRPr="00537ED7">
        <w:rPr>
          <w:rFonts w:ascii="Times New Roman" w:hAnsi="Times New Roman" w:cs="Times New Roman"/>
          <w:i/>
          <w:noProof/>
        </w:rPr>
        <w:t>miR-200a</w:t>
      </w:r>
      <w:r w:rsidRPr="00537ED7">
        <w:rPr>
          <w:rFonts w:ascii="Times New Roman" w:hAnsi="Times New Roman" w:cs="Times New Roman"/>
          <w:noProof/>
        </w:rPr>
        <w:t>-dependent mechanism. Cancer Res 2011;71:2328-38.</w:t>
      </w:r>
      <w:bookmarkEnd w:id="4"/>
    </w:p>
    <w:p w14:paraId="1382DB91" w14:textId="653BC68F" w:rsidR="00B42C92" w:rsidRPr="00537ED7" w:rsidRDefault="00B42C92" w:rsidP="00B42C92">
      <w:pPr>
        <w:rPr>
          <w:rFonts w:ascii="Times New Roman" w:hAnsi="Times New Roman" w:cs="Times New Roman"/>
          <w:noProof/>
        </w:rPr>
      </w:pPr>
    </w:p>
    <w:p w14:paraId="73042A9B" w14:textId="18EB3CA9" w:rsidR="00AF437E" w:rsidRDefault="00620119">
      <w:r w:rsidRPr="00537ED7">
        <w:rPr>
          <w:rFonts w:ascii="Times New Roman" w:hAnsi="Times New Roman" w:cs="Times New Roman"/>
        </w:rPr>
        <w:fldChar w:fldCharType="end"/>
      </w:r>
    </w:p>
    <w:sectPr w:rsidR="00AF437E" w:rsidSect="00AF437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F52B9" w14:textId="77777777" w:rsidR="008138F2" w:rsidRDefault="008138F2" w:rsidP="00915D57">
      <w:r>
        <w:separator/>
      </w:r>
    </w:p>
  </w:endnote>
  <w:endnote w:type="continuationSeparator" w:id="0">
    <w:p w14:paraId="3734EAB6" w14:textId="77777777" w:rsidR="008138F2" w:rsidRDefault="008138F2" w:rsidP="0091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6093D" w14:textId="77777777" w:rsidR="008138F2" w:rsidRDefault="008138F2" w:rsidP="00BB09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D574E" w14:textId="77777777" w:rsidR="008138F2" w:rsidRDefault="008138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403E" w14:textId="77777777" w:rsidR="008138F2" w:rsidRDefault="008138F2" w:rsidP="00BB09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9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0718E" w14:textId="77777777" w:rsidR="008138F2" w:rsidRDefault="008138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36271" w14:textId="77777777" w:rsidR="008138F2" w:rsidRDefault="008138F2" w:rsidP="00915D57">
      <w:r>
        <w:separator/>
      </w:r>
    </w:p>
  </w:footnote>
  <w:footnote w:type="continuationSeparator" w:id="0">
    <w:p w14:paraId="5165F4A7" w14:textId="77777777" w:rsidR="008138F2" w:rsidRDefault="008138F2" w:rsidP="00915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s9ffztvdvtrp3e52xrxsst425szsxxa9p5z&quot;&gt;GDD&lt;record-ids&gt;&lt;item&gt;6&lt;/item&gt;&lt;/record-ids&gt;&lt;/item&gt;&lt;/Libraries&gt;"/>
  </w:docVars>
  <w:rsids>
    <w:rsidRoot w:val="00620119"/>
    <w:rsid w:val="001061C1"/>
    <w:rsid w:val="001C2ACA"/>
    <w:rsid w:val="001F769E"/>
    <w:rsid w:val="002542A8"/>
    <w:rsid w:val="00266050"/>
    <w:rsid w:val="00272B3B"/>
    <w:rsid w:val="00273490"/>
    <w:rsid w:val="003358A7"/>
    <w:rsid w:val="003E5EE8"/>
    <w:rsid w:val="00444F1E"/>
    <w:rsid w:val="005225A4"/>
    <w:rsid w:val="00537ED7"/>
    <w:rsid w:val="0057568C"/>
    <w:rsid w:val="005F0C6F"/>
    <w:rsid w:val="00620119"/>
    <w:rsid w:val="0063264B"/>
    <w:rsid w:val="0069423F"/>
    <w:rsid w:val="008138F2"/>
    <w:rsid w:val="008A4476"/>
    <w:rsid w:val="008C6071"/>
    <w:rsid w:val="00915D57"/>
    <w:rsid w:val="009D195D"/>
    <w:rsid w:val="00A26D56"/>
    <w:rsid w:val="00AF437E"/>
    <w:rsid w:val="00B42C92"/>
    <w:rsid w:val="00BB09C9"/>
    <w:rsid w:val="00C65A0E"/>
    <w:rsid w:val="00E450FF"/>
    <w:rsid w:val="00E674A8"/>
    <w:rsid w:val="00EF067D"/>
    <w:rsid w:val="00F10CA3"/>
    <w:rsid w:val="00F3406D"/>
    <w:rsid w:val="00F95D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ABB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19"/>
    <w:rPr>
      <w:rFonts w:ascii="Cambria" w:eastAsia="MS Mincho" w:hAnsi="Cambria" w:cs="Lath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2">
    <w:name w:val="norm2"/>
    <w:basedOn w:val="Normal"/>
    <w:link w:val="norm2Char"/>
    <w:rsid w:val="00620119"/>
    <w:pPr>
      <w:spacing w:before="240" w:after="240"/>
    </w:pPr>
    <w:rPr>
      <w:rFonts w:ascii="Times New Roman" w:eastAsia="Times New Roman" w:hAnsi="Times New Roman"/>
      <w:sz w:val="22"/>
      <w:szCs w:val="22"/>
      <w:lang w:val="x-none" w:eastAsia="x-none" w:bidi="ta-IN"/>
    </w:rPr>
  </w:style>
  <w:style w:type="character" w:customStyle="1" w:styleId="norm2Char">
    <w:name w:val="norm2 Char"/>
    <w:link w:val="norm2"/>
    <w:rsid w:val="00620119"/>
    <w:rPr>
      <w:rFonts w:ascii="Times New Roman" w:eastAsia="Times New Roman" w:hAnsi="Times New Roman" w:cs="Latha"/>
      <w:sz w:val="22"/>
      <w:szCs w:val="22"/>
      <w:lang w:val="x-none" w:eastAsia="x-none" w:bidi="ta-IN"/>
    </w:rPr>
  </w:style>
  <w:style w:type="character" w:styleId="Hyperlink">
    <w:name w:val="Hyperlink"/>
    <w:basedOn w:val="DefaultParagraphFont"/>
    <w:uiPriority w:val="99"/>
    <w:unhideWhenUsed/>
    <w:rsid w:val="006201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5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57"/>
    <w:rPr>
      <w:rFonts w:ascii="Cambria" w:eastAsia="MS Mincho" w:hAnsi="Cambria" w:cs="Latha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15D57"/>
  </w:style>
  <w:style w:type="paragraph" w:styleId="BalloonText">
    <w:name w:val="Balloon Text"/>
    <w:basedOn w:val="Normal"/>
    <w:link w:val="BalloonTextChar"/>
    <w:uiPriority w:val="99"/>
    <w:semiHidden/>
    <w:unhideWhenUsed/>
    <w:rsid w:val="00813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F2"/>
    <w:rPr>
      <w:rFonts w:ascii="Lucida Grande" w:eastAsia="MS Mincho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19"/>
    <w:rPr>
      <w:rFonts w:ascii="Cambria" w:eastAsia="MS Mincho" w:hAnsi="Cambria" w:cs="Lath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2">
    <w:name w:val="norm2"/>
    <w:basedOn w:val="Normal"/>
    <w:link w:val="norm2Char"/>
    <w:rsid w:val="00620119"/>
    <w:pPr>
      <w:spacing w:before="240" w:after="240"/>
    </w:pPr>
    <w:rPr>
      <w:rFonts w:ascii="Times New Roman" w:eastAsia="Times New Roman" w:hAnsi="Times New Roman"/>
      <w:sz w:val="22"/>
      <w:szCs w:val="22"/>
      <w:lang w:val="x-none" w:eastAsia="x-none" w:bidi="ta-IN"/>
    </w:rPr>
  </w:style>
  <w:style w:type="character" w:customStyle="1" w:styleId="norm2Char">
    <w:name w:val="norm2 Char"/>
    <w:link w:val="norm2"/>
    <w:rsid w:val="00620119"/>
    <w:rPr>
      <w:rFonts w:ascii="Times New Roman" w:eastAsia="Times New Roman" w:hAnsi="Times New Roman" w:cs="Latha"/>
      <w:sz w:val="22"/>
      <w:szCs w:val="22"/>
      <w:lang w:val="x-none" w:eastAsia="x-none" w:bidi="ta-IN"/>
    </w:rPr>
  </w:style>
  <w:style w:type="character" w:styleId="Hyperlink">
    <w:name w:val="Hyperlink"/>
    <w:basedOn w:val="DefaultParagraphFont"/>
    <w:uiPriority w:val="99"/>
    <w:unhideWhenUsed/>
    <w:rsid w:val="006201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5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57"/>
    <w:rPr>
      <w:rFonts w:ascii="Cambria" w:eastAsia="MS Mincho" w:hAnsi="Cambria" w:cs="Latha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15D57"/>
  </w:style>
  <w:style w:type="paragraph" w:styleId="BalloonText">
    <w:name w:val="Balloon Text"/>
    <w:basedOn w:val="Normal"/>
    <w:link w:val="BalloonTextChar"/>
    <w:uiPriority w:val="99"/>
    <w:semiHidden/>
    <w:unhideWhenUsed/>
    <w:rsid w:val="008138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F2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1406</Words>
  <Characters>8089</Characters>
  <Application>Microsoft Macintosh Word</Application>
  <DocSecurity>0</DocSecurity>
  <Lines>105</Lines>
  <Paragraphs>27</Paragraphs>
  <ScaleCrop>false</ScaleCrop>
  <Company>The University of Oklahoma Health Sciences Center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Sripathi Sureban</dc:creator>
  <cp:keywords/>
  <dc:description/>
  <cp:lastModifiedBy>Sripathi Sureban</cp:lastModifiedBy>
  <cp:revision>3</cp:revision>
  <dcterms:created xsi:type="dcterms:W3CDTF">2013-08-03T18:32:00Z</dcterms:created>
  <dcterms:modified xsi:type="dcterms:W3CDTF">2013-08-03T19:07:00Z</dcterms:modified>
</cp:coreProperties>
</file>