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55" w:rsidRPr="00241163" w:rsidRDefault="00E71955" w:rsidP="00E71955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val="en-GB" w:eastAsia="de-DE"/>
        </w:rPr>
      </w:pPr>
      <w:r w:rsidRPr="00241163">
        <w:rPr>
          <w:rFonts w:ascii="Times New Roman" w:eastAsia="Times New Roman" w:hAnsi="Times New Roman" w:cs="Times New Roman"/>
          <w:b/>
          <w:szCs w:val="24"/>
          <w:lang w:val="en-US" w:eastAsia="de-DE"/>
        </w:rPr>
        <w:t>Table S</w:t>
      </w:r>
      <w:r w:rsidR="00BC05F7" w:rsidRPr="00241163">
        <w:rPr>
          <w:rFonts w:ascii="Times New Roman" w:eastAsia="Times New Roman" w:hAnsi="Times New Roman" w:cs="Times New Roman"/>
          <w:b/>
          <w:szCs w:val="24"/>
          <w:lang w:val="en-US" w:eastAsia="de-DE"/>
        </w:rPr>
        <w:t>5</w:t>
      </w:r>
      <w:r w:rsidRPr="00241163">
        <w:rPr>
          <w:rFonts w:ascii="Times New Roman" w:eastAsia="Times New Roman" w:hAnsi="Times New Roman" w:cs="Times New Roman"/>
          <w:b/>
          <w:szCs w:val="24"/>
          <w:lang w:val="en-US" w:eastAsia="de-DE"/>
        </w:rPr>
        <w:t>.</w:t>
      </w:r>
      <w:r w:rsidRPr="00241163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Summary of results obtained in ANCOVAs. With these analyses we tested for differences in regression slopes ((a); for EM, CM, ACM) and intercepts ((b); CM, ACM) obtained for crocodiles and tortoises under ordinary least squares regression analysis.</w:t>
      </w:r>
      <w:r w:rsidR="00241163" w:rsidRPr="00241163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</w:t>
      </w:r>
      <w:r w:rsidRPr="00241163">
        <w:rPr>
          <w:rFonts w:ascii="Times New Roman" w:eastAsia="Times New Roman" w:hAnsi="Times New Roman" w:cs="Times New Roman"/>
          <w:szCs w:val="24"/>
          <w:lang w:val="en-GB" w:eastAsia="de-DE"/>
        </w:rPr>
        <w:t xml:space="preserve">EM = egg mass, CM = clutch mass, ACM = annual clutch mass, group = categorical variable, coding whether the species is a crocodile or tortoises, log = logarithm to the base 10. </w:t>
      </w:r>
      <w:proofErr w:type="spellStart"/>
      <w:r w:rsidR="00F46F09" w:rsidRPr="00241163">
        <w:rPr>
          <w:rFonts w:ascii="Times New Roman" w:eastAsia="Times New Roman" w:hAnsi="Times New Roman" w:cs="Times New Roman"/>
          <w:szCs w:val="24"/>
          <w:lang w:val="en-GB" w:eastAsia="de-DE"/>
        </w:rPr>
        <w:t>n.a</w:t>
      </w:r>
      <w:proofErr w:type="spellEnd"/>
      <w:r w:rsidR="00F46F09" w:rsidRPr="00241163">
        <w:rPr>
          <w:rFonts w:ascii="Times New Roman" w:eastAsia="Times New Roman" w:hAnsi="Times New Roman" w:cs="Times New Roman"/>
          <w:szCs w:val="24"/>
          <w:lang w:val="en-GB" w:eastAsia="de-DE"/>
        </w:rPr>
        <w:t xml:space="preserve">. = not applicable. </w:t>
      </w:r>
      <w:r w:rsidRPr="00241163">
        <w:rPr>
          <w:rFonts w:ascii="Times New Roman" w:eastAsia="Times New Roman" w:hAnsi="Times New Roman" w:cs="Times New Roman"/>
          <w:szCs w:val="24"/>
          <w:lang w:val="en-GB" w:eastAsia="de-DE"/>
        </w:rPr>
        <w:t>For sample sizes refer to Table S</w:t>
      </w:r>
      <w:r w:rsidR="00BC05F7" w:rsidRPr="00241163">
        <w:rPr>
          <w:rFonts w:ascii="Times New Roman" w:eastAsia="Times New Roman" w:hAnsi="Times New Roman" w:cs="Times New Roman"/>
          <w:szCs w:val="24"/>
          <w:lang w:val="en-GB" w:eastAsia="de-DE"/>
        </w:rPr>
        <w:t>3</w:t>
      </w:r>
      <w:r w:rsidRPr="00241163">
        <w:rPr>
          <w:rFonts w:ascii="Times New Roman" w:eastAsia="Times New Roman" w:hAnsi="Times New Roman" w:cs="Times New Roman"/>
          <w:szCs w:val="24"/>
          <w:lang w:val="en-GB" w:eastAsia="de-DE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983"/>
        <w:gridCol w:w="985"/>
        <w:gridCol w:w="635"/>
        <w:gridCol w:w="985"/>
        <w:gridCol w:w="935"/>
        <w:gridCol w:w="916"/>
        <w:gridCol w:w="1008"/>
        <w:gridCol w:w="855"/>
        <w:gridCol w:w="635"/>
        <w:gridCol w:w="985"/>
        <w:gridCol w:w="360"/>
      </w:tblGrid>
      <w:tr w:rsidR="00E71955" w:rsidRPr="00C03A3F" w:rsidTr="00FA3218">
        <w:trPr>
          <w:trHeight w:val="288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p-</w:t>
            </w:r>
            <w:proofErr w:type="spellStart"/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slope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p-</w:t>
            </w:r>
            <w:proofErr w:type="spellStart"/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tortoises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p-</w:t>
            </w:r>
            <w:proofErr w:type="spellStart"/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log(BM)</w:t>
            </w:r>
          </w:p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:</w:t>
            </w:r>
            <w:proofErr w:type="spellStart"/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tortoises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p-</w:t>
            </w:r>
            <w:proofErr w:type="spellStart"/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R²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p-</w:t>
            </w:r>
            <w:proofErr w:type="spellStart"/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955" w:rsidRPr="007371D8" w:rsidRDefault="00E71955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df</w:t>
            </w:r>
            <w:proofErr w:type="spellEnd"/>
          </w:p>
        </w:tc>
      </w:tr>
      <w:tr w:rsidR="00E71955" w:rsidRPr="00C03A3F" w:rsidTr="00FA321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a)</w:t>
            </w:r>
          </w:p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log(EM)~log(BM)*group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2.07e-15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</w:t>
            </w:r>
          </w:p>
        </w:tc>
      </w:tr>
      <w:tr w:rsidR="00E71955" w:rsidRPr="002402BA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log(CM)~log(BM)*group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0.00142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1.32e-06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0.00243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0.31933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38</w:t>
            </w:r>
          </w:p>
        </w:tc>
      </w:tr>
      <w:tr w:rsidR="00E71955" w:rsidRPr="002402BA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log(ACM)~log(BM)*group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0.00236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2.57e-06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0.38074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0.42340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38</w:t>
            </w:r>
          </w:p>
        </w:tc>
      </w:tr>
      <w:tr w:rsidR="00E71955" w:rsidRPr="002402BA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E71955" w:rsidRPr="002402BA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log(EM)~log(BM)+gro</w:t>
            </w:r>
            <w:bookmarkStart w:id="0" w:name="_GoBack"/>
            <w:bookmarkEnd w:id="0"/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-1.583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4.17e-13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proofErr w:type="spellStart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n.a</w:t>
            </w:r>
            <w:proofErr w:type="spellEnd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proofErr w:type="spellStart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n.a</w:t>
            </w:r>
            <w:proofErr w:type="spellEnd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39</w:t>
            </w:r>
          </w:p>
        </w:tc>
      </w:tr>
      <w:tr w:rsidR="00E71955" w:rsidRPr="002402BA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log(CM)~log(BM)+group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-0.771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1.12e-10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0.731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-0.436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6.32e-06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proofErr w:type="spellStart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n.a</w:t>
            </w:r>
            <w:proofErr w:type="spellEnd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proofErr w:type="spellStart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n.a</w:t>
            </w:r>
            <w:proofErr w:type="spellEnd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0.943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39</w:t>
            </w:r>
          </w:p>
        </w:tc>
      </w:tr>
      <w:tr w:rsidR="00E71955" w:rsidRPr="002402BA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log(ACM)~log(BM)+group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8.84e-10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proofErr w:type="spellStart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n.a</w:t>
            </w:r>
            <w:proofErr w:type="spellEnd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proofErr w:type="spellStart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n.a</w:t>
            </w:r>
            <w:proofErr w:type="spellEnd"/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955" w:rsidRPr="007371D8" w:rsidRDefault="00E71955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1955" w:rsidRPr="007371D8" w:rsidRDefault="00E71955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371D8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39</w:t>
            </w:r>
          </w:p>
        </w:tc>
      </w:tr>
    </w:tbl>
    <w:p w:rsidR="00E71955" w:rsidRPr="00E70CA4" w:rsidRDefault="00E71955" w:rsidP="00E7195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sectPr w:rsidR="00E71955" w:rsidRPr="00E70CA4" w:rsidSect="00E7195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55"/>
    <w:rsid w:val="0019101B"/>
    <w:rsid w:val="001C42A5"/>
    <w:rsid w:val="00241163"/>
    <w:rsid w:val="00414959"/>
    <w:rsid w:val="007371D8"/>
    <w:rsid w:val="00796170"/>
    <w:rsid w:val="00BC05F7"/>
    <w:rsid w:val="00E70CA4"/>
    <w:rsid w:val="00E71955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9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14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9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9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9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9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14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9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9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9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B7C2DB6E.dotm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Jan</dc:creator>
  <cp:lastModifiedBy>Werner, Jan</cp:lastModifiedBy>
  <cp:revision>3</cp:revision>
  <dcterms:created xsi:type="dcterms:W3CDTF">2013-01-07T13:24:00Z</dcterms:created>
  <dcterms:modified xsi:type="dcterms:W3CDTF">2013-08-08T10:05:00Z</dcterms:modified>
</cp:coreProperties>
</file>