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C6" w:rsidRPr="005343B1" w:rsidRDefault="00E96914" w:rsidP="005343B1">
      <w:pPr>
        <w:spacing w:line="360" w:lineRule="auto"/>
        <w:rPr>
          <w:rFonts w:asciiTheme="minorHAnsi" w:hAnsiTheme="minorHAnsi"/>
        </w:rPr>
      </w:pPr>
      <w:r>
        <w:rPr>
          <w:rFonts w:asciiTheme="minorHAnsi" w:hAnsiTheme="minorHAnsi"/>
        </w:rPr>
        <w:t>S</w:t>
      </w:r>
      <w:r w:rsidR="009B7AC6" w:rsidRPr="005343B1">
        <w:rPr>
          <w:rFonts w:asciiTheme="minorHAnsi" w:hAnsiTheme="minorHAnsi"/>
        </w:rPr>
        <w:t xml:space="preserve">upplementary Table 2: Studies reporting on influenza-associated hospitalization </w:t>
      </w:r>
    </w:p>
    <w:p w:rsidR="009B7AC6" w:rsidRPr="005343B1" w:rsidRDefault="009B7AC6" w:rsidP="005343B1">
      <w:pPr>
        <w:spacing w:line="360" w:lineRule="auto"/>
        <w:rPr>
          <w:rFonts w:asciiTheme="minorHAnsi" w:hAnsiTheme="minorHAnsi"/>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292"/>
        <w:gridCol w:w="1210"/>
        <w:gridCol w:w="2747"/>
        <w:gridCol w:w="1418"/>
        <w:gridCol w:w="5812"/>
      </w:tblGrid>
      <w:tr w:rsidR="009B7AC6" w:rsidRPr="005343B1" w:rsidTr="005343B1">
        <w:trPr>
          <w:trHeight w:val="218"/>
        </w:trPr>
        <w:tc>
          <w:tcPr>
            <w:tcW w:w="1663" w:type="dxa"/>
            <w:shd w:val="clear" w:color="auto" w:fill="auto"/>
          </w:tcPr>
          <w:p w:rsidR="009B7AC6" w:rsidRPr="005343B1" w:rsidRDefault="009B7AC6" w:rsidP="005343B1">
            <w:pPr>
              <w:spacing w:line="360" w:lineRule="auto"/>
              <w:jc w:val="center"/>
              <w:rPr>
                <w:rFonts w:asciiTheme="minorHAnsi" w:hAnsiTheme="minorHAnsi"/>
                <w:b/>
              </w:rPr>
            </w:pPr>
            <w:r w:rsidRPr="005343B1">
              <w:rPr>
                <w:rFonts w:asciiTheme="minorHAnsi" w:hAnsiTheme="minorHAnsi"/>
                <w:b/>
              </w:rPr>
              <w:t>Author</w:t>
            </w:r>
          </w:p>
        </w:tc>
        <w:tc>
          <w:tcPr>
            <w:tcW w:w="1292" w:type="dxa"/>
            <w:shd w:val="clear" w:color="auto" w:fill="auto"/>
          </w:tcPr>
          <w:p w:rsidR="009B7AC6" w:rsidRPr="005343B1" w:rsidRDefault="009B7AC6" w:rsidP="005343B1">
            <w:pPr>
              <w:spacing w:line="360" w:lineRule="auto"/>
              <w:jc w:val="center"/>
              <w:rPr>
                <w:rFonts w:asciiTheme="minorHAnsi" w:hAnsiTheme="minorHAnsi"/>
                <w:b/>
              </w:rPr>
            </w:pPr>
            <w:r w:rsidRPr="005343B1">
              <w:rPr>
                <w:rFonts w:asciiTheme="minorHAnsi" w:hAnsiTheme="minorHAnsi"/>
                <w:b/>
              </w:rPr>
              <w:t>Country</w:t>
            </w:r>
          </w:p>
        </w:tc>
        <w:tc>
          <w:tcPr>
            <w:tcW w:w="1210" w:type="dxa"/>
            <w:shd w:val="clear" w:color="auto" w:fill="auto"/>
          </w:tcPr>
          <w:p w:rsidR="009B7AC6" w:rsidRPr="005343B1" w:rsidRDefault="009B7AC6" w:rsidP="005343B1">
            <w:pPr>
              <w:spacing w:line="360" w:lineRule="auto"/>
              <w:jc w:val="center"/>
              <w:rPr>
                <w:rFonts w:asciiTheme="minorHAnsi" w:hAnsiTheme="minorHAnsi"/>
                <w:b/>
              </w:rPr>
            </w:pPr>
            <w:r w:rsidRPr="005343B1">
              <w:rPr>
                <w:rFonts w:asciiTheme="minorHAnsi" w:hAnsiTheme="minorHAnsi"/>
                <w:b/>
              </w:rPr>
              <w:t>Year(s)</w:t>
            </w:r>
          </w:p>
        </w:tc>
        <w:tc>
          <w:tcPr>
            <w:tcW w:w="2747" w:type="dxa"/>
            <w:shd w:val="clear" w:color="auto" w:fill="auto"/>
          </w:tcPr>
          <w:p w:rsidR="009B7AC6" w:rsidRPr="005343B1" w:rsidRDefault="009B7AC6" w:rsidP="005343B1">
            <w:pPr>
              <w:spacing w:line="360" w:lineRule="auto"/>
              <w:jc w:val="center"/>
              <w:rPr>
                <w:rFonts w:asciiTheme="minorHAnsi" w:hAnsiTheme="minorHAnsi"/>
                <w:b/>
              </w:rPr>
            </w:pPr>
            <w:r w:rsidRPr="005343B1">
              <w:rPr>
                <w:rFonts w:asciiTheme="minorHAnsi" w:hAnsiTheme="minorHAnsi"/>
                <w:b/>
              </w:rPr>
              <w:t>Study description</w:t>
            </w:r>
          </w:p>
        </w:tc>
        <w:tc>
          <w:tcPr>
            <w:tcW w:w="1418" w:type="dxa"/>
            <w:shd w:val="clear" w:color="auto" w:fill="auto"/>
          </w:tcPr>
          <w:p w:rsidR="009B7AC6" w:rsidRPr="005343B1" w:rsidRDefault="009B7AC6" w:rsidP="005343B1">
            <w:pPr>
              <w:spacing w:line="360" w:lineRule="auto"/>
              <w:jc w:val="center"/>
              <w:rPr>
                <w:rFonts w:asciiTheme="minorHAnsi" w:hAnsiTheme="minorHAnsi"/>
                <w:b/>
              </w:rPr>
            </w:pPr>
            <w:r w:rsidRPr="005343B1">
              <w:rPr>
                <w:rFonts w:asciiTheme="minorHAnsi" w:hAnsiTheme="minorHAnsi"/>
                <w:b/>
              </w:rPr>
              <w:t>Age group</w:t>
            </w:r>
          </w:p>
        </w:tc>
        <w:tc>
          <w:tcPr>
            <w:tcW w:w="5812" w:type="dxa"/>
            <w:shd w:val="clear" w:color="auto" w:fill="auto"/>
          </w:tcPr>
          <w:p w:rsidR="009B7AC6" w:rsidRPr="005343B1" w:rsidRDefault="009B7AC6" w:rsidP="005343B1">
            <w:pPr>
              <w:spacing w:line="360" w:lineRule="auto"/>
              <w:jc w:val="center"/>
              <w:rPr>
                <w:rFonts w:asciiTheme="minorHAnsi" w:hAnsiTheme="minorHAnsi"/>
                <w:b/>
              </w:rPr>
            </w:pPr>
            <w:r w:rsidRPr="005343B1">
              <w:rPr>
                <w:rFonts w:asciiTheme="minorHAnsi" w:hAnsiTheme="minorHAnsi"/>
                <w:b/>
              </w:rPr>
              <w:t>Key findings</w:t>
            </w:r>
          </w:p>
        </w:tc>
      </w:tr>
      <w:tr w:rsidR="009B7AC6" w:rsidRPr="005343B1" w:rsidTr="005343B1">
        <w:trPr>
          <w:trHeight w:val="572"/>
        </w:trPr>
        <w:tc>
          <w:tcPr>
            <w:tcW w:w="1663" w:type="dxa"/>
            <w:shd w:val="clear" w:color="auto" w:fill="auto"/>
          </w:tcPr>
          <w:p w:rsidR="009B7AC6" w:rsidRPr="005343B1" w:rsidRDefault="009B7AC6" w:rsidP="00E96914">
            <w:pPr>
              <w:spacing w:line="360" w:lineRule="auto"/>
              <w:rPr>
                <w:rFonts w:asciiTheme="minorHAnsi" w:hAnsiTheme="minorHAnsi"/>
              </w:rPr>
            </w:pPr>
            <w:proofErr w:type="spellStart"/>
            <w:r w:rsidRPr="005343B1">
              <w:rPr>
                <w:rFonts w:asciiTheme="minorHAnsi" w:hAnsiTheme="minorHAnsi"/>
              </w:rPr>
              <w:t>Verrall</w:t>
            </w:r>
            <w:proofErr w:type="spellEnd"/>
            <w:r w:rsidRPr="005343B1">
              <w:rPr>
                <w:rFonts w:asciiTheme="minorHAnsi" w:hAnsiTheme="minorHAnsi"/>
              </w:rPr>
              <w:t xml:space="preserve"> et al </w:t>
            </w:r>
            <w:r w:rsidRPr="005343B1">
              <w:rPr>
                <w:rFonts w:asciiTheme="minorHAnsi" w:hAnsiTheme="minorHAnsi"/>
              </w:rPr>
              <w:fldChar w:fldCharType="begin"/>
            </w:r>
            <w:r w:rsidR="00E96914">
              <w:rPr>
                <w:rFonts w:asciiTheme="minorHAnsi" w:hAnsiTheme="minorHAnsi"/>
              </w:rPr>
              <w:instrText xml:space="preserve"> ADDIN EN.CITE &lt;EndNote&gt;&lt;Cite&gt;&lt;Author&gt;Verrall&lt;/Author&gt;&lt;Year&gt;2010&lt;/Year&gt;&lt;RecNum&gt;2691&lt;/RecNum&gt;&lt;DisplayText&gt;[1]&lt;/DisplayText&gt;&lt;record&gt;&lt;rec-number&gt;2691&lt;/rec-number&gt;&lt;foreign-keys&gt;&lt;key app="EN" db-id="0wx52dzsn0xrele5f2a5edwyxf2a0stezsdd"&gt;2691&lt;/key&gt;&lt;/foreign-keys&gt;&lt;ref-type name="Journal Article"&gt;17&lt;/ref-type&gt;&lt;contributors&gt;&lt;authors&gt;&lt;author&gt;Verrall, A.&lt;/author&gt;&lt;author&gt;Norton, K.&lt;/author&gt;&lt;author&gt;Rooker, S.&lt;/author&gt;&lt;author&gt;Dee, S.&lt;/author&gt;&lt;author&gt;Olsen, L.&lt;/author&gt;&lt;author&gt;Tan, C. E.&lt;/author&gt;&lt;author&gt;Paull, S.&lt;/author&gt;&lt;author&gt;Allen, R.&lt;/author&gt;&lt;author&gt;Blackmore, T. K.&lt;/author&gt;&lt;/authors&gt;&lt;/contributors&gt;&lt;auth-address&gt;Capital and Coast District Health Board, Wellington, New Zealand.&lt;/auth-address&gt;&lt;titles&gt;&lt;title&gt;Hospitalizations for pandemic (H1N1) 2009 among Maori and Pacific Islanders, New Zealand&lt;/title&gt;&lt;secondary-title&gt;Emerg Infect Dis&lt;/secondary-title&gt;&lt;/titles&gt;&lt;periodical&gt;&lt;full-title&gt;Emerging infectious diseases&lt;/full-title&gt;&lt;abbr-1&gt;Emerg Infect Dis&lt;/abbr-1&gt;&lt;/periodical&gt;&lt;pages&gt;100-2&lt;/pages&gt;&lt;volume&gt;16&lt;/volume&gt;&lt;number&gt;1&lt;/number&gt;&lt;keywords&gt;&lt;keyword&gt;Adolescent&lt;/keyword&gt;&lt;keyword&gt;Adult&lt;/keyword&gt;&lt;keyword&gt;Aged&lt;/keyword&gt;&lt;keyword&gt;Aged, 80 and over&lt;/keyword&gt;&lt;keyword&gt;Child&lt;/keyword&gt;&lt;keyword&gt;Child, Preschool&lt;/keyword&gt;&lt;keyword&gt;Disease Outbreaks/statistics &amp;amp; numerical data&lt;/keyword&gt;&lt;keyword&gt;Female&lt;/keyword&gt;&lt;keyword&gt;Hospitalization/statistics &amp;amp; numerical data&lt;/keyword&gt;&lt;keyword&gt;Humans&lt;/keyword&gt;&lt;keyword&gt;Infant&lt;/keyword&gt;&lt;keyword&gt;Influenza A Virus, H1N1 Subtype&lt;/keyword&gt;&lt;keyword&gt;Influenza, Human/ epidemiology&lt;/keyword&gt;&lt;keyword&gt;Length of Stay&lt;/keyword&gt;&lt;keyword&gt;Male&lt;/keyword&gt;&lt;keyword&gt;Middle Aged&lt;/keyword&gt;&lt;keyword&gt;New Zealand/epidemiology&lt;/keyword&gt;&lt;keyword&gt;Oceanic Ancestry Group/ statistics &amp;amp; numerical data&lt;/keyword&gt;&lt;keyword&gt;Young Adult&lt;/keyword&gt;&lt;/keywords&gt;&lt;dates&gt;&lt;year&gt;2010&lt;/year&gt;&lt;pub-dates&gt;&lt;date&gt;Jan&lt;/date&gt;&lt;/pub-dates&gt;&lt;/dates&gt;&lt;isbn&gt;1080-6059 (Electronic)&amp;#xD;1080-6040 (Linking)&lt;/isbn&gt;&lt;accession-num&gt;20031050&lt;/accession-num&gt;&lt;urls&gt;&lt;/urls&gt;&lt;/record&gt;&lt;/Cite&gt;&lt;/EndNote&gt;</w:instrText>
            </w:r>
            <w:r w:rsidRPr="005343B1">
              <w:rPr>
                <w:rFonts w:asciiTheme="minorHAnsi" w:hAnsiTheme="minorHAnsi"/>
              </w:rPr>
              <w:fldChar w:fldCharType="separate"/>
            </w:r>
            <w:r w:rsidR="00E96914">
              <w:rPr>
                <w:rFonts w:asciiTheme="minorHAnsi" w:hAnsiTheme="minorHAnsi"/>
                <w:noProof/>
              </w:rPr>
              <w:t>[</w:t>
            </w:r>
            <w:hyperlink w:anchor="_ENREF_1" w:tooltip="Verrall, 2010 #2691" w:history="1">
              <w:r w:rsidR="00E96914">
                <w:rPr>
                  <w:rFonts w:asciiTheme="minorHAnsi" w:hAnsiTheme="minorHAnsi"/>
                  <w:noProof/>
                </w:rPr>
                <w:t>1</w:t>
              </w:r>
            </w:hyperlink>
            <w:r w:rsidR="00E96914">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New Zealand</w:t>
            </w:r>
          </w:p>
        </w:tc>
        <w:tc>
          <w:tcPr>
            <w:tcW w:w="1210"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2009</w:t>
            </w:r>
          </w:p>
        </w:tc>
        <w:tc>
          <w:tcPr>
            <w:tcW w:w="274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Retrospective review of hospitalization data from hospitals in two regions</w:t>
            </w:r>
          </w:p>
        </w:tc>
        <w:tc>
          <w:tcPr>
            <w:tcW w:w="1418"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All</w:t>
            </w:r>
          </w:p>
        </w:tc>
        <w:tc>
          <w:tcPr>
            <w:tcW w:w="581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Pacific and Maori population 5-7 times more likely than European New Zealanders to require hospitalization for A(H1N1)pdm09</w:t>
            </w:r>
          </w:p>
          <w:p w:rsidR="009B7AC6" w:rsidRPr="005343B1" w:rsidRDefault="009B7AC6" w:rsidP="005343B1">
            <w:pPr>
              <w:numPr>
                <w:ilvl w:val="0"/>
                <w:numId w:val="1"/>
              </w:numPr>
              <w:spacing w:line="360" w:lineRule="auto"/>
              <w:rPr>
                <w:rFonts w:asciiTheme="minorHAnsi" w:hAnsiTheme="minorHAnsi"/>
              </w:rPr>
            </w:pPr>
            <w:r w:rsidRPr="005343B1">
              <w:rPr>
                <w:rFonts w:asciiTheme="minorHAnsi" w:hAnsiTheme="minorHAnsi"/>
              </w:rPr>
              <w:t>European: 25.6 per 100,000</w:t>
            </w:r>
          </w:p>
          <w:p w:rsidR="009B7AC6" w:rsidRPr="005343B1" w:rsidRDefault="009B7AC6" w:rsidP="005343B1">
            <w:pPr>
              <w:numPr>
                <w:ilvl w:val="0"/>
                <w:numId w:val="1"/>
              </w:numPr>
              <w:spacing w:line="360" w:lineRule="auto"/>
              <w:rPr>
                <w:rFonts w:asciiTheme="minorHAnsi" w:hAnsiTheme="minorHAnsi"/>
              </w:rPr>
            </w:pPr>
            <w:r w:rsidRPr="005343B1">
              <w:rPr>
                <w:rFonts w:asciiTheme="minorHAnsi" w:hAnsiTheme="minorHAnsi"/>
              </w:rPr>
              <w:t>Pacific Islanders: 180 per 100,000</w:t>
            </w:r>
          </w:p>
          <w:p w:rsidR="009B7AC6" w:rsidRPr="005343B1" w:rsidRDefault="009B7AC6" w:rsidP="005343B1">
            <w:pPr>
              <w:numPr>
                <w:ilvl w:val="0"/>
                <w:numId w:val="1"/>
              </w:numPr>
              <w:spacing w:line="360" w:lineRule="auto"/>
              <w:rPr>
                <w:rFonts w:asciiTheme="minorHAnsi" w:hAnsiTheme="minorHAnsi"/>
              </w:rPr>
            </w:pPr>
            <w:r w:rsidRPr="005343B1">
              <w:rPr>
                <w:rFonts w:asciiTheme="minorHAnsi" w:hAnsiTheme="minorHAnsi"/>
              </w:rPr>
              <w:t>Maori: 128 per 100,000</w:t>
            </w:r>
          </w:p>
        </w:tc>
      </w:tr>
      <w:tr w:rsidR="009B7AC6" w:rsidRPr="005343B1" w:rsidTr="005343B1">
        <w:trPr>
          <w:trHeight w:val="218"/>
        </w:trPr>
        <w:tc>
          <w:tcPr>
            <w:tcW w:w="1663" w:type="dxa"/>
            <w:shd w:val="clear" w:color="auto" w:fill="auto"/>
          </w:tcPr>
          <w:p w:rsidR="009B7AC6" w:rsidRPr="005343B1" w:rsidRDefault="009B7AC6" w:rsidP="00E96914">
            <w:pPr>
              <w:spacing w:line="360" w:lineRule="auto"/>
              <w:rPr>
                <w:rFonts w:asciiTheme="minorHAnsi" w:hAnsiTheme="minorHAnsi"/>
              </w:rPr>
            </w:pPr>
            <w:r w:rsidRPr="005343B1">
              <w:rPr>
                <w:rFonts w:asciiTheme="minorHAnsi" w:hAnsiTheme="minorHAnsi"/>
              </w:rPr>
              <w:t xml:space="preserve">Yu et al </w:t>
            </w:r>
            <w:r w:rsidRPr="005343B1">
              <w:rPr>
                <w:rFonts w:asciiTheme="minorHAnsi" w:hAnsiTheme="minorHAnsi"/>
              </w:rPr>
              <w:fldChar w:fldCharType="begin"/>
            </w:r>
            <w:r w:rsidR="00E96914">
              <w:rPr>
                <w:rFonts w:asciiTheme="minorHAnsi" w:hAnsiTheme="minorHAnsi"/>
              </w:rPr>
              <w:instrText xml:space="preserve"> ADDIN EN.CITE &lt;EndNote&gt;&lt;Cite&gt;&lt;Author&gt;Yu&lt;/Author&gt;&lt;Year&gt;2009&lt;/Year&gt;&lt;RecNum&gt;2695&lt;/RecNum&gt;&lt;DisplayText&gt;[2]&lt;/DisplayText&gt;&lt;record&gt;&lt;rec-number&gt;2695&lt;/rec-number&gt;&lt;foreign-keys&gt;&lt;key app="EN" db-id="0wx52dzsn0xrele5f2a5edwyxf2a0stezsdd"&gt;2695&lt;/key&gt;&lt;/foreign-keys&gt;&lt;ref-type name="Journal Article"&gt;17&lt;/ref-type&gt;&lt;contributors&gt;&lt;authors&gt;&lt;author&gt;Yu, H.&lt;/author&gt;&lt;author&gt;Feng, L.&lt;/author&gt;&lt;author&gt;Peng, Z.&lt;/author&gt;&lt;author&gt;Feng, Z.&lt;/author&gt;&lt;author&gt;Shay, D. K.&lt;/author&gt;&lt;author&gt;Yang, W.&lt;/author&gt;&lt;/authors&gt;&lt;/contributors&gt;&lt;auth-address&gt;Office for Disease Control and Emergency Response, Chinese Center for Disease Control and Prevention (China CDC), Beijing, People&amp;apos;s Republicof China.&lt;/auth-address&gt;&lt;titles&gt;&lt;title&gt;Estimates of the impact of a future influenza pandemic in China&lt;/title&gt;&lt;secondary-title&gt;Influenza Other Respi Viruses&lt;/secondary-title&gt;&lt;/titles&gt;&lt;periodical&gt;&lt;full-title&gt;Influenza Other Respi Viruses&lt;/full-title&gt;&lt;abbr-1&gt;Influenza and other respiratory viruses&lt;/abbr-1&gt;&lt;/periodical&gt;&lt;pages&gt;223-31&lt;/pages&gt;&lt;volume&gt;3&lt;/volume&gt;&lt;number&gt;5&lt;/number&gt;&lt;keywords&gt;&lt;keyword&gt;China/epidemiology&lt;/keyword&gt;&lt;keyword&gt;Disease Outbreaks&lt;/keyword&gt;&lt;keyword&gt;Forecasting&lt;/keyword&gt;&lt;keyword&gt;Health Planning/ methods&lt;/keyword&gt;&lt;keyword&gt;Health Resources&lt;/keyword&gt;&lt;keyword&gt;Hospitalization&lt;/keyword&gt;&lt;keyword&gt;Humans&lt;/keyword&gt;&lt;keyword&gt;Influenza, Human/ epidemiology/ mortality/physiopathology&lt;/keyword&gt;&lt;keyword&gt;Monte Carlo Method&lt;/keyword&gt;&lt;keyword&gt;Office Visits&lt;/keyword&gt;&lt;keyword&gt;Pandemics&lt;/keyword&gt;&lt;/keywords&gt;&lt;dates&gt;&lt;year&gt;2009&lt;/year&gt;&lt;pub-dates&gt;&lt;date&gt;Sep&lt;/date&gt;&lt;/pub-dates&gt;&lt;/dates&gt;&lt;isbn&gt;1750-2659 (Electronic)&amp;#xD;1750-2640 (Linking)&lt;/isbn&gt;&lt;accession-num&gt;21462394&lt;/accession-num&gt;&lt;urls&gt;&lt;/urls&gt;&lt;/record&gt;&lt;/Cite&gt;&lt;/EndNote&gt;</w:instrText>
            </w:r>
            <w:r w:rsidRPr="005343B1">
              <w:rPr>
                <w:rFonts w:asciiTheme="minorHAnsi" w:hAnsiTheme="minorHAnsi"/>
              </w:rPr>
              <w:fldChar w:fldCharType="separate"/>
            </w:r>
            <w:r w:rsidR="00E96914">
              <w:rPr>
                <w:rFonts w:asciiTheme="minorHAnsi" w:hAnsiTheme="minorHAnsi"/>
                <w:noProof/>
              </w:rPr>
              <w:t>[</w:t>
            </w:r>
            <w:hyperlink w:anchor="_ENREF_2" w:tooltip="Yu, 2009 #2695" w:history="1">
              <w:r w:rsidR="00E96914">
                <w:rPr>
                  <w:rFonts w:asciiTheme="minorHAnsi" w:hAnsiTheme="minorHAnsi"/>
                  <w:noProof/>
                </w:rPr>
                <w:t>2</w:t>
              </w:r>
            </w:hyperlink>
            <w:r w:rsidR="00E96914">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China</w:t>
            </w:r>
          </w:p>
        </w:tc>
        <w:tc>
          <w:tcPr>
            <w:tcW w:w="1210"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2009</w:t>
            </w:r>
          </w:p>
        </w:tc>
        <w:tc>
          <w:tcPr>
            <w:tcW w:w="274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Monte Carlo simulation model</w:t>
            </w:r>
          </w:p>
        </w:tc>
        <w:tc>
          <w:tcPr>
            <w:tcW w:w="1418"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All</w:t>
            </w:r>
          </w:p>
        </w:tc>
        <w:tc>
          <w:tcPr>
            <w:tcW w:w="581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Assuming 1968 pandemic strain severity, a pandemic would lead to 1.94-2.27 million hospitalizations</w:t>
            </w:r>
          </w:p>
        </w:tc>
      </w:tr>
      <w:tr w:rsidR="009B7AC6" w:rsidRPr="005343B1" w:rsidTr="005343B1">
        <w:trPr>
          <w:trHeight w:val="442"/>
        </w:trPr>
        <w:tc>
          <w:tcPr>
            <w:tcW w:w="1663" w:type="dxa"/>
            <w:shd w:val="clear" w:color="auto" w:fill="auto"/>
          </w:tcPr>
          <w:p w:rsidR="009B7AC6" w:rsidRPr="005343B1" w:rsidRDefault="009B7AC6" w:rsidP="00E96914">
            <w:pPr>
              <w:spacing w:line="360" w:lineRule="auto"/>
              <w:rPr>
                <w:rFonts w:asciiTheme="minorHAnsi" w:hAnsiTheme="minorHAnsi"/>
              </w:rPr>
            </w:pPr>
            <w:r w:rsidRPr="005343B1">
              <w:rPr>
                <w:rFonts w:asciiTheme="minorHAnsi" w:hAnsiTheme="minorHAnsi"/>
              </w:rPr>
              <w:t xml:space="preserve">Li et al </w:t>
            </w:r>
            <w:r w:rsidRPr="005343B1">
              <w:rPr>
                <w:rFonts w:asciiTheme="minorHAnsi" w:hAnsiTheme="minorHAnsi"/>
              </w:rPr>
              <w:fldChar w:fldCharType="begin"/>
            </w:r>
            <w:r w:rsidR="00E96914">
              <w:rPr>
                <w:rFonts w:asciiTheme="minorHAnsi" w:hAnsiTheme="minorHAnsi"/>
              </w:rPr>
              <w:instrText xml:space="preserve"> ADDIN EN.CITE &lt;EndNote&gt;&lt;Cite&gt;&lt;Author&gt;Li&lt;/Author&gt;&lt;Year&gt;2006&lt;/Year&gt;&lt;RecNum&gt;2716&lt;/RecNum&gt;&lt;DisplayText&gt;[3]&lt;/DisplayText&gt;&lt;record&gt;&lt;rec-number&gt;2716&lt;/rec-number&gt;&lt;foreign-keys&gt;&lt;key app="EN" db-id="0wx52dzsn0xrele5f2a5edwyxf2a0stezsdd"&gt;2716&lt;/key&gt;&lt;/foreign-keys&gt;&lt;ref-type name="Journal Article"&gt;17&lt;/ref-type&gt;&lt;contributors&gt;&lt;authors&gt;&lt;author&gt;Li, C. K.&lt;/author&gt;&lt;author&gt;Choi, B. C.&lt;/author&gt;&lt;author&gt;Wong, T. W.&lt;/author&gt;&lt;/authors&gt;&lt;/contributors&gt;&lt;auth-address&gt;Centre for Infectious Disease Prevention and Control, Public Health Agency of Canada, 120 Colonnade Road, Ottawa, Ont., Canada K1A 0K9.&lt;/auth-address&gt;&lt;titles&gt;&lt;title&gt;Influenza-related deaths and hospitalizations in Hong Kong: a subtropical area&lt;/title&gt;&lt;secondary-title&gt;Public Health&lt;/secondary-title&gt;&lt;/titles&gt;&lt;periodical&gt;&lt;full-title&gt;Public Health&lt;/full-title&gt;&lt;abbr-1&gt;Public health&lt;/abbr-1&gt;&lt;/periodical&gt;&lt;pages&gt;517-24&lt;/pages&gt;&lt;volume&gt;120&lt;/volume&gt;&lt;number&gt;6&lt;/number&gt;&lt;keywords&gt;&lt;keyword&gt;Climate&lt;/keyword&gt;&lt;keyword&gt;Developing Countries&lt;/keyword&gt;&lt;keyword&gt;Health Policy&lt;/keyword&gt;&lt;keyword&gt;Hong Kong/epidemiology&lt;/keyword&gt;&lt;keyword&gt;Hospitalization/ statistics &amp;amp; numerical data&lt;/keyword&gt;&lt;keyword&gt;Humans&lt;/keyword&gt;&lt;keyword&gt;Influenza, Human/epidemiology/ mortality&lt;/keyword&gt;&lt;keyword&gt;Pneumonia, Viral/epidemiology/mortality&lt;/keyword&gt;&lt;keyword&gt;Risk Assessment&lt;/keyword&gt;&lt;keyword&gt;Risk Factors&lt;/keyword&gt;&lt;keyword&gt;Tropical Medicine&lt;/keyword&gt;&lt;/keywords&gt;&lt;dates&gt;&lt;year&gt;2006&lt;/year&gt;&lt;pub-dates&gt;&lt;date&gt;Jun&lt;/date&gt;&lt;/pub-dates&gt;&lt;/dates&gt;&lt;isbn&gt;0033-3506 (Print)&amp;#xD;0033-3506 (Linking)&lt;/isbn&gt;&lt;accession-num&gt;16713608&lt;/accession-num&gt;&lt;urls&gt;&lt;/urls&gt;&lt;/record&gt;&lt;/Cite&gt;&lt;/EndNote&gt;</w:instrText>
            </w:r>
            <w:r w:rsidRPr="005343B1">
              <w:rPr>
                <w:rFonts w:asciiTheme="minorHAnsi" w:hAnsiTheme="minorHAnsi"/>
              </w:rPr>
              <w:fldChar w:fldCharType="separate"/>
            </w:r>
            <w:r w:rsidR="00E96914">
              <w:rPr>
                <w:rFonts w:asciiTheme="minorHAnsi" w:hAnsiTheme="minorHAnsi"/>
                <w:noProof/>
              </w:rPr>
              <w:t>[</w:t>
            </w:r>
            <w:hyperlink w:anchor="_ENREF_3" w:tooltip="Li, 2006 #2716" w:history="1">
              <w:r w:rsidR="00E96914">
                <w:rPr>
                  <w:rFonts w:asciiTheme="minorHAnsi" w:hAnsiTheme="minorHAnsi"/>
                  <w:noProof/>
                </w:rPr>
                <w:t>3</w:t>
              </w:r>
            </w:hyperlink>
            <w:r w:rsidR="00E96914">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Hong Kong SAR(China)</w:t>
            </w:r>
          </w:p>
        </w:tc>
        <w:tc>
          <w:tcPr>
            <w:tcW w:w="1210"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1999-2000</w:t>
            </w:r>
          </w:p>
        </w:tc>
        <w:tc>
          <w:tcPr>
            <w:tcW w:w="274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Retrospective review of hospitalization data from patient records</w:t>
            </w:r>
          </w:p>
        </w:tc>
        <w:tc>
          <w:tcPr>
            <w:tcW w:w="1418"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All</w:t>
            </w:r>
          </w:p>
        </w:tc>
        <w:tc>
          <w:tcPr>
            <w:tcW w:w="581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Mean excess numbers of hospitalizations attributable to influenza were 4,051 for pneumonia/influenza category and 15,873 for respiratory/circulatory diseases category per ICD9*.</w:t>
            </w:r>
          </w:p>
          <w:p w:rsidR="009B7AC6" w:rsidRPr="005343B1" w:rsidRDefault="009B7AC6" w:rsidP="005343B1">
            <w:pPr>
              <w:spacing w:line="360" w:lineRule="auto"/>
              <w:rPr>
                <w:rFonts w:asciiTheme="minorHAnsi" w:hAnsiTheme="minorHAnsi"/>
              </w:rPr>
            </w:pPr>
            <w:r w:rsidRPr="005343B1">
              <w:rPr>
                <w:rFonts w:asciiTheme="minorHAnsi" w:hAnsiTheme="minorHAnsi"/>
              </w:rPr>
              <w:t>These exceed rates documented in temperate regions.</w:t>
            </w:r>
          </w:p>
        </w:tc>
      </w:tr>
      <w:tr w:rsidR="009B7AC6" w:rsidRPr="005343B1" w:rsidTr="005343B1">
        <w:trPr>
          <w:trHeight w:val="666"/>
        </w:trPr>
        <w:tc>
          <w:tcPr>
            <w:tcW w:w="1663" w:type="dxa"/>
            <w:shd w:val="clear" w:color="auto" w:fill="auto"/>
          </w:tcPr>
          <w:p w:rsidR="009B7AC6" w:rsidRPr="005343B1" w:rsidRDefault="009B7AC6" w:rsidP="00E96914">
            <w:pPr>
              <w:spacing w:line="360" w:lineRule="auto"/>
              <w:rPr>
                <w:rFonts w:asciiTheme="minorHAnsi" w:hAnsiTheme="minorHAnsi"/>
              </w:rPr>
            </w:pPr>
            <w:r w:rsidRPr="005343B1">
              <w:rPr>
                <w:rFonts w:asciiTheme="minorHAnsi" w:hAnsiTheme="minorHAnsi"/>
              </w:rPr>
              <w:t xml:space="preserve">Wong et al </w:t>
            </w:r>
            <w:r w:rsidRPr="005343B1">
              <w:rPr>
                <w:rFonts w:asciiTheme="minorHAnsi" w:hAnsiTheme="minorHAnsi"/>
              </w:rPr>
              <w:fldChar w:fldCharType="begin"/>
            </w:r>
            <w:r w:rsidR="00E96914">
              <w:rPr>
                <w:rFonts w:asciiTheme="minorHAnsi" w:hAnsiTheme="minorHAnsi"/>
              </w:rPr>
              <w:instrText xml:space="preserve"> ADDIN EN.CITE &lt;EndNote&gt;&lt;Cite&gt;&lt;Author&gt;Wong&lt;/Author&gt;&lt;Year&gt;2006&lt;/Year&gt;&lt;RecNum&gt;2718&lt;/RecNum&gt;&lt;DisplayText&gt;[4]&lt;/DisplayText&gt;&lt;record&gt;&lt;rec-number&gt;2718&lt;/rec-number&gt;&lt;foreign-keys&gt;&lt;key app="EN" db-id="0wx52dzsn0xrele5f2a5edwyxf2a0stezsdd"&gt;2718&lt;/key&gt;&lt;/foreign-keys&gt;&lt;ref-type name="Journal Article"&gt;17&lt;/ref-type&gt;&lt;contributors&gt;&lt;authors&gt;&lt;author&gt;Wong, C. M.&lt;/author&gt;&lt;author&gt;Yang, L.&lt;/author&gt;&lt;author&gt;Chan, K. P.&lt;/author&gt;&lt;author&gt;Leung, G. M.&lt;/author&gt;&lt;author&gt;Chan, K. H.&lt;/author&gt;&lt;author&gt;Guan, Y.&lt;/author&gt;&lt;author&gt;Lam, T. H.&lt;/author&gt;&lt;author&gt;Hedley, A. J.&lt;/author&gt;&lt;author&gt;Peiris, J. S.&lt;/author&gt;&lt;/authors&gt;&lt;/contributors&gt;&lt;auth-address&gt;University of Hong Kong, Department of Community Medicine, Hong Kong, Hong Kong Special Administrative Region, China.&lt;/auth-address&gt;&lt;titles&gt;&lt;title&gt;Influenza-associated hospitalization in a subtropical city&lt;/title&gt;&lt;secondary-title&gt;PLoS Med&lt;/secondary-title&gt;&lt;/titles&gt;&lt;periodical&gt;&lt;full-title&gt;PLoS Med&lt;/full-title&gt;&lt;abbr-1&gt;PLoS medicine&lt;/abbr-1&gt;&lt;/periodical&gt;&lt;pages&gt;e121&lt;/pages&gt;&lt;volume&gt;3&lt;/volume&gt;&lt;number&gt;4&lt;/number&gt;&lt;keywords&gt;&lt;keyword&gt;Adult&lt;/keyword&gt;&lt;keyword&gt;Age Factors&lt;/keyword&gt;&lt;keyword&gt;Aged&lt;/keyword&gt;&lt;keyword&gt;Female&lt;/keyword&gt;&lt;keyword&gt;Hong Kong&lt;/keyword&gt;&lt;keyword&gt;Hospitalization/ statistics &amp;amp; numerical data&lt;/keyword&gt;&lt;keyword&gt;Humans&lt;/keyword&gt;&lt;keyword&gt;Influenza, Human/ complications/ epidemiology&lt;/keyword&gt;&lt;keyword&gt;Male&lt;/keyword&gt;&lt;keyword&gt;Middle Aged&lt;/keyword&gt;&lt;keyword&gt;Morbidity&lt;/keyword&gt;&lt;keyword&gt;Regression Analysis&lt;/keyword&gt;&lt;keyword&gt;Seasons&lt;/keyword&gt;&lt;keyword&gt;Tropical Climate&lt;/keyword&gt;&lt;/keywords&gt;&lt;dates&gt;&lt;year&gt;2006&lt;/year&gt;&lt;pub-dates&gt;&lt;date&gt;Apr&lt;/date&gt;&lt;/pub-dates&gt;&lt;/dates&gt;&lt;isbn&gt;1549-1676 (Electronic)&amp;#xD;1549-1277 (Linking)&lt;/isbn&gt;&lt;accession-num&gt;16515368&lt;/accession-num&gt;&lt;urls&gt;&lt;/urls&gt;&lt;/record&gt;&lt;/Cite&gt;&lt;/EndNote&gt;</w:instrText>
            </w:r>
            <w:r w:rsidRPr="005343B1">
              <w:rPr>
                <w:rFonts w:asciiTheme="minorHAnsi" w:hAnsiTheme="minorHAnsi"/>
              </w:rPr>
              <w:fldChar w:fldCharType="separate"/>
            </w:r>
            <w:r w:rsidR="00E96914">
              <w:rPr>
                <w:rFonts w:asciiTheme="minorHAnsi" w:hAnsiTheme="minorHAnsi"/>
                <w:noProof/>
              </w:rPr>
              <w:t>[</w:t>
            </w:r>
            <w:hyperlink w:anchor="_ENREF_4" w:tooltip="Wong, 2006 #2718" w:history="1">
              <w:r w:rsidR="00E96914">
                <w:rPr>
                  <w:rFonts w:asciiTheme="minorHAnsi" w:hAnsiTheme="minorHAnsi"/>
                  <w:noProof/>
                </w:rPr>
                <w:t>4</w:t>
              </w:r>
            </w:hyperlink>
            <w:r w:rsidR="00E96914">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Hong Kong SAR(China)</w:t>
            </w:r>
          </w:p>
        </w:tc>
        <w:tc>
          <w:tcPr>
            <w:tcW w:w="1210"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1996-2000</w:t>
            </w:r>
          </w:p>
        </w:tc>
        <w:tc>
          <w:tcPr>
            <w:tcW w:w="274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Retrospective review of hospitalization data</w:t>
            </w:r>
          </w:p>
        </w:tc>
        <w:tc>
          <w:tcPr>
            <w:tcW w:w="1418"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All</w:t>
            </w:r>
          </w:p>
        </w:tc>
        <w:tc>
          <w:tcPr>
            <w:tcW w:w="581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 xml:space="preserve">Laboratory-confirmed influenza was significantly associated with ICD9 category for hospitalization for acute respiratory disease. </w:t>
            </w:r>
          </w:p>
          <w:p w:rsidR="009B7AC6" w:rsidRPr="005343B1" w:rsidRDefault="009B7AC6" w:rsidP="005343B1">
            <w:pPr>
              <w:spacing w:line="360" w:lineRule="auto"/>
              <w:rPr>
                <w:rFonts w:asciiTheme="minorHAnsi" w:hAnsiTheme="minorHAnsi"/>
              </w:rPr>
            </w:pPr>
            <w:r w:rsidRPr="005343B1">
              <w:rPr>
                <w:rFonts w:asciiTheme="minorHAnsi" w:hAnsiTheme="minorHAnsi"/>
              </w:rPr>
              <w:t xml:space="preserve">Annual rates of excess hospitalizations per 100,000 </w:t>
            </w:r>
            <w:r w:rsidRPr="005343B1">
              <w:rPr>
                <w:rFonts w:asciiTheme="minorHAnsi" w:hAnsiTheme="minorHAnsi"/>
              </w:rPr>
              <w:lastRenderedPageBreak/>
              <w:t>population for this ICD9 category varied by age, and were highest in children (0-14 years) at 163.3 (95% CI* 135-190) and elderly (≥ 75 years) at 266 (95% CI 198.7-330.2)</w:t>
            </w:r>
          </w:p>
        </w:tc>
      </w:tr>
      <w:tr w:rsidR="009B7AC6" w:rsidRPr="005343B1" w:rsidTr="005343B1">
        <w:trPr>
          <w:trHeight w:val="442"/>
        </w:trPr>
        <w:tc>
          <w:tcPr>
            <w:tcW w:w="1663" w:type="dxa"/>
            <w:shd w:val="clear" w:color="auto" w:fill="auto"/>
          </w:tcPr>
          <w:p w:rsidR="009B7AC6" w:rsidRPr="005343B1" w:rsidRDefault="009B7AC6" w:rsidP="00E96914">
            <w:pPr>
              <w:spacing w:line="360" w:lineRule="auto"/>
              <w:rPr>
                <w:rFonts w:asciiTheme="minorHAnsi" w:hAnsiTheme="minorHAnsi"/>
              </w:rPr>
            </w:pPr>
            <w:r w:rsidRPr="005343B1">
              <w:rPr>
                <w:rFonts w:asciiTheme="minorHAnsi" w:hAnsiTheme="minorHAnsi"/>
              </w:rPr>
              <w:lastRenderedPageBreak/>
              <w:t xml:space="preserve">Yap et al </w:t>
            </w:r>
            <w:r w:rsidRPr="005343B1">
              <w:rPr>
                <w:rFonts w:asciiTheme="minorHAnsi" w:hAnsiTheme="minorHAnsi"/>
              </w:rPr>
              <w:fldChar w:fldCharType="begin"/>
            </w:r>
            <w:r w:rsidR="00E96914">
              <w:rPr>
                <w:rFonts w:asciiTheme="minorHAnsi" w:hAnsiTheme="minorHAnsi"/>
              </w:rPr>
              <w:instrText xml:space="preserve"> ADDIN EN.CITE &lt;EndNote&gt;&lt;Cite&gt;&lt;Author&gt;Yap&lt;/Author&gt;&lt;Year&gt;2004&lt;/Year&gt;&lt;RecNum&gt;2725&lt;/RecNum&gt;&lt;DisplayText&gt;[5]&lt;/DisplayText&gt;&lt;record&gt;&lt;rec-number&gt;2725&lt;/rec-number&gt;&lt;foreign-keys&gt;&lt;key app="EN" db-id="0wx52dzsn0xrele5f2a5edwyxf2a0stezsdd"&gt;2725&lt;/key&gt;&lt;/foreign-keys&gt;&lt;ref-type name="Journal Article"&gt;17&lt;/ref-type&gt;&lt;contributors&gt;&lt;authors&gt;&lt;author&gt;Yap, F. H.&lt;/author&gt;&lt;author&gt;Ho, P. L.&lt;/author&gt;&lt;author&gt;Lam, K. F.&lt;/author&gt;&lt;author&gt;Chan, P. K.&lt;/author&gt;&lt;author&gt;Cheng, Y. H.&lt;/author&gt;&lt;author&gt;Peiris, J. S.&lt;/author&gt;&lt;/authors&gt;&lt;/contributors&gt;&lt;auth-address&gt;Department of Anaesthesia and Intensive Care, Prince of Wales Hospital, Chinese University of Hong Kong, Shatin, Hong Kong Special Administrative Region, China.&lt;/auth-address&gt;&lt;titles&gt;&lt;title&gt;Excess hospital admissions for pneumonia, chronic obstructive pulmonary disease, and heart failure during influenza seasons in Hong Kong&lt;/title&gt;&lt;secondary-title&gt;J Med Virol&lt;/secondary-title&gt;&lt;/titles&gt;&lt;periodical&gt;&lt;full-title&gt;J Med Virol&lt;/full-title&gt;&lt;abbr-1&gt;Journal of medical virology&lt;/abbr-1&gt;&lt;/periodical&gt;&lt;pages&gt;617-23&lt;/pages&gt;&lt;volume&gt;73&lt;/volume&gt;&lt;number&gt;4&lt;/number&gt;&lt;keywords&gt;&lt;keyword&gt;Aged&lt;/keyword&gt;&lt;keyword&gt;Heart Failure/ epidemiology&lt;/keyword&gt;&lt;keyword&gt;Hong Kong/epidemiology&lt;/keyword&gt;&lt;keyword&gt;Hospitalization/ statistics &amp;amp; numerical data&lt;/keyword&gt;&lt;keyword&gt;Humans&lt;/keyword&gt;&lt;keyword&gt;Influenza, Human/ epidemiology&lt;/keyword&gt;&lt;keyword&gt;Pneumonia/ epidemiology&lt;/keyword&gt;&lt;keyword&gt;Pulmonary Disease, Chronic Obstructive/ epidemiology&lt;/keyword&gt;&lt;keyword&gt;Seasons&lt;/keyword&gt;&lt;/keywords&gt;&lt;dates&gt;&lt;year&gt;2004&lt;/year&gt;&lt;pub-dates&gt;&lt;date&gt;Aug&lt;/date&gt;&lt;/pub-dates&gt;&lt;/dates&gt;&lt;isbn&gt;0146-6615 (Print)&amp;#xD;0146-6615 (Linking)&lt;/isbn&gt;&lt;accession-num&gt;15221909&lt;/accession-num&gt;&lt;urls&gt;&lt;/urls&gt;&lt;/record&gt;&lt;/Cite&gt;&lt;/EndNote&gt;</w:instrText>
            </w:r>
            <w:r w:rsidRPr="005343B1">
              <w:rPr>
                <w:rFonts w:asciiTheme="minorHAnsi" w:hAnsiTheme="minorHAnsi"/>
              </w:rPr>
              <w:fldChar w:fldCharType="separate"/>
            </w:r>
            <w:r w:rsidR="00E96914">
              <w:rPr>
                <w:rFonts w:asciiTheme="minorHAnsi" w:hAnsiTheme="minorHAnsi"/>
                <w:noProof/>
              </w:rPr>
              <w:t>[</w:t>
            </w:r>
            <w:hyperlink w:anchor="_ENREF_5" w:tooltip="Yap, 2004 #2725" w:history="1">
              <w:r w:rsidR="00E96914">
                <w:rPr>
                  <w:rFonts w:asciiTheme="minorHAnsi" w:hAnsiTheme="minorHAnsi"/>
                  <w:noProof/>
                </w:rPr>
                <w:t>5</w:t>
              </w:r>
            </w:hyperlink>
            <w:r w:rsidR="00E96914">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Hong Kong SAR(China)</w:t>
            </w:r>
          </w:p>
        </w:tc>
        <w:tc>
          <w:tcPr>
            <w:tcW w:w="1210"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1998-2001</w:t>
            </w:r>
          </w:p>
        </w:tc>
        <w:tc>
          <w:tcPr>
            <w:tcW w:w="274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Retrospective population based study from a regional hospital</w:t>
            </w:r>
          </w:p>
        </w:tc>
        <w:tc>
          <w:tcPr>
            <w:tcW w:w="1418"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≥65 years</w:t>
            </w:r>
          </w:p>
        </w:tc>
        <w:tc>
          <w:tcPr>
            <w:tcW w:w="581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Influenza activity was an independent significant factor affecting admission rates for pneumonia, COPD*, and heart failure but not that for asthma. Influenza activity is associated significant excess hospital admissions among elderly.</w:t>
            </w:r>
          </w:p>
        </w:tc>
      </w:tr>
      <w:tr w:rsidR="009B7AC6" w:rsidRPr="005343B1" w:rsidTr="005343B1">
        <w:trPr>
          <w:trHeight w:val="118"/>
        </w:trPr>
        <w:tc>
          <w:tcPr>
            <w:tcW w:w="1663" w:type="dxa"/>
            <w:shd w:val="clear" w:color="auto" w:fill="auto"/>
          </w:tcPr>
          <w:p w:rsidR="009B7AC6" w:rsidRPr="005343B1" w:rsidRDefault="009B7AC6" w:rsidP="00E96914">
            <w:pPr>
              <w:spacing w:line="360" w:lineRule="auto"/>
              <w:rPr>
                <w:rFonts w:asciiTheme="minorHAnsi" w:hAnsiTheme="minorHAnsi"/>
              </w:rPr>
            </w:pPr>
            <w:r w:rsidRPr="005343B1">
              <w:rPr>
                <w:rFonts w:asciiTheme="minorHAnsi" w:hAnsiTheme="minorHAnsi"/>
              </w:rPr>
              <w:t xml:space="preserve">Chiu et al </w:t>
            </w:r>
            <w:r w:rsidRPr="005343B1">
              <w:rPr>
                <w:rFonts w:asciiTheme="minorHAnsi" w:hAnsiTheme="minorHAnsi"/>
              </w:rPr>
              <w:fldChar w:fldCharType="begin"/>
            </w:r>
            <w:r w:rsidR="00E96914">
              <w:rPr>
                <w:rFonts w:asciiTheme="minorHAnsi" w:hAnsiTheme="minorHAnsi"/>
              </w:rPr>
              <w:instrText xml:space="preserve"> ADDIN EN.CITE &lt;EndNote&gt;&lt;Cite&gt;&lt;Author&gt;Chiu&lt;/Author&gt;&lt;Year&gt;2002&lt;/Year&gt;&lt;RecNum&gt;2726&lt;/RecNum&gt;&lt;DisplayText&gt;[6]&lt;/DisplayText&gt;&lt;record&gt;&lt;rec-number&gt;2726&lt;/rec-number&gt;&lt;foreign-keys&gt;&lt;key app="EN" db-id="0wx52dzsn0xrele5f2a5edwyxf2a0stezsdd"&gt;2726&lt;/key&gt;&lt;/foreign-keys&gt;&lt;ref-type name="Journal Article"&gt;17&lt;/ref-type&gt;&lt;contributors&gt;&lt;authors&gt;&lt;author&gt;Chiu, S. S.&lt;/author&gt;&lt;author&gt;Lau, Y. L.&lt;/author&gt;&lt;author&gt;Chan, K. H.&lt;/author&gt;&lt;author&gt;Wong, W. H.&lt;/author&gt;&lt;author&gt;Peiris, J. S.&lt;/author&gt;&lt;/authors&gt;&lt;/contributors&gt;&lt;auth-address&gt;Department of Pediatrics and Adolescent Medicine, University of Hong Kong, Hong Kong, China.&lt;/auth-address&gt;&lt;titles&gt;&lt;title&gt;Influenza-related hospitalizations among children in Hong Kong&lt;/title&gt;&lt;secondary-title&gt;N Engl J Med&lt;/secondary-title&gt;&lt;/titles&gt;&lt;periodical&gt;&lt;full-title&gt;N Engl J Med&lt;/full-title&gt;&lt;abbr-1&gt;The New England journal of medicine&lt;/abbr-1&gt;&lt;/periodical&gt;&lt;pages&gt;2097-103&lt;/pages&gt;&lt;volume&gt;347&lt;/volume&gt;&lt;number&gt;26&lt;/number&gt;&lt;keywords&gt;&lt;keyword&gt;Acute Disease&lt;/keyword&gt;&lt;keyword&gt;Adolescent&lt;/keyword&gt;&lt;keyword&gt;Child&lt;/keyword&gt;&lt;keyword&gt;Child, Preschool&lt;/keyword&gt;&lt;keyword&gt;Female&lt;/keyword&gt;&lt;keyword&gt;Hong Kong/epidemiology&lt;/keyword&gt;&lt;keyword&gt;Hospitalization/ statistics &amp;amp; numerical data&lt;/keyword&gt;&lt;keyword&gt;Humans&lt;/keyword&gt;&lt;keyword&gt;Infant&lt;/keyword&gt;&lt;keyword&gt;Influenza, Human/ epidemiology&lt;/keyword&gt;&lt;keyword&gt;Male&lt;/keyword&gt;&lt;keyword&gt;Respiratory Syncytial Virus Infections/epidemiology&lt;/keyword&gt;&lt;keyword&gt;Respiratory Tract Infections/epidemiology&lt;/keyword&gt;&lt;keyword&gt;Retrospective Studies&lt;/keyword&gt;&lt;/keywords&gt;&lt;dates&gt;&lt;year&gt;2002&lt;/year&gt;&lt;pub-dates&gt;&lt;date&gt;Dec 26&lt;/date&gt;&lt;/pub-dates&gt;&lt;/dates&gt;&lt;isbn&gt;1533-4406 (Electronic)&amp;#xD;0028-4793 (Linking)&lt;/isbn&gt;&lt;accession-num&gt;12501221&lt;/accession-num&gt;&lt;urls&gt;&lt;/urls&gt;&lt;/record&gt;&lt;/Cite&gt;&lt;/EndNote&gt;</w:instrText>
            </w:r>
            <w:r w:rsidRPr="005343B1">
              <w:rPr>
                <w:rFonts w:asciiTheme="minorHAnsi" w:hAnsiTheme="minorHAnsi"/>
              </w:rPr>
              <w:fldChar w:fldCharType="separate"/>
            </w:r>
            <w:r w:rsidR="00E96914">
              <w:rPr>
                <w:rFonts w:asciiTheme="minorHAnsi" w:hAnsiTheme="minorHAnsi"/>
                <w:noProof/>
              </w:rPr>
              <w:t>[</w:t>
            </w:r>
            <w:hyperlink w:anchor="_ENREF_6" w:tooltip="Chiu, 2002 #2726" w:history="1">
              <w:r w:rsidR="00E96914">
                <w:rPr>
                  <w:rFonts w:asciiTheme="minorHAnsi" w:hAnsiTheme="minorHAnsi"/>
                  <w:noProof/>
                </w:rPr>
                <w:t>6</w:t>
              </w:r>
            </w:hyperlink>
            <w:r w:rsidR="00E96914">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Hong Kong SAR(China)</w:t>
            </w:r>
          </w:p>
        </w:tc>
        <w:tc>
          <w:tcPr>
            <w:tcW w:w="1210"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1997-1999</w:t>
            </w:r>
          </w:p>
        </w:tc>
        <w:tc>
          <w:tcPr>
            <w:tcW w:w="274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Retrospective population based study from single hospital known for intensive use of laboratory-testing</w:t>
            </w:r>
          </w:p>
        </w:tc>
        <w:tc>
          <w:tcPr>
            <w:tcW w:w="1418"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 15 years</w:t>
            </w:r>
          </w:p>
        </w:tc>
        <w:tc>
          <w:tcPr>
            <w:tcW w:w="581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Very young children had highest rates of hospitalization for influenza:</w:t>
            </w:r>
          </w:p>
          <w:p w:rsidR="009B7AC6" w:rsidRPr="005343B1" w:rsidRDefault="009B7AC6" w:rsidP="005343B1">
            <w:pPr>
              <w:numPr>
                <w:ilvl w:val="0"/>
                <w:numId w:val="2"/>
              </w:numPr>
              <w:spacing w:line="360" w:lineRule="auto"/>
              <w:rPr>
                <w:rFonts w:asciiTheme="minorHAnsi" w:hAnsiTheme="minorHAnsi"/>
              </w:rPr>
            </w:pPr>
            <w:r w:rsidRPr="005343B1">
              <w:rPr>
                <w:rFonts w:asciiTheme="minorHAnsi" w:hAnsiTheme="minorHAnsi"/>
              </w:rPr>
              <w:t>&lt; 1 year: 288.2 per 10,000 population</w:t>
            </w:r>
          </w:p>
          <w:p w:rsidR="009B7AC6" w:rsidRPr="005343B1" w:rsidRDefault="009B7AC6" w:rsidP="005343B1">
            <w:pPr>
              <w:numPr>
                <w:ilvl w:val="0"/>
                <w:numId w:val="2"/>
              </w:numPr>
              <w:spacing w:line="360" w:lineRule="auto"/>
              <w:rPr>
                <w:rFonts w:asciiTheme="minorHAnsi" w:hAnsiTheme="minorHAnsi"/>
              </w:rPr>
            </w:pPr>
            <w:r w:rsidRPr="005343B1">
              <w:rPr>
                <w:rFonts w:asciiTheme="minorHAnsi" w:hAnsiTheme="minorHAnsi"/>
              </w:rPr>
              <w:t>1-2 years: 209.3 per 10,000 population</w:t>
            </w:r>
          </w:p>
          <w:p w:rsidR="009B7AC6" w:rsidRPr="005343B1" w:rsidRDefault="009B7AC6" w:rsidP="005343B1">
            <w:pPr>
              <w:spacing w:line="360" w:lineRule="auto"/>
              <w:rPr>
                <w:rFonts w:asciiTheme="minorHAnsi" w:hAnsiTheme="minorHAnsi"/>
              </w:rPr>
            </w:pPr>
            <w:r w:rsidRPr="005343B1">
              <w:rPr>
                <w:rFonts w:asciiTheme="minorHAnsi" w:hAnsiTheme="minorHAnsi"/>
              </w:rPr>
              <w:t>These rates exceed those reported from temperate regions such as Australia.</w:t>
            </w:r>
          </w:p>
        </w:tc>
      </w:tr>
      <w:tr w:rsidR="009B7AC6" w:rsidRPr="005343B1" w:rsidTr="005343B1">
        <w:trPr>
          <w:trHeight w:val="60"/>
        </w:trPr>
        <w:tc>
          <w:tcPr>
            <w:tcW w:w="1663" w:type="dxa"/>
            <w:shd w:val="clear" w:color="auto" w:fill="auto"/>
          </w:tcPr>
          <w:p w:rsidR="009B7AC6" w:rsidRPr="005343B1" w:rsidRDefault="009B7AC6" w:rsidP="00E96914">
            <w:pPr>
              <w:spacing w:line="360" w:lineRule="auto"/>
              <w:rPr>
                <w:rFonts w:asciiTheme="minorHAnsi" w:hAnsiTheme="minorHAnsi"/>
              </w:rPr>
            </w:pPr>
            <w:r w:rsidRPr="005343B1">
              <w:rPr>
                <w:rFonts w:asciiTheme="minorHAnsi" w:hAnsiTheme="minorHAnsi"/>
              </w:rPr>
              <w:t xml:space="preserve">Beard et al </w:t>
            </w:r>
            <w:r w:rsidRPr="005343B1">
              <w:rPr>
                <w:rFonts w:asciiTheme="minorHAnsi" w:hAnsiTheme="minorHAnsi"/>
              </w:rPr>
              <w:fldChar w:fldCharType="begin"/>
            </w:r>
            <w:r w:rsidR="00E96914">
              <w:rPr>
                <w:rFonts w:asciiTheme="minorHAnsi" w:hAnsiTheme="minorHAnsi"/>
              </w:rPr>
              <w:instrText xml:space="preserve"> ADDIN EN.CITE &lt;EndNote&gt;&lt;Cite&gt;&lt;Author&gt;Beard&lt;/Author&gt;&lt;Year&gt;2006&lt;/Year&gt;&lt;RecNum&gt;2720&lt;/RecNum&gt;&lt;DisplayText&gt;[7]&lt;/DisplayText&gt;&lt;record&gt;&lt;rec-number&gt;2720&lt;/rec-number&gt;&lt;foreign-keys&gt;&lt;key app="EN" db-id="0wx52dzsn0xrele5f2a5edwyxf2a0stezsdd"&gt;2720&lt;/key&gt;&lt;/foreign-keys&gt;&lt;ref-type name="Journal Article"&gt;17&lt;/ref-type&gt;&lt;contributors&gt;&lt;authors&gt;&lt;author&gt;Beard, F.&lt;/author&gt;&lt;author&gt;McIntyre, P.&lt;/author&gt;&lt;author&gt;Gidding, H.&lt;/author&gt;&lt;author&gt;Watson, M.&lt;/author&gt;&lt;/authors&gt;&lt;/contributors&gt;&lt;auth-address&gt;New South Wales Public Health Officer Training Program, New South Wales Department of Health, Sydney, New South Wales, Australia. Frank_Beard@health.qld.gov.au&lt;/auth-address&gt;&lt;titles&gt;&lt;title&gt;Influenza related hospitalisations in Sydney, New South Wales, Australia&lt;/title&gt;&lt;secondary-title&gt;Arch Dis Child&lt;/secondary-title&gt;&lt;/titles&gt;&lt;pages&gt;20-5&lt;/pages&gt;&lt;volume&gt;91&lt;/volume&gt;&lt;number&gt;1&lt;/number&gt;&lt;keywords&gt;&lt;keyword&gt;Acute Disease&lt;/keyword&gt;&lt;keyword&gt;Adolescent&lt;/keyword&gt;&lt;keyword&gt;Age Distribution&lt;/keyword&gt;&lt;keyword&gt;Child&lt;/keyword&gt;&lt;keyword&gt;Child, Preschool&lt;/keyword&gt;&lt;keyword&gt;Disease Outbreaks&lt;/keyword&gt;&lt;keyword&gt;Hospitalization/ statistics &amp;amp; numerical data&lt;/keyword&gt;&lt;keyword&gt;Humans&lt;/keyword&gt;&lt;keyword&gt;Infant&lt;/keyword&gt;&lt;keyword&gt;Infant, Newborn&lt;/keyword&gt;&lt;keyword&gt;Influenza, Human/ epidemiology&lt;/keyword&gt;&lt;keyword&gt;New South Wales/epidemiology&lt;/keyword&gt;&lt;keyword&gt;Retrospective Studies&lt;/keyword&gt;&lt;keyword&gt;Seasons&lt;/keyword&gt;&lt;/keywords&gt;&lt;dates&gt;&lt;year&gt;2006&lt;/year&gt;&lt;pub-dates&gt;&lt;date&gt;Jan&lt;/date&gt;&lt;/pub-dates&gt;&lt;/dates&gt;&lt;isbn&gt;1468-2044 (Electronic)&amp;#xD;0003-9888 (Linking)&lt;/isbn&gt;&lt;accession-num&gt;16371373&lt;/accession-num&gt;&lt;urls&gt;&lt;/urls&gt;&lt;/record&gt;&lt;/Cite&gt;&lt;/EndNote&gt;</w:instrText>
            </w:r>
            <w:r w:rsidRPr="005343B1">
              <w:rPr>
                <w:rFonts w:asciiTheme="minorHAnsi" w:hAnsiTheme="minorHAnsi"/>
              </w:rPr>
              <w:fldChar w:fldCharType="separate"/>
            </w:r>
            <w:r w:rsidR="00E96914">
              <w:rPr>
                <w:rFonts w:asciiTheme="minorHAnsi" w:hAnsiTheme="minorHAnsi"/>
                <w:noProof/>
              </w:rPr>
              <w:t>[</w:t>
            </w:r>
            <w:hyperlink w:anchor="_ENREF_7" w:tooltip="Beard, 2006 #2720" w:history="1">
              <w:r w:rsidR="00E96914">
                <w:rPr>
                  <w:rFonts w:asciiTheme="minorHAnsi" w:hAnsiTheme="minorHAnsi"/>
                  <w:noProof/>
                </w:rPr>
                <w:t>7</w:t>
              </w:r>
            </w:hyperlink>
            <w:r w:rsidR="00E96914">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Australia</w:t>
            </w:r>
          </w:p>
        </w:tc>
        <w:tc>
          <w:tcPr>
            <w:tcW w:w="1210"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1994-2001</w:t>
            </w:r>
          </w:p>
        </w:tc>
        <w:tc>
          <w:tcPr>
            <w:tcW w:w="274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Retrospective population based study using two methods to estimate hospitalization rates</w:t>
            </w:r>
          </w:p>
        </w:tc>
        <w:tc>
          <w:tcPr>
            <w:tcW w:w="1418"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 18 years</w:t>
            </w:r>
          </w:p>
        </w:tc>
        <w:tc>
          <w:tcPr>
            <w:tcW w:w="581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 xml:space="preserve">Hospitalization rates for influenza based on </w:t>
            </w:r>
            <w:proofErr w:type="spellStart"/>
            <w:r w:rsidRPr="005343B1">
              <w:rPr>
                <w:rFonts w:asciiTheme="minorHAnsi" w:hAnsiTheme="minorHAnsi"/>
              </w:rPr>
              <w:t>virological</w:t>
            </w:r>
            <w:proofErr w:type="spellEnd"/>
            <w:r w:rsidRPr="005343B1">
              <w:rPr>
                <w:rFonts w:asciiTheme="minorHAnsi" w:hAnsiTheme="minorHAnsi"/>
              </w:rPr>
              <w:t xml:space="preserve"> surveillance data combining data on influenza and RSV* were 11 times greater than rates of hospitalization based on influenza being the principal discharge diagnosis for children (≤ 2 years).</w:t>
            </w:r>
          </w:p>
        </w:tc>
      </w:tr>
      <w:tr w:rsidR="009B7AC6" w:rsidRPr="005343B1" w:rsidTr="005343B1">
        <w:trPr>
          <w:trHeight w:val="60"/>
        </w:trPr>
        <w:tc>
          <w:tcPr>
            <w:tcW w:w="1663" w:type="dxa"/>
            <w:shd w:val="clear" w:color="auto" w:fill="auto"/>
          </w:tcPr>
          <w:p w:rsidR="009B7AC6" w:rsidRPr="005343B1" w:rsidRDefault="009B7AC6" w:rsidP="00E96914">
            <w:pPr>
              <w:spacing w:line="360" w:lineRule="auto"/>
              <w:rPr>
                <w:rFonts w:asciiTheme="minorHAnsi" w:hAnsiTheme="minorHAnsi"/>
              </w:rPr>
            </w:pPr>
            <w:proofErr w:type="spellStart"/>
            <w:r w:rsidRPr="005343B1">
              <w:rPr>
                <w:rFonts w:asciiTheme="minorHAnsi" w:hAnsiTheme="minorHAnsi"/>
              </w:rPr>
              <w:lastRenderedPageBreak/>
              <w:t>Kwong</w:t>
            </w:r>
            <w:proofErr w:type="spellEnd"/>
            <w:r w:rsidRPr="005343B1">
              <w:rPr>
                <w:rFonts w:asciiTheme="minorHAnsi" w:hAnsiTheme="minorHAnsi"/>
              </w:rPr>
              <w:t xml:space="preserve"> et al </w:t>
            </w:r>
            <w:r w:rsidRPr="005343B1">
              <w:rPr>
                <w:rFonts w:asciiTheme="minorHAnsi" w:hAnsiTheme="minorHAnsi"/>
              </w:rPr>
              <w:fldChar w:fldCharType="begin"/>
            </w:r>
            <w:r w:rsidR="00E96914">
              <w:rPr>
                <w:rFonts w:asciiTheme="minorHAnsi" w:hAnsiTheme="minorHAnsi"/>
              </w:rPr>
              <w:instrText xml:space="preserve"> ADDIN EN.CITE &lt;EndNote&gt;&lt;Cite&gt;&lt;Author&gt;Kwong&lt;/Author&gt;&lt;Year&gt;2009&lt;/Year&gt;&lt;RecNum&gt;2693&lt;/RecNum&gt;&lt;DisplayText&gt;[8]&lt;/DisplayText&gt;&lt;record&gt;&lt;rec-number&gt;2693&lt;/rec-number&gt;&lt;foreign-keys&gt;&lt;key app="EN" db-id="0wx52dzsn0xrele5f2a5edwyxf2a0stezsdd"&gt;2693&lt;/key&gt;&lt;/foreign-keys&gt;&lt;ref-type name="Journal Article"&gt;17&lt;/ref-type&gt;&lt;contributors&gt;&lt;authors&gt;&lt;author&gt;Kwong, K. L.&lt;/author&gt;&lt;author&gt;Lung, D.&lt;/author&gt;&lt;author&gt;Wong, S. N.&lt;/author&gt;&lt;author&gt;Que, T. L.&lt;/author&gt;&lt;author&gt;Kwong, N. S.&lt;/author&gt;&lt;/authors&gt;&lt;/contributors&gt;&lt;auth-address&gt;Department of Pediatrics and Adolescent Medicine, Tuen Mun Hospital, Hong Kong, China. karenkwong@graduate.hku.hk&lt;/auth-address&gt;&lt;titles&gt;&lt;title&gt;Influenza-related hospitalisations in children&lt;/title&gt;&lt;secondary-title&gt;J Paediatr Child Health&lt;/secondary-title&gt;&lt;/titles&gt;&lt;pages&gt;660-4&lt;/pages&gt;&lt;volume&gt;45&lt;/volume&gt;&lt;number&gt;11&lt;/number&gt;&lt;keywords&gt;&lt;keyword&gt;Adolescent&lt;/keyword&gt;&lt;keyword&gt;Child&lt;/keyword&gt;&lt;keyword&gt;Child, Preschool&lt;/keyword&gt;&lt;keyword&gt;Female&lt;/keyword&gt;&lt;keyword&gt;Hong Kong/epidemiology&lt;/keyword&gt;&lt;keyword&gt;Hospitalization/ statistics &amp;amp; numerical data&lt;/keyword&gt;&lt;keyword&gt;Humans&lt;/keyword&gt;&lt;keyword&gt;Infant&lt;/keyword&gt;&lt;keyword&gt;Influenza Vaccines/ therapeutic use&lt;/keyword&gt;&lt;keyword&gt;Influenza, Human/diagnosis/epidemiology/prevention &amp;amp; control/transmission&lt;/keyword&gt;&lt;keyword&gt;Length of Stay/statistics &amp;amp; numerical data&lt;/keyword&gt;&lt;keyword&gt;Male&lt;/keyword&gt;&lt;keyword&gt;Retrospective Studies&lt;/keyword&gt;&lt;/keywords&gt;&lt;dates&gt;&lt;year&gt;2009&lt;/year&gt;&lt;pub-dates&gt;&lt;date&gt;Nov&lt;/date&gt;&lt;/pub-dates&gt;&lt;/dates&gt;&lt;isbn&gt;1440-1754 (Electronic)&amp;#xD;1034-4810 (Linking)&lt;/isbn&gt;&lt;accession-num&gt;19845841&lt;/accession-num&gt;&lt;urls&gt;&lt;/urls&gt;&lt;/record&gt;&lt;/Cite&gt;&lt;/EndNote&gt;</w:instrText>
            </w:r>
            <w:r w:rsidRPr="005343B1">
              <w:rPr>
                <w:rFonts w:asciiTheme="minorHAnsi" w:hAnsiTheme="minorHAnsi"/>
              </w:rPr>
              <w:fldChar w:fldCharType="separate"/>
            </w:r>
            <w:r w:rsidR="00E96914">
              <w:rPr>
                <w:rFonts w:asciiTheme="minorHAnsi" w:hAnsiTheme="minorHAnsi"/>
                <w:noProof/>
              </w:rPr>
              <w:t>[</w:t>
            </w:r>
            <w:hyperlink w:anchor="_ENREF_8" w:tooltip="Kwong, 2009 #2693" w:history="1">
              <w:r w:rsidR="00E96914">
                <w:rPr>
                  <w:rFonts w:asciiTheme="minorHAnsi" w:hAnsiTheme="minorHAnsi"/>
                  <w:noProof/>
                </w:rPr>
                <w:t>8</w:t>
              </w:r>
            </w:hyperlink>
            <w:r w:rsidR="00E96914">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Hong Kong SAR(China)</w:t>
            </w:r>
          </w:p>
        </w:tc>
        <w:tc>
          <w:tcPr>
            <w:tcW w:w="1210"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2005 (6 months)</w:t>
            </w:r>
          </w:p>
        </w:tc>
        <w:tc>
          <w:tcPr>
            <w:tcW w:w="274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Retrospective study in one regional hospital serving 180,000 population</w:t>
            </w:r>
          </w:p>
        </w:tc>
        <w:tc>
          <w:tcPr>
            <w:tcW w:w="1418"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 18 years</w:t>
            </w:r>
          </w:p>
        </w:tc>
        <w:tc>
          <w:tcPr>
            <w:tcW w:w="581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Influenza A accounted for 93.5% of hospitalizations. Children &lt;5 years age comprised 70% of admission. Mean duration of hospitalization was 3 days (range 0.5–12.5 days).</w:t>
            </w:r>
          </w:p>
        </w:tc>
      </w:tr>
      <w:tr w:rsidR="009B7AC6" w:rsidRPr="005343B1" w:rsidTr="005343B1">
        <w:trPr>
          <w:trHeight w:val="60"/>
        </w:trPr>
        <w:tc>
          <w:tcPr>
            <w:tcW w:w="1663" w:type="dxa"/>
            <w:shd w:val="clear" w:color="auto" w:fill="auto"/>
          </w:tcPr>
          <w:p w:rsidR="009B7AC6" w:rsidRPr="005343B1" w:rsidRDefault="009B7AC6" w:rsidP="00E96914">
            <w:pPr>
              <w:spacing w:line="360" w:lineRule="auto"/>
              <w:rPr>
                <w:rFonts w:asciiTheme="minorHAnsi" w:hAnsiTheme="minorHAnsi"/>
              </w:rPr>
            </w:pPr>
            <w:r w:rsidRPr="005343B1">
              <w:rPr>
                <w:rFonts w:asciiTheme="minorHAnsi" w:hAnsiTheme="minorHAnsi"/>
              </w:rPr>
              <w:t xml:space="preserve">Chiu et al </w:t>
            </w:r>
            <w:r w:rsidRPr="005343B1">
              <w:rPr>
                <w:rFonts w:asciiTheme="minorHAnsi" w:hAnsiTheme="minorHAnsi"/>
              </w:rPr>
              <w:fldChar w:fldCharType="begin">
                <w:fldData xml:space="preserve">PEVuZE5vdGU+PENpdGU+PEF1dGhvcj5DaGl1PC9BdXRob3I+PFllYXI+MjAwOTwvWWVhcj48UmVj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</w:fldData>
              </w:fldChar>
            </w:r>
            <w:r w:rsidR="00E96914">
              <w:rPr>
                <w:rFonts w:asciiTheme="minorHAnsi" w:hAnsiTheme="minorHAnsi"/>
              </w:rPr>
              <w:instrText xml:space="preserve"> ADDIN EN.CITE </w:instrText>
            </w:r>
            <w:r w:rsidR="00E96914">
              <w:rPr>
                <w:rFonts w:asciiTheme="minorHAnsi" w:hAnsiTheme="minorHAnsi"/>
              </w:rPr>
              <w:fldChar w:fldCharType="begin">
                <w:fldData xml:space="preserve">PEVuZE5vdGU+PENpdGU+PEF1dGhvcj5DaGl1PC9BdXRob3I+PFllYXI+MjAwOTwvWWVhcj48UmVj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</w:fldData>
              </w:fldChar>
            </w:r>
            <w:r w:rsidR="00E96914">
              <w:rPr>
                <w:rFonts w:asciiTheme="minorHAnsi" w:hAnsiTheme="minorHAnsi"/>
              </w:rPr>
              <w:instrText xml:space="preserve"> ADDIN EN.CITE.DATA </w:instrText>
            </w:r>
            <w:r w:rsidR="00E96914">
              <w:rPr>
                <w:rFonts w:asciiTheme="minorHAnsi" w:hAnsiTheme="minorHAnsi"/>
              </w:rPr>
            </w:r>
            <w:r w:rsidR="00E96914">
              <w:rPr>
                <w:rFonts w:asciiTheme="minorHAnsi" w:hAnsiTheme="minorHAnsi"/>
              </w:rPr>
              <w:fldChar w:fldCharType="end"/>
            </w:r>
            <w:r w:rsidRPr="005343B1">
              <w:rPr>
                <w:rFonts w:asciiTheme="minorHAnsi" w:hAnsiTheme="minorHAnsi"/>
              </w:rPr>
            </w:r>
            <w:r w:rsidRPr="005343B1">
              <w:rPr>
                <w:rFonts w:asciiTheme="minorHAnsi" w:hAnsiTheme="minorHAnsi"/>
              </w:rPr>
              <w:fldChar w:fldCharType="separate"/>
            </w:r>
            <w:r w:rsidR="00E96914">
              <w:rPr>
                <w:rFonts w:asciiTheme="minorHAnsi" w:hAnsiTheme="minorHAnsi"/>
                <w:noProof/>
              </w:rPr>
              <w:t>[</w:t>
            </w:r>
            <w:hyperlink w:anchor="_ENREF_9" w:tooltip="Chiu, 2009 #2616" w:history="1">
              <w:r w:rsidR="00E96914">
                <w:rPr>
                  <w:rFonts w:asciiTheme="minorHAnsi" w:hAnsiTheme="minorHAnsi"/>
                  <w:noProof/>
                </w:rPr>
                <w:t>9</w:t>
              </w:r>
            </w:hyperlink>
            <w:r w:rsidR="00E96914">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Hong Kong SAR(China)</w:t>
            </w:r>
          </w:p>
        </w:tc>
        <w:tc>
          <w:tcPr>
            <w:tcW w:w="1210"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2003-2006</w:t>
            </w:r>
          </w:p>
        </w:tc>
        <w:tc>
          <w:tcPr>
            <w:tcW w:w="274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 xml:space="preserve">Prospective study in two hospitals that serve 72.5% of all general pediatric admissions </w:t>
            </w:r>
          </w:p>
        </w:tc>
        <w:tc>
          <w:tcPr>
            <w:tcW w:w="1418"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&lt;18 years</w:t>
            </w:r>
          </w:p>
        </w:tc>
        <w:tc>
          <w:tcPr>
            <w:tcW w:w="581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 xml:space="preserve">Children &lt;1 year old had highest hospitalization rate for influenza </w:t>
            </w:r>
            <w:proofErr w:type="gramStart"/>
            <w:r w:rsidRPr="005343B1">
              <w:rPr>
                <w:rFonts w:asciiTheme="minorHAnsi" w:hAnsiTheme="minorHAnsi"/>
              </w:rPr>
              <w:t>A</w:t>
            </w:r>
            <w:proofErr w:type="gramEnd"/>
            <w:r w:rsidRPr="005343B1">
              <w:rPr>
                <w:rFonts w:asciiTheme="minorHAnsi" w:hAnsiTheme="minorHAnsi"/>
              </w:rPr>
              <w:t xml:space="preserve"> in 2004-2005 (103.8 per 10,000). Hospitalization rates varied by virus type and subtype.</w:t>
            </w:r>
          </w:p>
        </w:tc>
      </w:tr>
      <w:tr w:rsidR="009B7AC6" w:rsidRPr="005343B1" w:rsidTr="005343B1">
        <w:trPr>
          <w:trHeight w:val="60"/>
        </w:trPr>
        <w:tc>
          <w:tcPr>
            <w:tcW w:w="1663" w:type="dxa"/>
            <w:shd w:val="clear" w:color="auto" w:fill="auto"/>
          </w:tcPr>
          <w:p w:rsidR="009B7AC6" w:rsidRPr="005343B1" w:rsidRDefault="009B7AC6" w:rsidP="00E96914">
            <w:pPr>
              <w:spacing w:line="360" w:lineRule="auto"/>
              <w:rPr>
                <w:rFonts w:asciiTheme="minorHAnsi" w:hAnsiTheme="minorHAnsi"/>
              </w:rPr>
            </w:pPr>
            <w:proofErr w:type="spellStart"/>
            <w:r w:rsidRPr="005343B1">
              <w:rPr>
                <w:rFonts w:asciiTheme="minorHAnsi" w:hAnsiTheme="minorHAnsi"/>
              </w:rPr>
              <w:t>D’Onise</w:t>
            </w:r>
            <w:proofErr w:type="spellEnd"/>
            <w:r w:rsidRPr="005343B1">
              <w:rPr>
                <w:rFonts w:asciiTheme="minorHAnsi" w:hAnsiTheme="minorHAnsi"/>
              </w:rPr>
              <w:t xml:space="preserve"> et al </w:t>
            </w:r>
            <w:r w:rsidRPr="005343B1">
              <w:rPr>
                <w:rFonts w:asciiTheme="minorHAnsi" w:hAnsiTheme="minorHAnsi"/>
              </w:rPr>
              <w:fldChar w:fldCharType="begin"/>
            </w:r>
            <w:r w:rsidR="00E96914">
              <w:rPr>
                <w:rFonts w:asciiTheme="minorHAnsi" w:hAnsiTheme="minorHAnsi"/>
              </w:rPr>
              <w:instrText xml:space="preserve"> ADDIN EN.CITE &lt;EndNote&gt;&lt;Cite&gt;&lt;Author&gt;D&amp;apos;Onise&lt;/Author&gt;&lt;Year&gt;2008&lt;/Year&gt;&lt;RecNum&gt;2707&lt;/RecNum&gt;&lt;DisplayText&gt;[10]&lt;/DisplayText&gt;&lt;record&gt;&lt;rec-number&gt;2707&lt;/rec-number&gt;&lt;foreign-keys&gt;&lt;key app="EN" db-id="0wx52dzsn0xrele5f2a5edwyxf2a0stezsdd"&gt;2707&lt;/key&gt;&lt;/foreign-keys&gt;&lt;ref-type name="Journal Article"&gt;17&lt;/ref-type&gt;&lt;contributors&gt;&lt;authors&gt;&lt;author&gt;D&amp;apos;Onise, K.&lt;/author&gt;&lt;author&gt;Raupach, J. C.&lt;/author&gt;&lt;/authors&gt;&lt;/contributors&gt;&lt;auth-address&gt;Department of Health, South Australia, Adelaide, SA, Australia. katina.d&amp;apos;onise@health.sa.gov.au&lt;/auth-address&gt;&lt;titles&gt;&lt;title&gt;The burden of influenza in healthy children in South Australia&lt;/title&gt;&lt;secondary-title&gt;Med J Aust&lt;/secondary-title&gt;&lt;/titles&gt;&lt;periodical&gt;&lt;full-title&gt;Med J Aust&lt;/full-title&gt;&lt;abbr-1&gt;The Medical journal of Australia&lt;/abbr-1&gt;&lt;/periodical&gt;&lt;pages&gt;510-3&lt;/pages&gt;&lt;volume&gt;188&lt;/volume&gt;&lt;number&gt;9&lt;/number&gt;&lt;keywords&gt;&lt;keyword&gt;Child, Preschool&lt;/keyword&gt;&lt;keyword&gt;Follow-Up Studies&lt;/keyword&gt;&lt;keyword&gt;Humans&lt;/keyword&gt;&lt;keyword&gt;Infant&lt;/keyword&gt;&lt;keyword&gt;Infant, Newborn&lt;/keyword&gt;&lt;keyword&gt;Influenza A virus/immunology&lt;/keyword&gt;&lt;keyword&gt;Influenza Vaccines/ therapeutic use&lt;/keyword&gt;&lt;keyword&gt;Influenza, Human/ epidemiology/ prevention &amp;amp; control&lt;/keyword&gt;&lt;keyword&gt;Morbidity/trends&lt;/keyword&gt;&lt;keyword&gt;Patient Admission/statistics &amp;amp; numerical data&lt;/keyword&gt;&lt;keyword&gt;Prognosis&lt;/keyword&gt;&lt;keyword&gt;Reference Values&lt;/keyword&gt;&lt;keyword&gt;Retrospective Studies&lt;/keyword&gt;&lt;keyword&gt;Risk Factors&lt;/keyword&gt;&lt;keyword&gt;South Australia/epidemiology&lt;/keyword&gt;&lt;keyword&gt;Survival Rate/trends&lt;/keyword&gt;&lt;keyword&gt;Vaccination/ utilization&lt;/keyword&gt;&lt;/keywords&gt;&lt;dates&gt;&lt;year&gt;2008&lt;/year&gt;&lt;pub-dates&gt;&lt;date&gt;May 5&lt;/date&gt;&lt;/pub-dates&gt;&lt;/dates&gt;&lt;isbn&gt;0025-729X (Print)&amp;#xD;0025-729X (Linking)&lt;/isbn&gt;&lt;accession-num&gt;18459921&lt;/accession-num&gt;&lt;urls&gt;&lt;/urls&gt;&lt;/record&gt;&lt;/Cite&gt;&lt;/EndNote&gt;</w:instrText>
            </w:r>
            <w:r w:rsidRPr="005343B1">
              <w:rPr>
                <w:rFonts w:asciiTheme="minorHAnsi" w:hAnsiTheme="minorHAnsi"/>
              </w:rPr>
              <w:fldChar w:fldCharType="separate"/>
            </w:r>
            <w:r w:rsidR="00E96914">
              <w:rPr>
                <w:rFonts w:asciiTheme="minorHAnsi" w:hAnsiTheme="minorHAnsi"/>
                <w:noProof/>
              </w:rPr>
              <w:t>[</w:t>
            </w:r>
            <w:hyperlink w:anchor="_ENREF_10" w:tooltip="D'Onise, 2008 #2707" w:history="1">
              <w:r w:rsidR="00E96914">
                <w:rPr>
                  <w:rFonts w:asciiTheme="minorHAnsi" w:hAnsiTheme="minorHAnsi"/>
                  <w:noProof/>
                </w:rPr>
                <w:t>10</w:t>
              </w:r>
            </w:hyperlink>
            <w:r w:rsidR="00E96914">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Australia</w:t>
            </w:r>
          </w:p>
        </w:tc>
        <w:tc>
          <w:tcPr>
            <w:tcW w:w="1210"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1996-2006</w:t>
            </w:r>
          </w:p>
        </w:tc>
        <w:tc>
          <w:tcPr>
            <w:tcW w:w="274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 xml:space="preserve">Retrospective study of hospital separation data with 649 children admitted for influenza </w:t>
            </w:r>
          </w:p>
        </w:tc>
        <w:tc>
          <w:tcPr>
            <w:tcW w:w="1418"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&lt;5 years</w:t>
            </w:r>
          </w:p>
        </w:tc>
        <w:tc>
          <w:tcPr>
            <w:tcW w:w="581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High admission rates for children &lt;1 year old: 151 per 100,000.</w:t>
            </w:r>
          </w:p>
          <w:p w:rsidR="009B7AC6" w:rsidRPr="005343B1" w:rsidRDefault="009B7AC6" w:rsidP="005343B1">
            <w:pPr>
              <w:spacing w:line="360" w:lineRule="auto"/>
              <w:rPr>
                <w:rFonts w:asciiTheme="minorHAnsi" w:hAnsiTheme="minorHAnsi"/>
              </w:rPr>
            </w:pPr>
            <w:r w:rsidRPr="005343B1">
              <w:rPr>
                <w:rFonts w:asciiTheme="minorHAnsi" w:hAnsiTheme="minorHAnsi"/>
              </w:rPr>
              <w:t xml:space="preserve">For Indigenous children, high rates were observed for children &lt;5 years old: 161.8 per 100,000. Most (81%) children hospitalized did not have underlying illnesses. </w:t>
            </w:r>
          </w:p>
        </w:tc>
      </w:tr>
      <w:tr w:rsidR="009B7AC6" w:rsidRPr="005343B1" w:rsidTr="005343B1">
        <w:trPr>
          <w:trHeight w:val="60"/>
        </w:trPr>
        <w:tc>
          <w:tcPr>
            <w:tcW w:w="1663" w:type="dxa"/>
            <w:shd w:val="clear" w:color="auto" w:fill="auto"/>
          </w:tcPr>
          <w:p w:rsidR="009B7AC6" w:rsidRPr="005343B1" w:rsidRDefault="009B7AC6" w:rsidP="00E96914">
            <w:pPr>
              <w:spacing w:line="360" w:lineRule="auto"/>
              <w:rPr>
                <w:rFonts w:asciiTheme="minorHAnsi" w:hAnsiTheme="minorHAnsi"/>
              </w:rPr>
            </w:pPr>
            <w:proofErr w:type="spellStart"/>
            <w:r w:rsidRPr="005343B1">
              <w:rPr>
                <w:rFonts w:asciiTheme="minorHAnsi" w:hAnsiTheme="minorHAnsi"/>
              </w:rPr>
              <w:t>Mermond</w:t>
            </w:r>
            <w:proofErr w:type="spellEnd"/>
            <w:r w:rsidRPr="005343B1">
              <w:rPr>
                <w:rFonts w:asciiTheme="minorHAnsi" w:hAnsiTheme="minorHAnsi"/>
              </w:rPr>
              <w:t xml:space="preserve"> et al </w:t>
            </w:r>
            <w:r w:rsidRPr="005343B1">
              <w:rPr>
                <w:rFonts w:asciiTheme="minorHAnsi" w:hAnsiTheme="minorHAnsi"/>
              </w:rPr>
              <w:fldChar w:fldCharType="begin">
                <w:fldData xml:space="preserve">PEVuZE5vdGU+PENpdGU+PEF1dGhvcj5NZXJtb25kPC9BdXRob3I+PFllYXI+MjAxMDwvWWVhcj48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</w:fldData>
              </w:fldChar>
            </w:r>
            <w:r w:rsidR="00E96914">
              <w:rPr>
                <w:rFonts w:asciiTheme="minorHAnsi" w:hAnsiTheme="minorHAnsi"/>
              </w:rPr>
              <w:instrText xml:space="preserve"> ADDIN EN.CITE </w:instrText>
            </w:r>
            <w:r w:rsidR="00E96914">
              <w:rPr>
                <w:rFonts w:asciiTheme="minorHAnsi" w:hAnsiTheme="minorHAnsi"/>
              </w:rPr>
              <w:fldChar w:fldCharType="begin">
                <w:fldData xml:space="preserve">PEVuZE5vdGU+PENpdGU+PEF1dGhvcj5NZXJtb25kPC9BdXRob3I+PFllYXI+MjAxMDwvWWVhcj48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</w:fldData>
              </w:fldChar>
            </w:r>
            <w:r w:rsidR="00E96914">
              <w:rPr>
                <w:rFonts w:asciiTheme="minorHAnsi" w:hAnsiTheme="minorHAnsi"/>
              </w:rPr>
              <w:instrText xml:space="preserve"> ADDIN EN.CITE.DATA </w:instrText>
            </w:r>
            <w:r w:rsidR="00E96914">
              <w:rPr>
                <w:rFonts w:asciiTheme="minorHAnsi" w:hAnsiTheme="minorHAnsi"/>
              </w:rPr>
            </w:r>
            <w:r w:rsidR="00E96914">
              <w:rPr>
                <w:rFonts w:asciiTheme="minorHAnsi" w:hAnsiTheme="minorHAnsi"/>
              </w:rPr>
              <w:fldChar w:fldCharType="end"/>
            </w:r>
            <w:r w:rsidRPr="005343B1">
              <w:rPr>
                <w:rFonts w:asciiTheme="minorHAnsi" w:hAnsiTheme="minorHAnsi"/>
              </w:rPr>
            </w:r>
            <w:r w:rsidRPr="005343B1">
              <w:rPr>
                <w:rFonts w:asciiTheme="minorHAnsi" w:hAnsiTheme="minorHAnsi"/>
              </w:rPr>
              <w:fldChar w:fldCharType="separate"/>
            </w:r>
            <w:r w:rsidR="00E96914">
              <w:rPr>
                <w:rFonts w:asciiTheme="minorHAnsi" w:hAnsiTheme="minorHAnsi"/>
                <w:noProof/>
              </w:rPr>
              <w:t>[</w:t>
            </w:r>
            <w:hyperlink w:anchor="_ENREF_11" w:tooltip="Mermond, 2010 #4341" w:history="1">
              <w:r w:rsidR="00E96914">
                <w:rPr>
                  <w:rFonts w:asciiTheme="minorHAnsi" w:hAnsiTheme="minorHAnsi"/>
                  <w:noProof/>
                </w:rPr>
                <w:t>11</w:t>
              </w:r>
            </w:hyperlink>
            <w:r w:rsidR="00E96914">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New Caledonia</w:t>
            </w:r>
          </w:p>
        </w:tc>
        <w:tc>
          <w:tcPr>
            <w:tcW w:w="1210"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2006-2007</w:t>
            </w:r>
          </w:p>
        </w:tc>
        <w:tc>
          <w:tcPr>
            <w:tcW w:w="274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Prospective study of 137 hospitalized community-acquired pneumonia cases.</w:t>
            </w:r>
          </w:p>
        </w:tc>
        <w:tc>
          <w:tcPr>
            <w:tcW w:w="1418"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All ages</w:t>
            </w:r>
          </w:p>
        </w:tc>
        <w:tc>
          <w:tcPr>
            <w:tcW w:w="581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Influenza virus was detected in 4 patients (15% of those tested for influenza).</w:t>
            </w:r>
            <w:r w:rsidR="005343B1">
              <w:rPr>
                <w:rFonts w:asciiTheme="minorHAnsi" w:hAnsiTheme="minorHAnsi"/>
              </w:rPr>
              <w:t xml:space="preserve"> </w:t>
            </w:r>
            <w:r w:rsidRPr="005343B1">
              <w:rPr>
                <w:rFonts w:asciiTheme="minorHAnsi" w:hAnsiTheme="minorHAnsi"/>
              </w:rPr>
              <w:t xml:space="preserve">Common </w:t>
            </w:r>
            <w:proofErr w:type="spellStart"/>
            <w:r w:rsidRPr="005343B1">
              <w:rPr>
                <w:rFonts w:asciiTheme="minorHAnsi" w:hAnsiTheme="minorHAnsi"/>
              </w:rPr>
              <w:t>coinfections</w:t>
            </w:r>
            <w:proofErr w:type="spellEnd"/>
            <w:r w:rsidRPr="005343B1">
              <w:rPr>
                <w:rFonts w:asciiTheme="minorHAnsi" w:hAnsiTheme="minorHAnsi"/>
              </w:rPr>
              <w:t xml:space="preserve"> were S. pneumonia with influenza A virus.</w:t>
            </w:r>
          </w:p>
        </w:tc>
      </w:tr>
      <w:tr w:rsidR="009B7AC6" w:rsidRPr="005343B1" w:rsidTr="005343B1">
        <w:trPr>
          <w:trHeight w:val="60"/>
        </w:trPr>
        <w:tc>
          <w:tcPr>
            <w:tcW w:w="1663" w:type="dxa"/>
            <w:shd w:val="clear" w:color="auto" w:fill="auto"/>
          </w:tcPr>
          <w:p w:rsidR="009B7AC6" w:rsidRPr="005343B1" w:rsidRDefault="009B7AC6" w:rsidP="00E96914">
            <w:pPr>
              <w:spacing w:line="360" w:lineRule="auto"/>
              <w:rPr>
                <w:rFonts w:asciiTheme="minorHAnsi" w:hAnsiTheme="minorHAnsi"/>
              </w:rPr>
            </w:pPr>
            <w:proofErr w:type="spellStart"/>
            <w:r w:rsidRPr="005343B1">
              <w:rPr>
                <w:rFonts w:asciiTheme="minorHAnsi" w:hAnsiTheme="minorHAnsi"/>
              </w:rPr>
              <w:t>Drennan</w:t>
            </w:r>
            <w:proofErr w:type="spellEnd"/>
            <w:r w:rsidRPr="005343B1">
              <w:rPr>
                <w:rFonts w:asciiTheme="minorHAnsi" w:hAnsiTheme="minorHAnsi"/>
              </w:rPr>
              <w:t xml:space="preserve"> et al </w:t>
            </w:r>
            <w:r w:rsidRPr="005343B1">
              <w:rPr>
                <w:rFonts w:asciiTheme="minorHAnsi" w:hAnsiTheme="minorHAnsi"/>
              </w:rPr>
              <w:fldChar w:fldCharType="begin"/>
            </w:r>
            <w:r w:rsidR="00E96914">
              <w:rPr>
                <w:rFonts w:asciiTheme="minorHAnsi" w:hAnsiTheme="minorHAnsi"/>
              </w:rPr>
              <w:instrText xml:space="preserve"> ADDIN EN.CITE &lt;EndNote&gt;&lt;Cite&gt;&lt;Author&gt;Drennan&lt;/Author&gt;&lt;Year&gt;2010&lt;/Year&gt;&lt;RecNum&gt;4345&lt;/RecNum&gt;&lt;DisplayText&gt;[12]&lt;/DisplayText&gt;&lt;record&gt;&lt;rec-number&gt;4345&lt;/rec-number&gt;&lt;foreign-keys&gt;&lt;key app="EN" db-id="0wx52dzsn0xrele5f2a5edwyxf2a0stezsdd"&gt;4345&lt;/key&gt;&lt;/foreign-keys&gt;&lt;ref-type name="Journal Article"&gt;17&lt;/ref-type&gt;&lt;contributors&gt;&lt;authors&gt;&lt;author&gt;Drennan, K.&lt;/author&gt;&lt;author&gt;Hicks, P.&lt;/author&gt;&lt;author&gt;Hart, G.&lt;/author&gt;&lt;/authors&gt;&lt;/contributors&gt;&lt;auth-address&gt;Australian and New Zealand Intensive Care Society Centre for Outcome and Resource Evaluation (ANZICS CORE), Melbourne, VIC. Kelly.Drennan@anzics.com.au&lt;/auth-address&gt;&lt;titles&gt;&lt;title&gt;Impact of pandemic (H1N1) 2009 on Australasian critical care units&lt;/title&gt;&lt;secondary-title&gt;Crit Care Resusc&lt;/secondary-title&gt;&lt;/titles&gt;&lt;periodical&gt;&lt;full-title&gt;Crit Care Resusc&lt;/full-title&gt;&lt;/periodical&gt;&lt;pages&gt;223-9&lt;/pages&gt;&lt;volume&gt;12&lt;/volume&gt;&lt;number&gt;4&lt;/number&gt;&lt;edition&gt;2010/12/15&lt;/edition&gt;&lt;keywords&gt;&lt;keyword&gt;Adult&lt;/keyword&gt;&lt;keyword&gt;Australia/epidemiology&lt;/keyword&gt;&lt;keyword&gt;Hospitalization/statistics &amp;amp; numerical data&lt;/keyword&gt;&lt;keyword&gt;Humans&lt;/keyword&gt;&lt;keyword&gt;*Influenza A Virus, H1N1 Subtype&lt;/keyword&gt;&lt;keyword&gt;Influenza, Human/diagnosis/*epidemiology/*therapy&lt;/keyword&gt;&lt;keyword&gt;Intensive Care/*utilization&lt;/keyword&gt;&lt;keyword&gt;New Zealand/epidemiology&lt;/keyword&gt;&lt;keyword&gt;*Pandemics&lt;/keyword&gt;&lt;keyword&gt;Respiration, Artificial/utilization&lt;/keyword&gt;&lt;keyword&gt;Retrospective Studies&lt;/keyword&gt;&lt;keyword&gt;Seasons&lt;/keyword&gt;&lt;/keywords&gt;&lt;dates&gt;&lt;year&gt;2010&lt;/year&gt;&lt;pub-dates&gt;&lt;date&gt;Dec&lt;/date&gt;&lt;/pub-dates&gt;&lt;/dates&gt;&lt;isbn&gt;1441-2772 (Print)&amp;#xD;1441-2772 (Linking)&lt;/isbn&gt;&lt;accession-num&gt;21143081&lt;/accession-num&gt;&lt;urls&gt;&lt;related-urls&gt;&lt;url&gt;http://www.ncbi.nlm.nih.gov/pubmed/21143081&lt;/url&gt;&lt;/related-urls&gt;&lt;/urls&gt;&lt;language&gt;eng&lt;/language&gt;&lt;/record&gt;&lt;/Cite&gt;&lt;/EndNote&gt;</w:instrText>
            </w:r>
            <w:r w:rsidRPr="005343B1">
              <w:rPr>
                <w:rFonts w:asciiTheme="minorHAnsi" w:hAnsiTheme="minorHAnsi"/>
              </w:rPr>
              <w:fldChar w:fldCharType="separate"/>
            </w:r>
            <w:r w:rsidR="00E96914">
              <w:rPr>
                <w:rFonts w:asciiTheme="minorHAnsi" w:hAnsiTheme="minorHAnsi"/>
                <w:noProof/>
              </w:rPr>
              <w:t>[</w:t>
            </w:r>
            <w:hyperlink w:anchor="_ENREF_12" w:tooltip="Drennan, 2010 #4345" w:history="1">
              <w:r w:rsidR="00E96914">
                <w:rPr>
                  <w:rFonts w:asciiTheme="minorHAnsi" w:hAnsiTheme="minorHAnsi"/>
                  <w:noProof/>
                </w:rPr>
                <w:t>12</w:t>
              </w:r>
            </w:hyperlink>
            <w:r w:rsidR="00E96914">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Australia</w:t>
            </w:r>
          </w:p>
        </w:tc>
        <w:tc>
          <w:tcPr>
            <w:tcW w:w="1210"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2009</w:t>
            </w:r>
          </w:p>
        </w:tc>
        <w:tc>
          <w:tcPr>
            <w:tcW w:w="274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 xml:space="preserve">Surveys to assess critical care unit utilization during the 2009 </w:t>
            </w:r>
            <w:r w:rsidRPr="005343B1">
              <w:rPr>
                <w:rFonts w:asciiTheme="minorHAnsi" w:hAnsiTheme="minorHAnsi"/>
              </w:rPr>
              <w:lastRenderedPageBreak/>
              <w:t>pandemic.</w:t>
            </w:r>
          </w:p>
        </w:tc>
        <w:tc>
          <w:tcPr>
            <w:tcW w:w="1418"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lastRenderedPageBreak/>
              <w:t xml:space="preserve">All ages </w:t>
            </w:r>
          </w:p>
        </w:tc>
        <w:tc>
          <w:tcPr>
            <w:tcW w:w="5812" w:type="dxa"/>
            <w:shd w:val="clear" w:color="auto" w:fill="auto"/>
          </w:tcPr>
          <w:p w:rsidR="009B7AC6" w:rsidRPr="005343B1" w:rsidRDefault="009B7AC6" w:rsidP="005343B1">
            <w:pPr>
              <w:spacing w:line="360" w:lineRule="auto"/>
              <w:rPr>
                <w:rFonts w:asciiTheme="minorHAnsi" w:hAnsiTheme="minorHAnsi"/>
              </w:rPr>
            </w:pPr>
            <w:proofErr w:type="gramStart"/>
            <w:r w:rsidRPr="005343B1">
              <w:rPr>
                <w:rFonts w:asciiTheme="minorHAnsi" w:hAnsiTheme="minorHAnsi"/>
              </w:rPr>
              <w:t>A(</w:t>
            </w:r>
            <w:proofErr w:type="gramEnd"/>
            <w:r w:rsidRPr="005343B1">
              <w:rPr>
                <w:rFonts w:asciiTheme="minorHAnsi" w:hAnsiTheme="minorHAnsi"/>
              </w:rPr>
              <w:t>H1N1)pdm09 cases required approximately 12.4% of the ventilator resources and used 8.1% of total patient bed-days.</w:t>
            </w:r>
          </w:p>
        </w:tc>
      </w:tr>
      <w:tr w:rsidR="009B7AC6" w:rsidRPr="005343B1" w:rsidTr="005343B1">
        <w:trPr>
          <w:trHeight w:val="60"/>
        </w:trPr>
        <w:tc>
          <w:tcPr>
            <w:tcW w:w="1663" w:type="dxa"/>
            <w:shd w:val="clear" w:color="auto" w:fill="auto"/>
          </w:tcPr>
          <w:p w:rsidR="009B7AC6" w:rsidRPr="005343B1" w:rsidRDefault="009B7AC6" w:rsidP="00E96914">
            <w:pPr>
              <w:spacing w:line="360" w:lineRule="auto"/>
              <w:rPr>
                <w:rFonts w:asciiTheme="minorHAnsi" w:hAnsiTheme="minorHAnsi"/>
              </w:rPr>
            </w:pPr>
            <w:r w:rsidRPr="005343B1">
              <w:rPr>
                <w:rFonts w:asciiTheme="minorHAnsi" w:hAnsiTheme="minorHAnsi"/>
              </w:rPr>
              <w:lastRenderedPageBreak/>
              <w:t xml:space="preserve">Shin et al </w:t>
            </w:r>
            <w:r w:rsidRPr="005343B1">
              <w:rPr>
                <w:rFonts w:asciiTheme="minorHAnsi" w:hAnsiTheme="minorHAnsi"/>
              </w:rPr>
              <w:fldChar w:fldCharType="begin"/>
            </w:r>
            <w:r w:rsidR="00E96914">
              <w:rPr>
                <w:rFonts w:asciiTheme="minorHAnsi" w:hAnsiTheme="minorHAnsi"/>
              </w:rPr>
              <w:instrText xml:space="preserve"> ADDIN EN.CITE &lt;EndNote&gt;&lt;Cite&gt;&lt;Author&gt;Shin&lt;/Author&gt;&lt;Year&gt;2010&lt;/Year&gt;&lt;RecNum&gt;4358&lt;/RecNum&gt;&lt;DisplayText&gt;[13]&lt;/DisplayText&gt;&lt;record&gt;&lt;rec-number&gt;4358&lt;/rec-number&gt;&lt;foreign-keys&gt;&lt;key app="EN" db-id="0wx52dzsn0xrele5f2a5edwyxf2a0stezsdd"&gt;4358&lt;/key&gt;&lt;/foreign-keys&gt;&lt;ref-type name="Journal Article"&gt;17&lt;/ref-type&gt;&lt;contributors&gt;&lt;authors&gt;&lt;author&gt;Shin, S. Y.&lt;/author&gt;&lt;author&gt;Kim, J. H.&lt;/author&gt;&lt;author&gt;Kim, H. S.&lt;/author&gt;&lt;author&gt;Kang, Y. A.&lt;/author&gt;&lt;author&gt;Lee, H. G.&lt;/author&gt;&lt;author&gt;Kim, J. S.&lt;/author&gt;&lt;author&gt;Lee, J. K.&lt;/author&gt;&lt;author&gt;Kim, W. K.&lt;/author&gt;&lt;/authors&gt;&lt;/contributors&gt;&lt;auth-address&gt;Korea Centers for Disease Control and Prevention (KCDC), Division of Epidemic Intelligence Service, Seoul, Korea.&lt;/auth-address&gt;&lt;titles&gt;&lt;title&gt;Clinical characteristics of Korean pediatric patients critically ill with influenza A (H1N1) virus&lt;/title&gt;&lt;secondary-title&gt;Pediatr Pulmonol&lt;/secondary-title&gt;&lt;/titles&gt;&lt;periodical&gt;&lt;full-title&gt;Pediatr Pulmonol&lt;/full-title&gt;&lt;/periodical&gt;&lt;pages&gt;1014-20&lt;/pages&gt;&lt;volume&gt;45&lt;/volume&gt;&lt;number&gt;10&lt;/number&gt;&lt;edition&gt;2010/07/22&lt;/edition&gt;&lt;keywords&gt;&lt;keyword&gt;Female&lt;/keyword&gt;&lt;keyword&gt;Humans&lt;/keyword&gt;&lt;keyword&gt;*Influenza A Virus, H1N1 Subtype&lt;/keyword&gt;&lt;keyword&gt;Influenza, Human/*mortality/*therapy&lt;/keyword&gt;&lt;keyword&gt;Male&lt;/keyword&gt;&lt;keyword&gt;Republic of Korea/epidemiology&lt;/keyword&gt;&lt;keyword&gt;Severity of Illness Index&lt;/keyword&gt;&lt;/keywords&gt;&lt;dates&gt;&lt;year&gt;2010&lt;/year&gt;&lt;pub-dates&gt;&lt;date&gt;Oct&lt;/date&gt;&lt;/pub-dates&gt;&lt;/dates&gt;&lt;isbn&gt;1099-0496 (Electronic)&amp;#xD;1099-0496 (Linking)&lt;/isbn&gt;&lt;accession-num&gt;20648671&lt;/accession-num&gt;&lt;urls&gt;&lt;related-urls&gt;&lt;url&gt;http://www.ncbi.nlm.nih.gov/pubmed/20648671&lt;/url&gt;&lt;/related-urls&gt;&lt;/urls&gt;&lt;electronic-resource-num&gt;10.1002/ppul.21288&lt;/electronic-resource-num&gt;&lt;language&gt;eng&lt;/language&gt;&lt;/record&gt;&lt;/Cite&gt;&lt;/EndNote&gt;</w:instrText>
            </w:r>
            <w:r w:rsidRPr="005343B1">
              <w:rPr>
                <w:rFonts w:asciiTheme="minorHAnsi" w:hAnsiTheme="minorHAnsi"/>
              </w:rPr>
              <w:fldChar w:fldCharType="separate"/>
            </w:r>
            <w:r w:rsidR="00E96914">
              <w:rPr>
                <w:rFonts w:asciiTheme="minorHAnsi" w:hAnsiTheme="minorHAnsi"/>
                <w:noProof/>
              </w:rPr>
              <w:t>[</w:t>
            </w:r>
            <w:hyperlink w:anchor="_ENREF_13" w:tooltip="Shin, 2010 #4358" w:history="1">
              <w:r w:rsidR="00E96914">
                <w:rPr>
                  <w:rFonts w:asciiTheme="minorHAnsi" w:hAnsiTheme="minorHAnsi"/>
                  <w:noProof/>
                </w:rPr>
                <w:t>13</w:t>
              </w:r>
            </w:hyperlink>
            <w:r w:rsidR="00E96914">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Republic of Korea</w:t>
            </w:r>
          </w:p>
        </w:tc>
        <w:tc>
          <w:tcPr>
            <w:tcW w:w="1210"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2010</w:t>
            </w:r>
          </w:p>
        </w:tc>
        <w:tc>
          <w:tcPr>
            <w:tcW w:w="274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 xml:space="preserve">Retrospective study of 30 critically-ill pediatric patients infected with </w:t>
            </w:r>
            <w:proofErr w:type="gramStart"/>
            <w:r w:rsidRPr="005343B1">
              <w:rPr>
                <w:rFonts w:asciiTheme="minorHAnsi" w:hAnsiTheme="minorHAnsi"/>
              </w:rPr>
              <w:t>A(</w:t>
            </w:r>
            <w:proofErr w:type="gramEnd"/>
            <w:r w:rsidRPr="005343B1">
              <w:rPr>
                <w:rFonts w:asciiTheme="minorHAnsi" w:hAnsiTheme="minorHAnsi"/>
              </w:rPr>
              <w:t>H1N1)pdm09 virus.</w:t>
            </w:r>
          </w:p>
        </w:tc>
        <w:tc>
          <w:tcPr>
            <w:tcW w:w="1418"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&lt;18 years</w:t>
            </w:r>
          </w:p>
        </w:tc>
        <w:tc>
          <w:tcPr>
            <w:tcW w:w="581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14 cases died, where the most common causes of death were encephalopathy and myocarditis.</w:t>
            </w:r>
          </w:p>
          <w:p w:rsidR="009B7AC6" w:rsidRPr="005343B1" w:rsidRDefault="009B7AC6" w:rsidP="005343B1">
            <w:pPr>
              <w:tabs>
                <w:tab w:val="left" w:pos="4116"/>
              </w:tabs>
              <w:spacing w:line="360" w:lineRule="auto"/>
              <w:rPr>
                <w:rFonts w:asciiTheme="minorHAnsi" w:hAnsiTheme="minorHAnsi"/>
              </w:rPr>
            </w:pPr>
            <w:r w:rsidRPr="005343B1">
              <w:rPr>
                <w:rFonts w:asciiTheme="minorHAnsi" w:hAnsiTheme="minorHAnsi"/>
              </w:rPr>
              <w:tab/>
            </w:r>
          </w:p>
        </w:tc>
      </w:tr>
      <w:tr w:rsidR="009B7AC6" w:rsidRPr="005343B1" w:rsidTr="005343B1">
        <w:trPr>
          <w:trHeight w:val="60"/>
        </w:trPr>
        <w:tc>
          <w:tcPr>
            <w:tcW w:w="1663" w:type="dxa"/>
            <w:shd w:val="clear" w:color="auto" w:fill="auto"/>
          </w:tcPr>
          <w:p w:rsidR="009B7AC6" w:rsidRPr="005343B1" w:rsidRDefault="009B7AC6" w:rsidP="00E96914">
            <w:pPr>
              <w:spacing w:line="360" w:lineRule="auto"/>
              <w:rPr>
                <w:rFonts w:asciiTheme="minorHAnsi" w:hAnsiTheme="minorHAnsi"/>
              </w:rPr>
            </w:pPr>
            <w:proofErr w:type="spellStart"/>
            <w:r w:rsidRPr="005343B1">
              <w:rPr>
                <w:rFonts w:asciiTheme="minorHAnsi" w:hAnsiTheme="minorHAnsi"/>
              </w:rPr>
              <w:t>Tomizuka</w:t>
            </w:r>
            <w:proofErr w:type="spellEnd"/>
            <w:r w:rsidRPr="005343B1">
              <w:rPr>
                <w:rFonts w:asciiTheme="minorHAnsi" w:hAnsiTheme="minorHAnsi"/>
              </w:rPr>
              <w:t xml:space="preserve"> et al </w:t>
            </w:r>
            <w:r w:rsidRPr="005343B1">
              <w:rPr>
                <w:rFonts w:asciiTheme="minorHAnsi" w:hAnsiTheme="minorHAnsi"/>
              </w:rPr>
              <w:fldChar w:fldCharType="begin">
                <w:fldData xml:space="preserve">PEVuZE5vdGU+PENpdGU+PEF1dGhvcj5Ub21penVrYTwvQXV0aG9yPjxZZWFyPjIwMTA8L1llYXI+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</w:fldData>
              </w:fldChar>
            </w:r>
            <w:r w:rsidR="00E96914">
              <w:rPr>
                <w:rFonts w:asciiTheme="minorHAnsi" w:hAnsiTheme="minorHAnsi"/>
              </w:rPr>
              <w:instrText xml:space="preserve"> ADDIN EN.CITE </w:instrText>
            </w:r>
            <w:r w:rsidR="00E96914">
              <w:rPr>
                <w:rFonts w:asciiTheme="minorHAnsi" w:hAnsiTheme="minorHAnsi"/>
              </w:rPr>
              <w:fldChar w:fldCharType="begin">
                <w:fldData xml:space="preserve">PEVuZE5vdGU+PENpdGU+PEF1dGhvcj5Ub21penVrYTwvQXV0aG9yPjxZZWFyPjIwMTA8L1llYXI+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</w:fldData>
              </w:fldChar>
            </w:r>
            <w:r w:rsidR="00E96914">
              <w:rPr>
                <w:rFonts w:asciiTheme="minorHAnsi" w:hAnsiTheme="minorHAnsi"/>
              </w:rPr>
              <w:instrText xml:space="preserve"> ADDIN EN.CITE.DATA </w:instrText>
            </w:r>
            <w:r w:rsidR="00E96914">
              <w:rPr>
                <w:rFonts w:asciiTheme="minorHAnsi" w:hAnsiTheme="minorHAnsi"/>
              </w:rPr>
            </w:r>
            <w:r w:rsidR="00E96914">
              <w:rPr>
                <w:rFonts w:asciiTheme="minorHAnsi" w:hAnsiTheme="minorHAnsi"/>
              </w:rPr>
              <w:fldChar w:fldCharType="end"/>
            </w:r>
            <w:r w:rsidRPr="005343B1">
              <w:rPr>
                <w:rFonts w:asciiTheme="minorHAnsi" w:hAnsiTheme="minorHAnsi"/>
              </w:rPr>
            </w:r>
            <w:r w:rsidRPr="005343B1">
              <w:rPr>
                <w:rFonts w:asciiTheme="minorHAnsi" w:hAnsiTheme="minorHAnsi"/>
              </w:rPr>
              <w:fldChar w:fldCharType="separate"/>
            </w:r>
            <w:r w:rsidR="00E96914">
              <w:rPr>
                <w:rFonts w:asciiTheme="minorHAnsi" w:hAnsiTheme="minorHAnsi"/>
                <w:noProof/>
              </w:rPr>
              <w:t>[</w:t>
            </w:r>
            <w:hyperlink w:anchor="_ENREF_14" w:tooltip="Tomizuka, 2010 #4362" w:history="1">
              <w:r w:rsidR="00E96914">
                <w:rPr>
                  <w:rFonts w:asciiTheme="minorHAnsi" w:hAnsiTheme="minorHAnsi"/>
                  <w:noProof/>
                </w:rPr>
                <w:t>14</w:t>
              </w:r>
            </w:hyperlink>
            <w:r w:rsidR="00E96914">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Japan</w:t>
            </w:r>
          </w:p>
        </w:tc>
        <w:tc>
          <w:tcPr>
            <w:tcW w:w="1210"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2010</w:t>
            </w:r>
          </w:p>
        </w:tc>
        <w:tc>
          <w:tcPr>
            <w:tcW w:w="274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 xml:space="preserve">Retrospective study of surveillance data for </w:t>
            </w:r>
            <w:proofErr w:type="gramStart"/>
            <w:r w:rsidRPr="005343B1">
              <w:rPr>
                <w:rFonts w:asciiTheme="minorHAnsi" w:hAnsiTheme="minorHAnsi"/>
              </w:rPr>
              <w:t>A(</w:t>
            </w:r>
            <w:proofErr w:type="gramEnd"/>
            <w:r w:rsidRPr="005343B1">
              <w:rPr>
                <w:rFonts w:asciiTheme="minorHAnsi" w:hAnsiTheme="minorHAnsi"/>
              </w:rPr>
              <w:t>H1N1)pdm09 hospitalized patients.</w:t>
            </w:r>
          </w:p>
        </w:tc>
        <w:tc>
          <w:tcPr>
            <w:tcW w:w="1418"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All ages</w:t>
            </w:r>
          </w:p>
        </w:tc>
        <w:tc>
          <w:tcPr>
            <w:tcW w:w="581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Hospitalization incidence was 10.0 admissions/100,000 persons.</w:t>
            </w:r>
          </w:p>
          <w:p w:rsidR="009B7AC6" w:rsidRPr="005343B1" w:rsidRDefault="009B7AC6" w:rsidP="005343B1">
            <w:pPr>
              <w:spacing w:line="360" w:lineRule="auto"/>
              <w:rPr>
                <w:rFonts w:asciiTheme="minorHAnsi" w:hAnsiTheme="minorHAnsi"/>
              </w:rPr>
            </w:pPr>
            <w:r w:rsidRPr="005343B1">
              <w:rPr>
                <w:rFonts w:asciiTheme="minorHAnsi" w:hAnsiTheme="minorHAnsi"/>
              </w:rPr>
              <w:t>Attributable risk for medical conditions associated with hospitalization was highest among patients 5–9 and 10–14 years of age (744.7 and 549.6, respectively), whereas the risk was lowest (6.5) among patients 60–69 years of age.</w:t>
            </w:r>
          </w:p>
        </w:tc>
      </w:tr>
      <w:tr w:rsidR="009B7AC6" w:rsidRPr="005343B1" w:rsidTr="005343B1">
        <w:trPr>
          <w:trHeight w:val="60"/>
        </w:trPr>
        <w:tc>
          <w:tcPr>
            <w:tcW w:w="1663" w:type="dxa"/>
            <w:shd w:val="clear" w:color="auto" w:fill="auto"/>
          </w:tcPr>
          <w:p w:rsidR="009B7AC6" w:rsidRPr="005343B1" w:rsidRDefault="009B7AC6" w:rsidP="00E96914">
            <w:pPr>
              <w:spacing w:line="360" w:lineRule="auto"/>
              <w:rPr>
                <w:rFonts w:asciiTheme="minorHAnsi" w:hAnsiTheme="minorHAnsi"/>
              </w:rPr>
            </w:pPr>
            <w:proofErr w:type="spellStart"/>
            <w:r w:rsidRPr="005343B1">
              <w:rPr>
                <w:rFonts w:asciiTheme="minorHAnsi" w:hAnsiTheme="minorHAnsi"/>
              </w:rPr>
              <w:t>Ong</w:t>
            </w:r>
            <w:proofErr w:type="spellEnd"/>
            <w:r w:rsidRPr="005343B1">
              <w:rPr>
                <w:rFonts w:asciiTheme="minorHAnsi" w:hAnsiTheme="minorHAnsi"/>
              </w:rPr>
              <w:t xml:space="preserve"> et al </w:t>
            </w:r>
            <w:r w:rsidRPr="005343B1">
              <w:rPr>
                <w:rFonts w:asciiTheme="minorHAnsi" w:hAnsiTheme="minorHAnsi"/>
              </w:rPr>
              <w:fldChar w:fldCharType="begin">
                <w:fldData xml:space="preserve">PEVuZE5vdGU+PENpdGU+PEF1dGhvcj5Pbmc8L0F1dGhvcj48WWVhcj4yMDEwPC9ZZWFyPjxSZWNO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</w:fldData>
              </w:fldChar>
            </w:r>
            <w:r w:rsidR="00E96914">
              <w:rPr>
                <w:rFonts w:asciiTheme="minorHAnsi" w:hAnsiTheme="minorHAnsi"/>
              </w:rPr>
              <w:instrText xml:space="preserve"> ADDIN EN.CITE </w:instrText>
            </w:r>
            <w:r w:rsidR="00E96914">
              <w:rPr>
                <w:rFonts w:asciiTheme="minorHAnsi" w:hAnsiTheme="minorHAnsi"/>
              </w:rPr>
              <w:fldChar w:fldCharType="begin">
                <w:fldData xml:space="preserve">PEVuZE5vdGU+PENpdGU+PEF1dGhvcj5Pbmc8L0F1dGhvcj48WWVhcj4yMDEwPC9ZZWFyPjxSZWNO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</w:fldData>
              </w:fldChar>
            </w:r>
            <w:r w:rsidR="00E96914">
              <w:rPr>
                <w:rFonts w:asciiTheme="minorHAnsi" w:hAnsiTheme="minorHAnsi"/>
              </w:rPr>
              <w:instrText xml:space="preserve"> ADDIN EN.CITE.DATA </w:instrText>
            </w:r>
            <w:r w:rsidR="00E96914">
              <w:rPr>
                <w:rFonts w:asciiTheme="minorHAnsi" w:hAnsiTheme="minorHAnsi"/>
              </w:rPr>
            </w:r>
            <w:r w:rsidR="00E96914">
              <w:rPr>
                <w:rFonts w:asciiTheme="minorHAnsi" w:hAnsiTheme="minorHAnsi"/>
              </w:rPr>
              <w:fldChar w:fldCharType="end"/>
            </w:r>
            <w:r w:rsidRPr="005343B1">
              <w:rPr>
                <w:rFonts w:asciiTheme="minorHAnsi" w:hAnsiTheme="minorHAnsi"/>
              </w:rPr>
            </w:r>
            <w:r w:rsidRPr="005343B1">
              <w:rPr>
                <w:rFonts w:asciiTheme="minorHAnsi" w:hAnsiTheme="minorHAnsi"/>
              </w:rPr>
              <w:fldChar w:fldCharType="separate"/>
            </w:r>
            <w:r w:rsidR="00E96914">
              <w:rPr>
                <w:rFonts w:asciiTheme="minorHAnsi" w:hAnsiTheme="minorHAnsi"/>
                <w:noProof/>
              </w:rPr>
              <w:t>[</w:t>
            </w:r>
            <w:hyperlink w:anchor="_ENREF_15" w:tooltip="Ong, 2010 #4365" w:history="1">
              <w:r w:rsidR="00E96914">
                <w:rPr>
                  <w:rFonts w:asciiTheme="minorHAnsi" w:hAnsiTheme="minorHAnsi"/>
                  <w:noProof/>
                </w:rPr>
                <w:t>15</w:t>
              </w:r>
            </w:hyperlink>
            <w:r w:rsidR="00E96914">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Malaysia</w:t>
            </w:r>
          </w:p>
        </w:tc>
        <w:tc>
          <w:tcPr>
            <w:tcW w:w="1210"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2009</w:t>
            </w:r>
          </w:p>
        </w:tc>
        <w:tc>
          <w:tcPr>
            <w:tcW w:w="274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Economic analysis of costs for 609 influenza patients in a teaching hospital.</w:t>
            </w:r>
          </w:p>
        </w:tc>
        <w:tc>
          <w:tcPr>
            <w:tcW w:w="1418"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All ages</w:t>
            </w:r>
          </w:p>
        </w:tc>
        <w:tc>
          <w:tcPr>
            <w:tcW w:w="581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 xml:space="preserve">Cost of direct healthcare of a </w:t>
            </w:r>
            <w:proofErr w:type="gramStart"/>
            <w:r w:rsidRPr="005343B1">
              <w:rPr>
                <w:rFonts w:asciiTheme="minorHAnsi" w:hAnsiTheme="minorHAnsi"/>
              </w:rPr>
              <w:t>A(</w:t>
            </w:r>
            <w:proofErr w:type="gramEnd"/>
            <w:r w:rsidRPr="005343B1">
              <w:rPr>
                <w:rFonts w:asciiTheme="minorHAnsi" w:hAnsiTheme="minorHAnsi"/>
              </w:rPr>
              <w:t>H1N1)pdm09 infection was USD 510. This was 60% greater than per capita national expenditure on health of USD 318.</w:t>
            </w:r>
          </w:p>
          <w:p w:rsidR="009B7AC6" w:rsidRPr="005343B1" w:rsidRDefault="009B7AC6" w:rsidP="005343B1">
            <w:pPr>
              <w:spacing w:line="360" w:lineRule="auto"/>
              <w:rPr>
                <w:rFonts w:asciiTheme="minorHAnsi" w:hAnsiTheme="minorHAnsi"/>
              </w:rPr>
            </w:pPr>
            <w:r w:rsidRPr="005343B1">
              <w:rPr>
                <w:rFonts w:asciiTheme="minorHAnsi" w:hAnsiTheme="minorHAnsi"/>
              </w:rPr>
              <w:t>Cost was higher if patients had risk factors for severe influenza.</w:t>
            </w:r>
          </w:p>
        </w:tc>
      </w:tr>
    </w:tbl>
    <w:p w:rsidR="009B7AC6" w:rsidRPr="005343B1" w:rsidRDefault="009B7AC6" w:rsidP="005343B1">
      <w:pPr>
        <w:spacing w:line="360" w:lineRule="auto"/>
        <w:rPr>
          <w:rFonts w:asciiTheme="minorHAnsi" w:hAnsiTheme="minorHAnsi"/>
        </w:rPr>
      </w:pPr>
      <w:r w:rsidRPr="005343B1">
        <w:rPr>
          <w:rFonts w:asciiTheme="minorHAnsi" w:hAnsiTheme="minorHAnsi"/>
        </w:rPr>
        <w:t>* ICD9 -</w:t>
      </w:r>
      <w:r w:rsidRPr="005343B1">
        <w:rPr>
          <w:rFonts w:asciiTheme="minorHAnsi" w:eastAsia="Times New Roman" w:hAnsiTheme="minorHAnsi" w:cs="Arial"/>
          <w:lang w:eastAsia="en-US"/>
        </w:rPr>
        <w:t xml:space="preserve"> </w:t>
      </w:r>
      <w:r w:rsidRPr="005343B1">
        <w:rPr>
          <w:rFonts w:asciiTheme="minorHAnsi" w:hAnsiTheme="minorHAnsi"/>
        </w:rPr>
        <w:t>International Classification of Diseases version 9 codes, 95% CI – 95% Confidence Interval, RSV - respiratory syncytial virus, COPD – chronic obstructive pulmonary disease</w:t>
      </w:r>
    </w:p>
    <w:p w:rsidR="009B7AC6" w:rsidRPr="005343B1" w:rsidRDefault="009B7AC6" w:rsidP="005343B1">
      <w:pPr>
        <w:spacing w:line="360" w:lineRule="auto"/>
        <w:rPr>
          <w:rFonts w:asciiTheme="minorHAnsi" w:hAnsiTheme="minorHAnsi"/>
        </w:rPr>
      </w:pPr>
    </w:p>
    <w:p w:rsidR="005343B1" w:rsidRPr="005343B1" w:rsidRDefault="005343B1" w:rsidP="005343B1">
      <w:pPr>
        <w:spacing w:line="360" w:lineRule="auto"/>
        <w:rPr>
          <w:rFonts w:asciiTheme="minorHAnsi" w:hAnsiTheme="minorHAnsi"/>
        </w:rPr>
      </w:pPr>
      <w:r w:rsidRPr="005343B1">
        <w:rPr>
          <w:rFonts w:asciiTheme="minorHAnsi" w:hAnsiTheme="minorHAnsi"/>
        </w:rPr>
        <w:lastRenderedPageBreak/>
        <w:t>References</w:t>
      </w:r>
      <w:bookmarkStart w:id="0" w:name="_GoBack"/>
      <w:bookmarkEnd w:id="0"/>
    </w:p>
    <w:p w:rsidR="00E96914" w:rsidRPr="005273BC" w:rsidRDefault="005343B1" w:rsidP="005273BC">
      <w:pPr>
        <w:spacing w:line="480" w:lineRule="auto"/>
        <w:ind w:left="720" w:hanging="720"/>
        <w:rPr>
          <w:rFonts w:asciiTheme="minorHAnsi" w:hAnsiTheme="minorHAnsi"/>
          <w:noProof/>
        </w:rPr>
      </w:pPr>
      <w:r w:rsidRPr="005343B1">
        <w:rPr>
          <w:rFonts w:asciiTheme="minorHAnsi" w:hAnsiTheme="minorHAnsi"/>
        </w:rPr>
        <w:fldChar w:fldCharType="begin"/>
      </w:r>
      <w:r w:rsidRPr="005343B1">
        <w:rPr>
          <w:rFonts w:asciiTheme="minorHAnsi" w:hAnsiTheme="minorHAnsi"/>
        </w:rPr>
        <w:instrText xml:space="preserve"> ADDIN EN.REFLIST </w:instrText>
      </w:r>
      <w:r w:rsidRPr="005343B1">
        <w:rPr>
          <w:rFonts w:asciiTheme="minorHAnsi" w:hAnsiTheme="minorHAnsi"/>
        </w:rPr>
        <w:fldChar w:fldCharType="separate"/>
      </w:r>
      <w:bookmarkStart w:id="1" w:name="_ENREF_1"/>
      <w:r w:rsidR="00E96914" w:rsidRPr="005273BC">
        <w:rPr>
          <w:rFonts w:asciiTheme="minorHAnsi" w:hAnsiTheme="minorHAnsi"/>
          <w:noProof/>
        </w:rPr>
        <w:t>1. Verrall A, Norton K, Rooker S, Dee S, Olsen L, et al. (2010) Hospitalizations for pandemic (H1N1) 2009 among Maori and Pacific Islanders, New Zealand. Emerg Infect Dis 16: 100-102.</w:t>
      </w:r>
      <w:bookmarkEnd w:id="1"/>
    </w:p>
    <w:p w:rsidR="00E96914" w:rsidRPr="005273BC" w:rsidRDefault="00E96914" w:rsidP="005273BC">
      <w:pPr>
        <w:spacing w:line="480" w:lineRule="auto"/>
        <w:ind w:left="720" w:hanging="720"/>
        <w:rPr>
          <w:rFonts w:asciiTheme="minorHAnsi" w:hAnsiTheme="minorHAnsi"/>
          <w:noProof/>
        </w:rPr>
      </w:pPr>
      <w:bookmarkStart w:id="2" w:name="_ENREF_2"/>
      <w:r w:rsidRPr="005273BC">
        <w:rPr>
          <w:rFonts w:asciiTheme="minorHAnsi" w:hAnsiTheme="minorHAnsi"/>
          <w:noProof/>
        </w:rPr>
        <w:t>2. Yu H, Feng L, Peng Z, Feng Z, Shay DK, et al. (2009) Estimates of the impact of a future influenza pandemic in China. Influenza Other Respi Viruses 3: 223-231.</w:t>
      </w:r>
      <w:bookmarkEnd w:id="2"/>
    </w:p>
    <w:p w:rsidR="00E96914" w:rsidRPr="005273BC" w:rsidRDefault="00E96914" w:rsidP="005273BC">
      <w:pPr>
        <w:spacing w:line="480" w:lineRule="auto"/>
        <w:ind w:left="720" w:hanging="720"/>
        <w:rPr>
          <w:rFonts w:asciiTheme="minorHAnsi" w:hAnsiTheme="minorHAnsi"/>
          <w:noProof/>
        </w:rPr>
      </w:pPr>
      <w:bookmarkStart w:id="3" w:name="_ENREF_3"/>
      <w:r w:rsidRPr="005273BC">
        <w:rPr>
          <w:rFonts w:asciiTheme="minorHAnsi" w:hAnsiTheme="minorHAnsi"/>
          <w:noProof/>
        </w:rPr>
        <w:t>3. Li CK, Choi BC, Wong TW (2006) Influenza-related deaths and hospitalizations in Hong Kong: a subtropical area. Public Health 120: 517-524.</w:t>
      </w:r>
      <w:bookmarkEnd w:id="3"/>
    </w:p>
    <w:p w:rsidR="00E96914" w:rsidRPr="005273BC" w:rsidRDefault="00E96914" w:rsidP="005273BC">
      <w:pPr>
        <w:spacing w:line="480" w:lineRule="auto"/>
        <w:ind w:left="720" w:hanging="720"/>
        <w:rPr>
          <w:rFonts w:asciiTheme="minorHAnsi" w:hAnsiTheme="minorHAnsi"/>
          <w:noProof/>
        </w:rPr>
      </w:pPr>
      <w:bookmarkStart w:id="4" w:name="_ENREF_4"/>
      <w:r w:rsidRPr="005273BC">
        <w:rPr>
          <w:rFonts w:asciiTheme="minorHAnsi" w:hAnsiTheme="minorHAnsi"/>
          <w:noProof/>
        </w:rPr>
        <w:t>4. Wong CM, Yang L, Chan KP, Leung GM, Chan KH, et al. (2006) Influenza-associated hospitalization in a subtropical city. PLoS Med 3: e121.</w:t>
      </w:r>
      <w:bookmarkEnd w:id="4"/>
    </w:p>
    <w:p w:rsidR="00E96914" w:rsidRPr="005273BC" w:rsidRDefault="00E96914" w:rsidP="005273BC">
      <w:pPr>
        <w:spacing w:line="480" w:lineRule="auto"/>
        <w:ind w:left="720" w:hanging="720"/>
        <w:rPr>
          <w:rFonts w:asciiTheme="minorHAnsi" w:hAnsiTheme="minorHAnsi"/>
          <w:noProof/>
        </w:rPr>
      </w:pPr>
      <w:bookmarkStart w:id="5" w:name="_ENREF_5"/>
      <w:r w:rsidRPr="005273BC">
        <w:rPr>
          <w:rFonts w:asciiTheme="minorHAnsi" w:hAnsiTheme="minorHAnsi"/>
          <w:noProof/>
        </w:rPr>
        <w:t>5. Yap FH, Ho PL, Lam KF, Chan PK, Cheng YH, et al. (2004) Excess hospital admissions for pneumonia, chronic obstructive pulmonary disease, and heart failure during influenza seasons in Hong Kong. J Med Virol 73: 617-623.</w:t>
      </w:r>
      <w:bookmarkEnd w:id="5"/>
    </w:p>
    <w:p w:rsidR="00E96914" w:rsidRPr="005273BC" w:rsidRDefault="00E96914" w:rsidP="005273BC">
      <w:pPr>
        <w:spacing w:line="480" w:lineRule="auto"/>
        <w:ind w:left="720" w:hanging="720"/>
        <w:rPr>
          <w:rFonts w:asciiTheme="minorHAnsi" w:hAnsiTheme="minorHAnsi"/>
          <w:noProof/>
        </w:rPr>
      </w:pPr>
      <w:bookmarkStart w:id="6" w:name="_ENREF_6"/>
      <w:r w:rsidRPr="005273BC">
        <w:rPr>
          <w:rFonts w:asciiTheme="minorHAnsi" w:hAnsiTheme="minorHAnsi"/>
          <w:noProof/>
        </w:rPr>
        <w:t>6. Chiu SS, Lau YL, Chan KH, Wong WH, Peiris JS (2002) Influenza-related hospitalizations among children in Hong Kong. N Engl J Med 347: 2097-2103.</w:t>
      </w:r>
      <w:bookmarkEnd w:id="6"/>
    </w:p>
    <w:p w:rsidR="00E96914" w:rsidRPr="005273BC" w:rsidRDefault="00E96914" w:rsidP="005273BC">
      <w:pPr>
        <w:spacing w:line="480" w:lineRule="auto"/>
        <w:ind w:left="720" w:hanging="720"/>
        <w:rPr>
          <w:rFonts w:asciiTheme="minorHAnsi" w:hAnsiTheme="minorHAnsi"/>
          <w:noProof/>
        </w:rPr>
      </w:pPr>
      <w:bookmarkStart w:id="7" w:name="_ENREF_7"/>
      <w:r w:rsidRPr="005273BC">
        <w:rPr>
          <w:rFonts w:asciiTheme="minorHAnsi" w:hAnsiTheme="minorHAnsi"/>
          <w:noProof/>
        </w:rPr>
        <w:t>7. Beard F, McIntyre P, Gidding H, Watson M (2006) Influenza related hospitalisations in Sydney, New South Wales, Australia. Arch Dis Child 91: 20-25.</w:t>
      </w:r>
      <w:bookmarkEnd w:id="7"/>
    </w:p>
    <w:p w:rsidR="00E96914" w:rsidRPr="005273BC" w:rsidRDefault="00E96914" w:rsidP="005273BC">
      <w:pPr>
        <w:spacing w:line="480" w:lineRule="auto"/>
        <w:ind w:left="720" w:hanging="720"/>
        <w:rPr>
          <w:rFonts w:asciiTheme="minorHAnsi" w:hAnsiTheme="minorHAnsi"/>
          <w:noProof/>
        </w:rPr>
      </w:pPr>
      <w:bookmarkStart w:id="8" w:name="_ENREF_8"/>
      <w:r w:rsidRPr="005273BC">
        <w:rPr>
          <w:rFonts w:asciiTheme="minorHAnsi" w:hAnsiTheme="minorHAnsi"/>
          <w:noProof/>
        </w:rPr>
        <w:t>8. Kwong KL, Lung D, Wong SN, Que TL, Kwong NS (2009) Influenza-related hospitalisations in children. J Paediatr Child Health 45: 660-664.</w:t>
      </w:r>
      <w:bookmarkEnd w:id="8"/>
    </w:p>
    <w:p w:rsidR="00E96914" w:rsidRPr="005273BC" w:rsidRDefault="00E96914" w:rsidP="005273BC">
      <w:pPr>
        <w:spacing w:line="480" w:lineRule="auto"/>
        <w:ind w:left="720" w:hanging="720"/>
        <w:rPr>
          <w:rFonts w:asciiTheme="minorHAnsi" w:hAnsiTheme="minorHAnsi"/>
          <w:noProof/>
        </w:rPr>
      </w:pPr>
      <w:bookmarkStart w:id="9" w:name="_ENREF_9"/>
      <w:r w:rsidRPr="005273BC">
        <w:rPr>
          <w:rFonts w:asciiTheme="minorHAnsi" w:hAnsiTheme="minorHAnsi"/>
          <w:noProof/>
        </w:rPr>
        <w:t>9. Chiu SS, Chan KH, Chen H, Young BW, Lim W, et al. (2009) Virologically confirmed population-based burden of hospitalization caused by influenza A and B among children in Hong Kong. Clin Infect Dis 49: 1016-1021.</w:t>
      </w:r>
      <w:bookmarkEnd w:id="9"/>
    </w:p>
    <w:p w:rsidR="00E96914" w:rsidRPr="005273BC" w:rsidRDefault="00E96914" w:rsidP="005273BC">
      <w:pPr>
        <w:spacing w:line="480" w:lineRule="auto"/>
        <w:ind w:left="720" w:hanging="720"/>
        <w:rPr>
          <w:rFonts w:asciiTheme="minorHAnsi" w:hAnsiTheme="minorHAnsi"/>
          <w:noProof/>
        </w:rPr>
      </w:pPr>
      <w:bookmarkStart w:id="10" w:name="_ENREF_10"/>
      <w:r w:rsidRPr="005273BC">
        <w:rPr>
          <w:rFonts w:asciiTheme="minorHAnsi" w:hAnsiTheme="minorHAnsi"/>
          <w:noProof/>
        </w:rPr>
        <w:lastRenderedPageBreak/>
        <w:t>10. D'Onise K, Raupach JC (2008) The burden of influenza in healthy children in South Australia. Med J Aust 188: 510-513.</w:t>
      </w:r>
      <w:bookmarkEnd w:id="10"/>
    </w:p>
    <w:p w:rsidR="00E96914" w:rsidRPr="005273BC" w:rsidRDefault="00E96914" w:rsidP="005273BC">
      <w:pPr>
        <w:spacing w:line="480" w:lineRule="auto"/>
        <w:ind w:left="720" w:hanging="720"/>
        <w:rPr>
          <w:rFonts w:asciiTheme="minorHAnsi" w:hAnsiTheme="minorHAnsi"/>
          <w:noProof/>
        </w:rPr>
      </w:pPr>
      <w:bookmarkStart w:id="11" w:name="_ENREF_11"/>
      <w:r w:rsidRPr="005273BC">
        <w:rPr>
          <w:rFonts w:asciiTheme="minorHAnsi" w:hAnsiTheme="minorHAnsi"/>
          <w:noProof/>
        </w:rPr>
        <w:t>11. Mermond S, Berlioz-Arthaud A, Estivals M, Baumann F, Levenes H, et al. (2010) Aetiology of community-acquired pneumonia in hospitalized adult patients in New Caledonia. Trop Med Int Health 15: 1517-1524.</w:t>
      </w:r>
      <w:bookmarkEnd w:id="11"/>
    </w:p>
    <w:p w:rsidR="00E96914" w:rsidRPr="005273BC" w:rsidRDefault="00E96914" w:rsidP="005273BC">
      <w:pPr>
        <w:spacing w:line="480" w:lineRule="auto"/>
        <w:ind w:left="720" w:hanging="720"/>
        <w:rPr>
          <w:rFonts w:asciiTheme="minorHAnsi" w:hAnsiTheme="minorHAnsi"/>
          <w:noProof/>
        </w:rPr>
      </w:pPr>
      <w:bookmarkStart w:id="12" w:name="_ENREF_12"/>
      <w:r w:rsidRPr="005273BC">
        <w:rPr>
          <w:rFonts w:asciiTheme="minorHAnsi" w:hAnsiTheme="minorHAnsi"/>
          <w:noProof/>
        </w:rPr>
        <w:t>12. Drennan K, Hicks P, Hart G (2010) Impact of pandemic (H1N1) 2009 on Australasian critical care units. Crit Care Resusc 12: 223-229.</w:t>
      </w:r>
      <w:bookmarkEnd w:id="12"/>
    </w:p>
    <w:p w:rsidR="00E96914" w:rsidRPr="005273BC" w:rsidRDefault="00E96914" w:rsidP="005273BC">
      <w:pPr>
        <w:spacing w:line="480" w:lineRule="auto"/>
        <w:ind w:left="720" w:hanging="720"/>
        <w:rPr>
          <w:rFonts w:asciiTheme="minorHAnsi" w:hAnsiTheme="minorHAnsi"/>
          <w:noProof/>
        </w:rPr>
      </w:pPr>
      <w:bookmarkStart w:id="13" w:name="_ENREF_13"/>
      <w:r w:rsidRPr="005273BC">
        <w:rPr>
          <w:rFonts w:asciiTheme="minorHAnsi" w:hAnsiTheme="minorHAnsi"/>
          <w:noProof/>
        </w:rPr>
        <w:t>13. Shin SY, Kim JH, Kim HS, Kang YA, Lee HG, et al. (2010) Clinical characteristics of Korean pediatric patients critically ill with influenza A (H1N1) virus. Pediatr Pulmonol 45: 1014-1020.</w:t>
      </w:r>
      <w:bookmarkEnd w:id="13"/>
    </w:p>
    <w:p w:rsidR="00E96914" w:rsidRPr="005273BC" w:rsidRDefault="00E96914" w:rsidP="005273BC">
      <w:pPr>
        <w:spacing w:line="480" w:lineRule="auto"/>
        <w:ind w:left="720" w:hanging="720"/>
        <w:rPr>
          <w:rFonts w:asciiTheme="minorHAnsi" w:hAnsiTheme="minorHAnsi"/>
          <w:noProof/>
        </w:rPr>
      </w:pPr>
      <w:bookmarkStart w:id="14" w:name="_ENREF_14"/>
      <w:r w:rsidRPr="005273BC">
        <w:rPr>
          <w:rFonts w:asciiTheme="minorHAnsi" w:hAnsiTheme="minorHAnsi"/>
          <w:noProof/>
        </w:rPr>
        <w:t>14. Tomizuka T, Takayama Y, Shobayashi T, Fukushima Y, Suzuki Y (2010) Underlying medical conditions and hospitalization for pandemic (H1N1) 2009, Japan. Emerging infectious diseases 16: 1646-1647.</w:t>
      </w:r>
      <w:bookmarkEnd w:id="14"/>
    </w:p>
    <w:p w:rsidR="00E96914" w:rsidRPr="005273BC" w:rsidRDefault="00E96914" w:rsidP="005273BC">
      <w:pPr>
        <w:spacing w:line="480" w:lineRule="auto"/>
        <w:ind w:left="720" w:hanging="720"/>
        <w:rPr>
          <w:rFonts w:asciiTheme="minorHAnsi" w:hAnsiTheme="minorHAnsi"/>
          <w:noProof/>
        </w:rPr>
      </w:pPr>
      <w:bookmarkStart w:id="15" w:name="_ENREF_15"/>
      <w:r w:rsidRPr="005273BC">
        <w:rPr>
          <w:rFonts w:asciiTheme="minorHAnsi" w:hAnsiTheme="minorHAnsi"/>
          <w:noProof/>
        </w:rPr>
        <w:t>15. Ong MP, Sam IC, Azwa H, Mohd Zakaria IE, Kamarulzaman A, et al. (2010) High direct healthcare costs of patients hospitalised with pandemic (H1N1) 2009 influenza in Malaysia. The Journal of infection 61: 440-442.</w:t>
      </w:r>
      <w:bookmarkEnd w:id="15"/>
    </w:p>
    <w:p w:rsidR="00E96914" w:rsidRDefault="00E96914" w:rsidP="00E96914">
      <w:pPr>
        <w:rPr>
          <w:rFonts w:asciiTheme="minorHAnsi" w:hAnsiTheme="minorHAnsi"/>
          <w:noProof/>
        </w:rPr>
      </w:pPr>
    </w:p>
    <w:p w:rsidR="00962824" w:rsidRPr="005343B1" w:rsidRDefault="005343B1" w:rsidP="005343B1">
      <w:pPr>
        <w:spacing w:line="360" w:lineRule="auto"/>
        <w:rPr>
          <w:rFonts w:asciiTheme="minorHAnsi" w:hAnsiTheme="minorHAnsi"/>
        </w:rPr>
      </w:pPr>
      <w:r w:rsidRPr="005343B1">
        <w:rPr>
          <w:rFonts w:asciiTheme="minorHAnsi" w:hAnsiTheme="minorHAnsi"/>
        </w:rPr>
        <w:fldChar w:fldCharType="end"/>
      </w:r>
    </w:p>
    <w:sectPr w:rsidR="00962824" w:rsidRPr="005343B1" w:rsidSect="009B7A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4526"/>
    <w:multiLevelType w:val="hybridMultilevel"/>
    <w:tmpl w:val="061A7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FC58CA"/>
    <w:multiLevelType w:val="hybridMultilevel"/>
    <w:tmpl w:val="0D1E7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wx52dzsn0xrele5f2a5edwyxf2a0stezsdd&quot;&gt;Oct 09-Saved&lt;record-ids&gt;&lt;item&gt;2616&lt;/item&gt;&lt;item&gt;2691&lt;/item&gt;&lt;item&gt;2693&lt;/item&gt;&lt;item&gt;2695&lt;/item&gt;&lt;item&gt;2707&lt;/item&gt;&lt;item&gt;2716&lt;/item&gt;&lt;item&gt;2718&lt;/item&gt;&lt;item&gt;2720&lt;/item&gt;&lt;item&gt;2725&lt;/item&gt;&lt;item&gt;2726&lt;/item&gt;&lt;item&gt;4341&lt;/item&gt;&lt;item&gt;4345&lt;/item&gt;&lt;item&gt;4358&lt;/item&gt;&lt;item&gt;4362&lt;/item&gt;&lt;item&gt;4365&lt;/item&gt;&lt;/record-ids&gt;&lt;/item&gt;&lt;/Libraries&gt;"/>
  </w:docVars>
  <w:rsids>
    <w:rsidRoot w:val="009B7AC6"/>
    <w:rsid w:val="005273BC"/>
    <w:rsid w:val="005343B1"/>
    <w:rsid w:val="00962824"/>
    <w:rsid w:val="009B7AC6"/>
    <w:rsid w:val="00E969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C6"/>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3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C6"/>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4112</Words>
  <Characters>23443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2013-01-04T02:36:00Z</dcterms:created>
  <dcterms:modified xsi:type="dcterms:W3CDTF">2013-06-21T16:05:00Z</dcterms:modified>
</cp:coreProperties>
</file>